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F2" w:rsidRDefault="004928F2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</w:p>
    <w:p w:rsidR="004928F2" w:rsidRDefault="004928F2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</w:p>
    <w:p w:rsidR="004928F2" w:rsidRDefault="00D34710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928F2" w:rsidRDefault="00D34710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«ЦОДЛ «МинМакс»</w:t>
      </w:r>
    </w:p>
    <w:p w:rsidR="004928F2" w:rsidRDefault="00D34710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Антоненковой</w:t>
      </w:r>
      <w:proofErr w:type="spellEnd"/>
    </w:p>
    <w:p w:rsidR="004928F2" w:rsidRDefault="00492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F2" w:rsidRDefault="00D3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928F2" w:rsidRDefault="00D3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обучение (повышение квалификации) по программе (курсу): </w:t>
      </w:r>
    </w:p>
    <w:p w:rsidR="004928F2" w:rsidRDefault="00D3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13.65pt;width:531.05pt;height:.6pt;flip:y;z-index:251658240;mso-width-relative:page;mso-height-relative:page" o:connectortype="straight"/>
        </w:pict>
      </w:r>
    </w:p>
    <w:p w:rsidR="004928F2" w:rsidRDefault="00D3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pict>
          <v:shape id="_x0000_s1045" type="#_x0000_t32" style="position:absolute;margin-left:.85pt;margin-top:11.25pt;width:34.55pt;height:.6pt;flip:y;z-index:251676672;mso-width-relative:page;mso-height-relative:page" o:connectortype="straight"/>
        </w:pi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разряда (при необходимости прописывать разряд)</w:t>
      </w:r>
    </w:p>
    <w:p w:rsidR="004928F2" w:rsidRDefault="00D34710">
      <w:pPr>
        <w:tabs>
          <w:tab w:val="left" w:pos="6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_x0000_s1027" type="#_x0000_t32" style="position:absolute;left:0;text-align:left;margin-left:55pt;margin-top:17.3pt;width:476.9pt;height:0;z-index:251659264;mso-width-relative:page;mso-height-relative:page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bookmarkStart w:id="0" w:name="_GoBack"/>
      <w:bookmarkEnd w:id="0"/>
    </w:p>
    <w:p w:rsidR="004928F2" w:rsidRDefault="00D347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_x0000_s1029" type="#_x0000_t32" style="position:absolute;margin-left:35.4pt;margin-top:13.35pt;width:496.5pt;height:.05pt;z-index:251660288;mso-width-relative:page;mso-height-relative:page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Имя </w:t>
      </w:r>
    </w:p>
    <w:p w:rsidR="004928F2" w:rsidRDefault="00D347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_x0000_s1030" type="#_x0000_t32" style="position:absolute;margin-left:60.15pt;margin-top:14pt;width:471.75pt;height:.05pt;z-index:251661312;mso-width-relative:page;mso-height-relative:page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1" type="#_x0000_t32" style="position:absolute;margin-left:90.75pt;margin-top:15.3pt;width:441.15pt;height:.05pt;z-index:251662336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2" type="#_x0000_t32" style="position:absolute;margin-left:117.2pt;margin-top:16.5pt;width:414.7pt;height:.05pt;z-index:251663360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</w:p>
    <w:p w:rsidR="004928F2" w:rsidRDefault="00D34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32" style="position:absolute;margin-left:.85pt;margin-top:6.9pt;width:531.05pt;height:.6pt;flip:y;z-index:251664384;mso-width-relative:page;mso-height-relative:page" o:connectortype="straight"/>
        </w:pict>
      </w:r>
    </w:p>
    <w:p w:rsidR="004928F2" w:rsidRDefault="00D34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4" type="#_x0000_t32" style="position:absolute;margin-left:77.95pt;margin-top:14.9pt;width:453.95pt;height:.05pt;z-index:251665408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Образование   </w:t>
      </w:r>
    </w:p>
    <w:p w:rsidR="004928F2" w:rsidRDefault="00D3471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(документ об образовании, серия, номер, название учебного заведения)</w:t>
      </w:r>
    </w:p>
    <w:p w:rsidR="004928F2" w:rsidRDefault="004928F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5" type="#_x0000_t32" style="position:absolute;margin-left:.85pt;margin-top:16.2pt;width:531.05pt;height:.05pt;z-index:251666432;mso-width-relative:page;mso-height-relative:page" o:connectortype="straight"/>
        </w:pic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6" type="#_x0000_t32" style="position:absolute;margin-left:72.75pt;margin-top:14pt;width:459.15pt;height:.05pt;z-index:251667456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7" type="#_x0000_t32" style="position:absolute;margin-left:77.95pt;margin-top:14.65pt;width:453.95pt;height:0;z-index:251668480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Стаж работы </w: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8" type="#_x0000_t32" style="position:absolute;margin-left:117.2pt;margin-top:15.4pt;width:414.7pt;height:.05pt;z-index:251669504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9" type="#_x0000_t32" style="position:absolute;margin-left:.85pt;margin-top:13.2pt;width:531.05pt;height:.05pt;z-index:251670528;mso-width-relative:page;mso-height-relative:page" o:connectortype="straight"/>
        </w:pict>
      </w:r>
    </w:p>
    <w:p w:rsidR="004928F2" w:rsidRDefault="00D3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0" type="#_x0000_t32" style="position:absolute;margin-left:117.2pt;margin-top:15.55pt;width:414.7pt;height:.05pt;z-index:251671552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</w:p>
    <w:p w:rsidR="004928F2" w:rsidRDefault="00D3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1" type="#_x0000_t32" style="position:absolute;margin-left:.85pt;margin-top:6.5pt;width:531.05pt;height:0;z-index:251672576;mso-width-relative:page;mso-height-relative:page" o:connectortype="straight"/>
        </w:pict>
      </w:r>
    </w:p>
    <w:tbl>
      <w:tblPr>
        <w:tblStyle w:val="a5"/>
        <w:tblW w:w="109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5"/>
      </w:tblGrid>
      <w:tr w:rsidR="004928F2">
        <w:tc>
          <w:tcPr>
            <w:tcW w:w="5494" w:type="dxa"/>
            <w:vAlign w:val="bottom"/>
          </w:tcPr>
          <w:p w:rsidR="004928F2" w:rsidRDefault="00D347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495" w:type="dxa"/>
          </w:tcPr>
          <w:p w:rsidR="004928F2" w:rsidRDefault="00D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28F2" w:rsidRDefault="00D3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Подлинность предоставленных данных и документов подтверждаю</w:t>
      </w:r>
    </w:p>
    <w:p w:rsidR="004928F2" w:rsidRDefault="00D3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Исполнителем моих персональных данных, а также передачу этих данных в государственные органы и иные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общедоступных источников персональных, а также даю согласие на передачу информации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-сообщений, рассылкой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28F2" w:rsidRDefault="00D347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4" type="#_x0000_t32" style="position:absolute;left:0;text-align:left;margin-left:280.7pt;margin-top:14.7pt;width:120.95pt;height:.05pt;z-index:251675648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3" type="#_x0000_t32" style="position:absolute;left:0;text-align:left;margin-left:410.95pt;margin-top:14.75pt;width:120.95pt;height:.05pt;z-index:251674624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>/                                   /</w:t>
      </w:r>
    </w:p>
    <w:p w:rsidR="004928F2" w:rsidRDefault="00D347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7" type="#_x0000_t32" style="position:absolute;left:0;text-align:left;margin-left:337.2pt;margin-top:14.15pt;width:34.5pt;height:.15pt;z-index:251678720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6" type="#_x0000_t32" style="position:absolute;left:0;text-align:left;margin-left:371.7pt;margin-top:14.15pt;width:160.2pt;height:0;z-index:251677696;mso-width-relative:page;mso-height-relative:page" o:connectortype="straight"/>
        </w:pict>
      </w:r>
      <w:r>
        <w:rPr>
          <w:rFonts w:ascii="Times New Roman" w:hAnsi="Times New Roman" w:cs="Times New Roman"/>
          <w:sz w:val="28"/>
          <w:szCs w:val="28"/>
        </w:rPr>
        <w:t>«     »                                    201   г.</w:t>
      </w:r>
    </w:p>
    <w:p w:rsidR="004928F2" w:rsidRDefault="00492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8F2" w:rsidRDefault="00492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8F2" w:rsidRDefault="00492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8F2" w:rsidRDefault="00D3471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Согласие </w:t>
      </w:r>
    </w:p>
    <w:p w:rsidR="004928F2" w:rsidRDefault="00D3471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 обработку персональных данных</w:t>
      </w:r>
    </w:p>
    <w:p w:rsidR="004928F2" w:rsidRDefault="00D34710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 соответствии со статьей 9 Федерального закона «О персональных данных» от 27.07.2006 г. № 152-ФЗ,</w:t>
      </w: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__________________________________________________________________________________,</w:t>
      </w: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(ФИО)</w:t>
      </w: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_____________________________________________________________________________________</w:t>
      </w: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паспортные данные</w:t>
      </w: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</w:t>
      </w: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(адрес проживания)</w:t>
      </w: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_____________________________________________________________________________________</w:t>
      </w: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4928F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4928F2" w:rsidRDefault="00D3471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>_____________________________________________________________________________________</w:t>
      </w:r>
    </w:p>
    <w:p w:rsidR="004928F2" w:rsidRDefault="004928F2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928F2" w:rsidRDefault="00D34710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даю согласие ООО «ЦОДЛ «МинМакс» (И</w:t>
      </w:r>
      <w:r>
        <w:rPr>
          <w:rFonts w:ascii="Times New Roman" w:eastAsiaTheme="minorEastAsia" w:hAnsi="Times New Roman" w:cs="Times New Roman"/>
          <w:lang w:eastAsia="ru-RU"/>
        </w:rPr>
        <w:t>НН7734706561), находящемуся по адресу: 127238</w:t>
      </w:r>
      <w:r>
        <w:rPr>
          <w:rFonts w:ascii="Times New Roman" w:eastAsiaTheme="minorEastAsia" w:hAnsi="Times New Roman" w:cs="Times New Roman"/>
          <w:lang w:eastAsia="ru-RU"/>
        </w:rPr>
        <w:t>, г. Москва, Дмитровское шоссе, д. 71Б, этаж 2, комната 2</w:t>
      </w:r>
      <w:r>
        <w:rPr>
          <w:rFonts w:ascii="Times New Roman" w:eastAsiaTheme="minorEastAsia" w:hAnsi="Times New Roman" w:cs="Times New Roman"/>
          <w:lang w:eastAsia="ru-RU"/>
        </w:rPr>
        <w:t>, на обработку персональных данных сотрудников, а именно ФИО, адрес места регистрации (прописки), паспортные данные, данные об образовании (номера и даты выдачи</w:t>
      </w:r>
      <w:r>
        <w:rPr>
          <w:rFonts w:ascii="Times New Roman" w:eastAsiaTheme="minorEastAsia" w:hAnsi="Times New Roman" w:cs="Times New Roman"/>
          <w:lang w:eastAsia="ru-RU"/>
        </w:rPr>
        <w:t xml:space="preserve"> дипломов, сертификатов, и т.п.), используемых в целях оказания комплекса услуг, в выбранных нами учебных заведениях в области повышения квалификации, переаттестации, продления срока действия удостоверения по рабочим специальностям, инженерно-технических р</w:t>
      </w:r>
      <w:r>
        <w:rPr>
          <w:rFonts w:ascii="Times New Roman" w:eastAsiaTheme="minorEastAsia" w:hAnsi="Times New Roman" w:cs="Times New Roman"/>
          <w:lang w:eastAsia="ru-RU"/>
        </w:rPr>
        <w:t>аботников и руководителей.</w:t>
      </w:r>
    </w:p>
    <w:p w:rsidR="004928F2" w:rsidRDefault="00D34710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Представляю ООО «ЦОДЛ «МинМакс» право осуществлять любые действия (операции) в отношении персональных данных сотрудников Заказчика, которые необходимо или желаемы для прохождения аттестации, включая (без ограничения) сбор, систем</w:t>
      </w:r>
      <w:r>
        <w:rPr>
          <w:rFonts w:ascii="Times New Roman" w:eastAsiaTheme="minorEastAsia" w:hAnsi="Times New Roman" w:cs="Times New Roman"/>
          <w:lang w:eastAsia="ru-RU"/>
        </w:rPr>
        <w:t>атизацию, накопление, хранение, обновление, изменение,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4928F2" w:rsidRDefault="00D34710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Предоставляю ООО «ЦОДЛ «МинМакс» право обрабаты</w:t>
      </w:r>
      <w:r>
        <w:rPr>
          <w:rFonts w:ascii="Times New Roman" w:eastAsiaTheme="minorEastAsia" w:hAnsi="Times New Roman" w:cs="Times New Roman"/>
          <w:lang w:eastAsia="ru-RU"/>
        </w:rPr>
        <w:t>вать персональные данные сотрудников Заказчика посредством их внесения в электронные базы данных, включая списки (реестры) и отчетные формы, предусмотренные документами, регламентирующими предоставление отчетных данных, а также даю согласие на передачу инф</w:t>
      </w:r>
      <w:r>
        <w:rPr>
          <w:rFonts w:ascii="Times New Roman" w:eastAsiaTheme="minorEastAsia" w:hAnsi="Times New Roman" w:cs="Times New Roman"/>
          <w:lang w:eastAsia="ru-RU"/>
        </w:rPr>
        <w:t xml:space="preserve">ормации Заказчику посредством </w:t>
      </w:r>
      <w:proofErr w:type="spellStart"/>
      <w:r>
        <w:rPr>
          <w:rFonts w:ascii="Times New Roman" w:eastAsiaTheme="minorEastAsia" w:hAnsi="Times New Roman" w:cs="Times New Roman"/>
          <w:lang w:val="en-US" w:eastAsia="ru-RU"/>
        </w:rPr>
        <w:t>sms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-сообщений, рассылкой на </w:t>
      </w:r>
      <w:r>
        <w:rPr>
          <w:rFonts w:ascii="Times New Roman" w:eastAsiaTheme="minorEastAsia" w:hAnsi="Times New Roman" w:cs="Times New Roman"/>
          <w:lang w:val="en-US" w:eastAsia="ru-RU"/>
        </w:rPr>
        <w:t>e</w:t>
      </w:r>
      <w:r>
        <w:rPr>
          <w:rFonts w:ascii="Times New Roman" w:eastAsiaTheme="minorEastAsia" w:hAnsi="Times New Roman" w:cs="Times New Roman"/>
          <w:lang w:eastAsia="ru-RU"/>
        </w:rPr>
        <w:t>-</w:t>
      </w:r>
      <w:r>
        <w:rPr>
          <w:rFonts w:ascii="Times New Roman" w:eastAsiaTheme="minorEastAsia" w:hAnsi="Times New Roman" w:cs="Times New Roman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4928F2" w:rsidRDefault="00D34710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ООО «ЦОДЛ «МинМакс» имеет право исполнение своих обязательств, связанных с обработкой персональных данных сотрудников Заказчика, на обмен (прием и передачу) персональных данных со сторонними</w:t>
      </w:r>
      <w:r>
        <w:rPr>
          <w:rFonts w:ascii="Times New Roman" w:eastAsiaTheme="minorEastAsia" w:hAnsi="Times New Roman" w:cs="Times New Roman"/>
          <w:lang w:eastAsia="ru-RU"/>
        </w:rPr>
        <w:t xml:space="preserve">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</w:t>
      </w:r>
      <w:r>
        <w:rPr>
          <w:rFonts w:ascii="Times New Roman" w:eastAsiaTheme="minorEastAsia" w:hAnsi="Times New Roman" w:cs="Times New Roman"/>
          <w:lang w:eastAsia="ru-RU"/>
        </w:rPr>
        <w:t>ну.</w:t>
      </w:r>
    </w:p>
    <w:p w:rsidR="004928F2" w:rsidRDefault="00D34710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Настоящее согласие действует со дня подписания Договора, дающим согласие на обработку персональных данных, на срок действия удостоверения, в соответствии, со сроком выбранной аттестацией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4928F2">
        <w:trPr>
          <w:trHeight w:val="68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F2" w:rsidRDefault="004928F2">
            <w:pPr>
              <w:widowControl w:val="0"/>
              <w:tabs>
                <w:tab w:val="left" w:pos="708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F2" w:rsidRDefault="004928F2">
            <w:pPr>
              <w:widowControl w:val="0"/>
              <w:tabs>
                <w:tab w:val="left" w:pos="708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F2" w:rsidRDefault="00D34710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</w:tc>
      </w:tr>
    </w:tbl>
    <w:p w:rsidR="004928F2" w:rsidRDefault="00D34710">
      <w:pPr>
        <w:tabs>
          <w:tab w:val="left" w:pos="2785"/>
        </w:tabs>
        <w:spacing w:after="20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(ФИО и подпись)</w:t>
      </w:r>
    </w:p>
    <w:p w:rsidR="004928F2" w:rsidRDefault="004928F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928F2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51"/>
    <w:rsid w:val="000B09CF"/>
    <w:rsid w:val="001C1543"/>
    <w:rsid w:val="001C4A67"/>
    <w:rsid w:val="0042213E"/>
    <w:rsid w:val="004928F2"/>
    <w:rsid w:val="008361DE"/>
    <w:rsid w:val="008B43C2"/>
    <w:rsid w:val="009202FB"/>
    <w:rsid w:val="00A847DA"/>
    <w:rsid w:val="00B01122"/>
    <w:rsid w:val="00B22DC7"/>
    <w:rsid w:val="00BD3C39"/>
    <w:rsid w:val="00D34710"/>
    <w:rsid w:val="00D615C4"/>
    <w:rsid w:val="00E50069"/>
    <w:rsid w:val="00EA7A51"/>
    <w:rsid w:val="00ED1343"/>
    <w:rsid w:val="707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3"/>
        <o:r id="V:Rule5" type="connector" idref="#_x0000_s1045"/>
        <o:r id="V:Rule6" type="connector" idref="#_x0000_s1032"/>
        <o:r id="V:Rule7" type="connector" idref="#_x0000_s1046"/>
        <o:r id="V:Rule8" type="connector" idref="#_x0000_s1030"/>
        <o:r id="V:Rule9" type="connector" idref="#_x0000_s1031"/>
        <o:r id="V:Rule10" type="connector" idref="#_x0000_s1036"/>
        <o:r id="V:Rule11" type="connector" idref="#_x0000_s1047"/>
        <o:r id="V:Rule12" type="connector" idref="#_x0000_s1037"/>
        <o:r id="V:Rule13" type="connector" idref="#_x0000_s1039"/>
        <o:r id="V:Rule14" type="connector" idref="#_x0000_s1038"/>
        <o:r id="V:Rule15" type="connector" idref="#_x0000_s1044"/>
        <o:r id="V:Rule16" type="connector" idref="#_x0000_s1034"/>
        <o:r id="V:Rule17" type="connector" idref="#_x0000_s1043"/>
        <o:r id="V:Rule18" type="connector" idref="#_x0000_s1035"/>
        <o:r id="V:Rule19" type="connector" idref="#_x0000_s1040"/>
        <o:r id="V:Rule20" type="connector" idref="#_x0000_s1041"/>
      </o:rules>
    </o:shapelayout>
  </w:shapeDefaults>
  <w:decimalSymbol w:val=","/>
  <w:listSeparator w:val=";"/>
  <w14:docId w14:val="050B42E7"/>
  <w15:docId w15:val="{2D130423-BD69-4441-BB50-31F2FF55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a6">
    <w:name w:val="Базовый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5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4"/>
    <customShpInfo spid="_x0000_s1043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Ганина</dc:creator>
  <cp:lastModifiedBy>минмен5</cp:lastModifiedBy>
  <cp:revision>10</cp:revision>
  <cp:lastPrinted>2017-03-21T10:36:00Z</cp:lastPrinted>
  <dcterms:created xsi:type="dcterms:W3CDTF">2016-10-19T14:30:00Z</dcterms:created>
  <dcterms:modified xsi:type="dcterms:W3CDTF">2019-02-20T07:19:00Z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