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F196D" w14:textId="77777777"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14:paraId="7C4F4901" w14:textId="77777777"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14:paraId="08B0A679" w14:textId="77777777"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14:paraId="7BEF3437" w14:textId="77777777"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14:paraId="22B30E07" w14:textId="77777777"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14:paraId="4A2DF9AF" w14:textId="77777777"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14:paraId="60D091ED" w14:textId="77777777"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14:paraId="3C7B2BC1" w14:textId="77777777" w:rsidR="00667D83" w:rsidRDefault="009777C0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2E3AE1B">
          <v:rect id="_x0000_i1025" style="width:590.55pt;height:1.75pt;mso-position-vertical:absolute" o:hrpct="992" o:hralign="center" o:hrstd="t" o:hrnoshade="t" o:hr="t" fillcolor="#00b0f0" stroked="f"/>
        </w:pict>
      </w:r>
    </w:p>
    <w:p w14:paraId="5C4A7237" w14:textId="77777777"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14:paraId="2F0C7F6C" w14:textId="77777777"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14:paraId="0D812B1A" w14:textId="77777777"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14:paraId="2F5F4842" w14:textId="77777777"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14:paraId="1D39FF7D" w14:textId="77777777" w:rsidTr="00116F08">
        <w:trPr>
          <w:trHeight w:val="365"/>
        </w:trPr>
        <w:tc>
          <w:tcPr>
            <w:tcW w:w="3598" w:type="dxa"/>
            <w:vAlign w:val="bottom"/>
          </w:tcPr>
          <w:p w14:paraId="7563CE36" w14:textId="77777777"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14:paraId="10EADD57" w14:textId="77777777"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14:paraId="1A23302B" w14:textId="77777777" w:rsidTr="00116F08">
        <w:trPr>
          <w:trHeight w:val="300"/>
        </w:trPr>
        <w:tc>
          <w:tcPr>
            <w:tcW w:w="3598" w:type="dxa"/>
            <w:vAlign w:val="bottom"/>
          </w:tcPr>
          <w:p w14:paraId="550B30AE" w14:textId="77777777"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14:paraId="29576DFC" w14:textId="77777777"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14:paraId="4135A2B4" w14:textId="77777777" w:rsidTr="00116F08">
        <w:trPr>
          <w:trHeight w:val="300"/>
        </w:trPr>
        <w:tc>
          <w:tcPr>
            <w:tcW w:w="3598" w:type="dxa"/>
            <w:vAlign w:val="bottom"/>
          </w:tcPr>
          <w:p w14:paraId="52FBB05F" w14:textId="77777777"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14:paraId="1CAA02AF" w14:textId="77777777"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14:paraId="13287B19" w14:textId="77777777" w:rsidTr="00116F08">
        <w:trPr>
          <w:trHeight w:val="300"/>
        </w:trPr>
        <w:tc>
          <w:tcPr>
            <w:tcW w:w="3598" w:type="dxa"/>
            <w:vAlign w:val="bottom"/>
          </w:tcPr>
          <w:p w14:paraId="41AFB6E5" w14:textId="77777777"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14:paraId="0D08516D" w14:textId="77777777"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14:paraId="13071FEA" w14:textId="77777777"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14:paraId="135FFF78" w14:textId="77777777"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14:paraId="64D85F8E" w14:textId="77777777" w:rsidR="00481A0F" w:rsidRPr="00912520" w:rsidRDefault="00481A0F" w:rsidP="00481A0F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039F1" w:rsidRPr="002039F1">
        <w:rPr>
          <w:rFonts w:ascii="Times New Roman" w:hAnsi="Times New Roman" w:cs="Times New Roman"/>
          <w:sz w:val="28"/>
          <w:szCs w:val="28"/>
        </w:rPr>
        <w:t>машинист буровой установки</w:t>
      </w:r>
      <w:r w:rsidR="002039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14:paraId="4D92C7CE" w14:textId="77777777" w:rsidTr="00550683">
        <w:trPr>
          <w:trHeight w:val="761"/>
        </w:trPr>
        <w:tc>
          <w:tcPr>
            <w:tcW w:w="550" w:type="dxa"/>
            <w:vAlign w:val="center"/>
          </w:tcPr>
          <w:p w14:paraId="5BD6B6EE" w14:textId="77777777"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14:paraId="5734BB53" w14:textId="77777777"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14:paraId="1D034A74" w14:textId="77777777"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14:paraId="224BFBD1" w14:textId="77777777"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14:paraId="580832D4" w14:textId="77777777"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14:paraId="24FF1379" w14:textId="77777777" w:rsidTr="00550683">
        <w:trPr>
          <w:trHeight w:val="380"/>
        </w:trPr>
        <w:tc>
          <w:tcPr>
            <w:tcW w:w="550" w:type="dxa"/>
            <w:vAlign w:val="center"/>
          </w:tcPr>
          <w:p w14:paraId="13080D0B" w14:textId="77777777"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14:paraId="36E9255B" w14:textId="77777777"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14:paraId="294ADD0A" w14:textId="77777777"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14:paraId="380E9F53" w14:textId="77777777" w:rsidR="00550683" w:rsidRDefault="002039F1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039F1">
              <w:rPr>
                <w:rFonts w:ascii="Times New Roman" w:hAnsi="Times New Roman" w:cs="Times New Roman"/>
                <w:sz w:val="24"/>
                <w:szCs w:val="24"/>
              </w:rPr>
              <w:t>машинист буровой установки</w:t>
            </w:r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14:paraId="24031310" w14:textId="77777777"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14:paraId="2C285704" w14:textId="77777777" w:rsidTr="00550683">
        <w:trPr>
          <w:trHeight w:val="380"/>
        </w:trPr>
        <w:tc>
          <w:tcPr>
            <w:tcW w:w="550" w:type="dxa"/>
            <w:vAlign w:val="center"/>
          </w:tcPr>
          <w:p w14:paraId="689AC772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14:paraId="14E24CFD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14:paraId="48B040F4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14:paraId="2CB8AF94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14:paraId="44347990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14:paraId="0075CE09" w14:textId="77777777" w:rsidTr="00550683">
        <w:trPr>
          <w:trHeight w:val="380"/>
        </w:trPr>
        <w:tc>
          <w:tcPr>
            <w:tcW w:w="550" w:type="dxa"/>
            <w:vAlign w:val="center"/>
          </w:tcPr>
          <w:p w14:paraId="229EF5CB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14:paraId="47482F35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14:paraId="3747E284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14:paraId="5BC9A8C2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14:paraId="625C0D44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6DEB10" w14:textId="77777777"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14:paraId="0DDF9CB5" w14:textId="77777777"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14:paraId="568B8D2A" w14:textId="77777777"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14:paraId="42B3740D" w14:textId="77777777"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14:paraId="7977F0DC" w14:textId="77777777"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14:paraId="09601579" w14:textId="77777777" w:rsidR="00550683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14:paraId="462465A6" w14:textId="77777777" w:rsidR="002039F1" w:rsidRPr="00E64DB8" w:rsidRDefault="002039F1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3х4</w:t>
      </w:r>
      <w:bookmarkStart w:id="0" w:name="_GoBack"/>
      <w:bookmarkEnd w:id="0"/>
    </w:p>
    <w:p w14:paraId="7D5C6EF6" w14:textId="77777777"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14:paraId="5E19D584" w14:textId="77777777"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14:paraId="2021166D" w14:textId="77777777"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30661589" w14:textId="77777777"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14:paraId="5754FC9D" w14:textId="77777777"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14:paraId="726BF6B0" w14:textId="77777777"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3ACEF5" w14:textId="77777777" w:rsidR="009777C0" w:rsidRDefault="009777C0" w:rsidP="000D4D25">
      <w:pPr>
        <w:spacing w:after="0" w:line="240" w:lineRule="auto"/>
      </w:pPr>
      <w:r>
        <w:separator/>
      </w:r>
    </w:p>
  </w:endnote>
  <w:endnote w:type="continuationSeparator" w:id="0">
    <w:p w14:paraId="1706B02D" w14:textId="77777777" w:rsidR="009777C0" w:rsidRDefault="009777C0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8DD498" w14:textId="77777777" w:rsidR="009777C0" w:rsidRDefault="009777C0" w:rsidP="000D4D25">
      <w:pPr>
        <w:spacing w:after="0" w:line="240" w:lineRule="auto"/>
      </w:pPr>
      <w:r>
        <w:separator/>
      </w:r>
    </w:p>
  </w:footnote>
  <w:footnote w:type="continuationSeparator" w:id="0">
    <w:p w14:paraId="1AA8EC66" w14:textId="77777777" w:rsidR="009777C0" w:rsidRDefault="009777C0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109DC92" w14:textId="77777777" w:rsidR="000D4D25" w:rsidRDefault="009777C0">
    <w:pPr>
      <w:pStyle w:val="a3"/>
    </w:pPr>
    <w:r>
      <w:rPr>
        <w:noProof/>
      </w:rPr>
      <w:pict w14:anchorId="50753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B834C8C" w14:textId="77777777"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AF2CA25" wp14:editId="0F41CAB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8E89707" w14:textId="77777777"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A0B20E0" wp14:editId="47F9336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pt;height:11pt" o:bullet="t">
        <v:imagedata r:id="rId1" o:title="msoF772"/>
      </v:shape>
    </w:pict>
  </w:numPicBullet>
  <w:abstractNum w:abstractNumId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B2CF9"/>
    <w:rsid w:val="000D4D18"/>
    <w:rsid w:val="000D4D25"/>
    <w:rsid w:val="00106FED"/>
    <w:rsid w:val="0017165F"/>
    <w:rsid w:val="0017440B"/>
    <w:rsid w:val="001827D0"/>
    <w:rsid w:val="001A5057"/>
    <w:rsid w:val="001C2896"/>
    <w:rsid w:val="001E5257"/>
    <w:rsid w:val="001F078C"/>
    <w:rsid w:val="002039F1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1A0F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777C0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45503"/>
    <w:rsid w:val="00DC6C37"/>
    <w:rsid w:val="00DD4957"/>
    <w:rsid w:val="00EA589A"/>
    <w:rsid w:val="00EB13B7"/>
    <w:rsid w:val="00EB1879"/>
    <w:rsid w:val="00F102AC"/>
    <w:rsid w:val="00F34D68"/>
    <w:rsid w:val="00FB159D"/>
    <w:rsid w:val="00FB1686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A1CAB75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FA6F8-9B18-804D-90A6-6FBB595F1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959</Characters>
  <Application>Microsoft Macintosh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Microsoft Office</cp:lastModifiedBy>
  <cp:revision>2</cp:revision>
  <cp:lastPrinted>2015-02-26T14:13:00Z</cp:lastPrinted>
  <dcterms:created xsi:type="dcterms:W3CDTF">2016-02-08T10:45:00Z</dcterms:created>
  <dcterms:modified xsi:type="dcterms:W3CDTF">2016-02-08T10:45:00Z</dcterms:modified>
</cp:coreProperties>
</file>