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media/image1.wmf" ContentType="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Заголовок 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-692150</wp:posOffset>
            </wp:positionH>
            <wp:positionV relativeFrom="page">
              <wp:posOffset>0</wp:posOffset>
            </wp:positionV>
            <wp:extent cx="7522845" cy="1052122"/>
            <wp:effectExtent l="0" t="0" r="0" b="0"/>
            <wp:wrapThrough wrapText="bothSides" distL="152400" distR="152400">
              <wp:wrapPolygon edited="1">
                <wp:start x="0" y="0"/>
                <wp:lineTo x="0" y="21719"/>
                <wp:lineTo x="21621" y="21719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lice 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52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jc w:val="center"/>
        <w:rPr>
          <w:rFonts w:ascii="Arial"/>
          <w:sz w:val="24"/>
          <w:szCs w:val="24"/>
        </w:rPr>
      </w:pPr>
    </w:p>
    <w:p>
      <w:pPr>
        <w:pStyle w:val="Обычный"/>
        <w:jc w:val="center"/>
        <w:rPr>
          <w:rFonts w:ascii="Arial"/>
          <w:sz w:val="24"/>
          <w:szCs w:val="24"/>
        </w:rPr>
      </w:pPr>
    </w:p>
    <w:p>
      <w:pPr>
        <w:pStyle w:val="Обычный"/>
        <w:jc w:val="center"/>
        <w:rPr>
          <w:rFonts w:ascii="Arial"/>
          <w:sz w:val="24"/>
          <w:szCs w:val="24"/>
        </w:rPr>
      </w:pPr>
    </w:p>
    <w:p>
      <w:pPr>
        <w:pStyle w:val="Заголовок 6"/>
        <w:rPr>
          <w:b w:val="0"/>
          <w:bCs w:val="0"/>
          <w:sz w:val="24"/>
          <w:szCs w:val="24"/>
        </w:rPr>
      </w:pPr>
    </w:p>
    <w:p>
      <w:pPr>
        <w:pStyle w:val="Заголовок 6"/>
        <w:rPr>
          <w:b w:val="0"/>
          <w:bCs w:val="0"/>
          <w:sz w:val="24"/>
          <w:szCs w:val="24"/>
        </w:rPr>
      </w:pPr>
    </w:p>
    <w:p>
      <w:pPr>
        <w:pStyle w:val="Заголовок 6"/>
        <w:rPr>
          <w:b w:val="0"/>
          <w:bCs w:val="0"/>
          <w:sz w:val="24"/>
          <w:szCs w:val="24"/>
        </w:rPr>
      </w:pPr>
    </w:p>
    <w:p>
      <w:pPr>
        <w:pStyle w:val="Обычный"/>
        <w:jc w:val="center"/>
        <w:rPr>
          <w:rFonts w:ascii="Arial"/>
          <w:sz w:val="24"/>
          <w:szCs w:val="24"/>
        </w:rPr>
      </w:pPr>
    </w:p>
    <w:p>
      <w:pPr>
        <w:pStyle w:val="Заголовок 6"/>
        <w:rPr>
          <w:b w:val="0"/>
          <w:bCs w:val="0"/>
          <w:sz w:val="24"/>
          <w:szCs w:val="24"/>
        </w:rPr>
      </w:pPr>
    </w:p>
    <w:p>
      <w:pPr>
        <w:pStyle w:val="Заголовок 6"/>
        <w:spacing w:line="360" w:lineRule="auto"/>
        <w:rPr>
          <w:sz w:val="28"/>
          <w:szCs w:val="28"/>
        </w:rPr>
      </w:pPr>
      <w:r>
        <w:rPr>
          <w:rFonts w:hAnsi="Arial" w:hint="default"/>
          <w:sz w:val="28"/>
          <w:szCs w:val="28"/>
          <w:rtl w:val="0"/>
          <w:lang w:val="ru-RU"/>
        </w:rPr>
        <w:t>ТЕХНОЛОГИЧЕСКИЙ РЕГЛАМЕНТ ПРОВЕДЕНИЯ АТТЕСТАЦИИ СВАРЩИКОВ И СПЕЦИАЛИСТОВ СВАРОЧНОГО ПРОИЗВОДСТВА</w:t>
      </w:r>
    </w:p>
    <w:p>
      <w:pPr>
        <w:pStyle w:val="Обычный"/>
        <w:widowControl w:val="0"/>
        <w:spacing w:line="360" w:lineRule="auto"/>
        <w:jc w:val="center"/>
        <w:rPr>
          <w:rFonts w:ascii="Arial" w:cs="Arial" w:hAnsi="Arial" w:eastAsia="Arial"/>
          <w:b w:val="1"/>
          <w:bCs w:val="1"/>
          <w:sz w:val="28"/>
          <w:szCs w:val="28"/>
        </w:rPr>
      </w:pPr>
    </w:p>
    <w:p>
      <w:pPr>
        <w:pStyle w:val="Обычный"/>
        <w:widowControl w:val="0"/>
        <w:spacing w:line="360" w:lineRule="auto"/>
        <w:jc w:val="center"/>
        <w:rPr>
          <w:rFonts w:ascii="Arial" w:cs="Arial" w:hAnsi="Arial" w:eastAsia="Arial"/>
          <w:b w:val="1"/>
          <w:bCs w:val="1"/>
          <w:sz w:val="28"/>
          <w:szCs w:val="28"/>
        </w:rPr>
      </w:pPr>
      <w:r>
        <w:rPr>
          <w:rFonts w:ascii="Arial"/>
          <w:b w:val="1"/>
          <w:bCs w:val="1"/>
          <w:sz w:val="28"/>
          <w:szCs w:val="28"/>
          <w:rtl w:val="0"/>
          <w:lang w:val="ru-RU"/>
        </w:rPr>
        <w:t>(</w:t>
      </w:r>
      <w:r>
        <w:rPr>
          <w:rFonts w:hAnsi="Arial" w:hint="default"/>
          <w:b w:val="1"/>
          <w:bCs w:val="1"/>
          <w:sz w:val="28"/>
          <w:szCs w:val="28"/>
          <w:rtl w:val="0"/>
          <w:lang w:val="ru-RU"/>
        </w:rPr>
        <w:t xml:space="preserve">РД </w:t>
      </w:r>
      <w:r>
        <w:rPr>
          <w:rFonts w:ascii="Arial"/>
          <w:b w:val="1"/>
          <w:bCs w:val="1"/>
          <w:sz w:val="28"/>
          <w:szCs w:val="28"/>
          <w:rtl w:val="0"/>
          <w:lang w:val="ru-RU"/>
        </w:rPr>
        <w:t>03-495-02)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Ответственные разработчики</w:t>
      </w:r>
      <w:r>
        <w:rPr>
          <w:rFonts w:ascii="Arial"/>
          <w:b w:val="1"/>
          <w:bCs w:val="1"/>
          <w:rtl w:val="0"/>
          <w:lang w:val="ru-RU"/>
        </w:rPr>
        <w:t>:</w:t>
      </w: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С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Котельников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П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Алёшин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Ф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Лукьянов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С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Нечаев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Хапонен</w:t>
      </w:r>
      <w:r>
        <w:rPr>
          <w:rFonts w:ascii="Arial"/>
          <w:rtl w:val="0"/>
          <w:lang w:val="ru-RU"/>
        </w:rPr>
        <w:t xml:space="preserve">,   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Блехерова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Ю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Гусев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Б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Ф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Демидов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Жабин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Е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Кокорев</w:t>
      </w:r>
      <w:r>
        <w:rPr>
          <w:rFonts w:ascii="Arial"/>
          <w:rtl w:val="0"/>
          <w:lang w:val="ru-RU"/>
        </w:rPr>
        <w:t xml:space="preserve">,          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Левченко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Б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Маслов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Мусин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С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Орлов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Орлова</w:t>
      </w:r>
      <w:r>
        <w:rPr>
          <w:rFonts w:ascii="Arial"/>
          <w:rtl w:val="0"/>
          <w:lang w:val="ru-RU"/>
        </w:rPr>
        <w:t xml:space="preserve">,                  </w:t>
      </w: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Поляков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Прилуцкий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Сигаев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Е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Удовенко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Хомчик</w:t>
      </w:r>
      <w:r>
        <w:rPr>
          <w:rFonts w:ascii="Arial"/>
          <w:rtl w:val="0"/>
          <w:lang w:val="ru-RU"/>
        </w:rPr>
        <w:t xml:space="preserve">,       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Шельпяков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Л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Шурайц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"/>
        <w:ind w:right="468"/>
        <w:jc w:val="both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сновной текст"/>
        <w:ind w:right="468"/>
      </w:pPr>
    </w:p>
    <w:p>
      <w:pPr>
        <w:pStyle w:val="Обычный"/>
        <w:spacing w:before="1080" w:line="849" w:lineRule="atLeast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n-US"/>
        </w:rPr>
        <w:drawing>
          <wp:inline distT="0" distB="0" distL="0" distR="0">
            <wp:extent cx="5455921" cy="241109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~LWF0002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1" cy="2411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Название объекта"/>
        <w:spacing w:before="0"/>
        <w:rPr>
          <w:rFonts w:ascii="Arial" w:cs="Arial" w:hAnsi="Arial" w:eastAsia="Arial"/>
        </w:rPr>
      </w:pPr>
    </w:p>
    <w:p>
      <w:pPr>
        <w:pStyle w:val="Название объекта"/>
        <w:spacing w:before="0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Название объекта"/>
        <w:spacing w:before="0"/>
        <w:rPr>
          <w:spacing w:val="20"/>
          <w:sz w:val="28"/>
          <w:szCs w:val="28"/>
        </w:rPr>
      </w:pPr>
    </w:p>
    <w:p>
      <w:pPr>
        <w:pStyle w:val="Название объекта"/>
        <w:spacing w:before="0"/>
        <w:rPr>
          <w:spacing w:val="20"/>
          <w:sz w:val="28"/>
          <w:szCs w:val="28"/>
        </w:rPr>
      </w:pPr>
      <w:r>
        <w:rPr>
          <w:spacing w:val="20"/>
          <w:sz w:val="28"/>
          <w:szCs w:val="28"/>
          <w:rtl w:val="0"/>
          <w:lang w:val="ru-RU"/>
        </w:rPr>
        <w:t xml:space="preserve">Об утверждении новой редакции </w:t>
      </w:r>
    </w:p>
    <w:p>
      <w:pPr>
        <w:pStyle w:val="Обычный"/>
        <w:spacing w:line="259" w:lineRule="exact"/>
        <w:jc w:val="center"/>
        <w:rPr>
          <w:b w:val="1"/>
          <w:bCs w:val="1"/>
          <w:spacing w:val="20"/>
          <w:sz w:val="28"/>
          <w:szCs w:val="28"/>
        </w:rPr>
      </w:pPr>
      <w:r>
        <w:rPr>
          <w:rFonts w:hAnsi="Times New Roman" w:hint="default"/>
          <w:b w:val="1"/>
          <w:bCs w:val="1"/>
          <w:spacing w:val="20"/>
          <w:sz w:val="28"/>
          <w:szCs w:val="28"/>
          <w:rtl w:val="0"/>
          <w:lang w:val="ru-RU"/>
        </w:rPr>
        <w:t>«Технологического регламента проведения аттестации</w:t>
      </w:r>
    </w:p>
    <w:p>
      <w:pPr>
        <w:pStyle w:val="Обычный"/>
        <w:spacing w:line="259" w:lineRule="exact"/>
        <w:jc w:val="center"/>
        <w:rPr>
          <w:b w:val="1"/>
          <w:bCs w:val="1"/>
          <w:spacing w:val="20"/>
          <w:sz w:val="28"/>
          <w:szCs w:val="28"/>
        </w:rPr>
      </w:pPr>
      <w:r>
        <w:rPr>
          <w:rFonts w:hAnsi="Times New Roman" w:hint="default"/>
          <w:b w:val="1"/>
          <w:bCs w:val="1"/>
          <w:spacing w:val="20"/>
          <w:sz w:val="28"/>
          <w:szCs w:val="28"/>
          <w:rtl w:val="0"/>
          <w:lang w:val="ru-RU"/>
        </w:rPr>
        <w:t xml:space="preserve"> сварщиков и специалистов сварочного производства»</w:t>
      </w:r>
    </w:p>
    <w:p>
      <w:pPr>
        <w:pStyle w:val="Основной текст"/>
        <w:spacing w:before="1723" w:line="259" w:lineRule="exact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Госгортехнадзор  России  п о с т а н о в л я е т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Заголовок 1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    Утвердить новую редакцию «Технологического регламента проведения аттестации сварщиков и специалистов сварочного производства»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</w:p>
    <w:p>
      <w:pPr>
        <w:pStyle w:val="Обычный"/>
        <w:widowControl w:val="0"/>
        <w:spacing w:before="1080" w:line="849" w:lineRule="atLeast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n-US"/>
        </w:rPr>
        <w:drawing>
          <wp:inline distT="0" distB="0" distL="0" distR="0">
            <wp:extent cx="6297296" cy="29718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~LWF0003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96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28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27"/>
        <w:gridCol w:w="3969"/>
        <w:gridCol w:w="2092"/>
      </w:tblGrid>
      <w:tr>
        <w:tblPrEx>
          <w:shd w:val="clear" w:color="auto" w:fill="auto"/>
        </w:tblPrEx>
        <w:trPr>
          <w:trHeight w:val="562" w:hRule="atLeast"/>
        </w:trPr>
        <w:tc>
          <w:tcPr>
            <w:tcW w:type="dxa" w:w="322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сновной текст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Федеральный горный и промышленный надзор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России</w:t>
            </w:r>
          </w:p>
          <w:p>
            <w:pPr>
              <w:pStyle w:val="Нижний колонтитул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Госгортехнадзор  России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Нормативные документы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Госгортехнадзора России</w:t>
            </w:r>
          </w:p>
        </w:tc>
        <w:tc>
          <w:tcPr>
            <w:tcW w:type="dxa" w:w="20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Шифр</w:t>
            </w:r>
          </w:p>
        </w:tc>
      </w:tr>
      <w:tr>
        <w:tblPrEx>
          <w:shd w:val="clear" w:color="auto" w:fill="auto"/>
        </w:tblPrEx>
        <w:trPr>
          <w:trHeight w:val="1122" w:hRule="atLeast"/>
        </w:trPr>
        <w:tc>
          <w:tcPr>
            <w:tcW w:type="dxa" w:w="322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Нормативные документы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межотраслевого применения 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 вопросам промышленной безопасности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охраны недр</w:t>
            </w:r>
          </w:p>
        </w:tc>
        <w:tc>
          <w:tcPr>
            <w:tcW w:type="dxa" w:w="20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03-495-02</w:t>
            </w:r>
          </w:p>
        </w:tc>
      </w:tr>
    </w:tbl>
    <w:p>
      <w:pPr>
        <w:pStyle w:val="Обычный"/>
        <w:widowControl w:val="0"/>
        <w:spacing w:before="1080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Заголовок 6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Технологический регламент проведения аттестации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hAnsi="Arial" w:hint="default"/>
          <w:b w:val="1"/>
          <w:bCs w:val="1"/>
          <w:sz w:val="32"/>
          <w:szCs w:val="32"/>
          <w:rtl w:val="0"/>
          <w:lang w:val="ru-RU"/>
        </w:rPr>
        <w:t>сварщиков и специалистов сварочного производства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Normal"/>
        <w:widowControl w:val="0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         Зарегистрировано в Министерстве юстиции Российской Федерации </w:t>
      </w:r>
    </w:p>
    <w:p>
      <w:pPr>
        <w:pStyle w:val="Обычный"/>
        <w:widowControl w:val="0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                          Регистрационный № </w:t>
      </w:r>
      <w:r>
        <w:rPr>
          <w:rFonts w:ascii="Arial"/>
          <w:rtl w:val="0"/>
          <w:lang w:val="ru-RU"/>
        </w:rPr>
        <w:t xml:space="preserve">3587 </w:t>
      </w:r>
      <w:r>
        <w:rPr>
          <w:rFonts w:hAnsi="Arial" w:hint="default"/>
          <w:rtl w:val="0"/>
          <w:lang w:val="ru-RU"/>
        </w:rPr>
        <w:t xml:space="preserve">от </w:t>
      </w:r>
      <w:r>
        <w:rPr>
          <w:rFonts w:ascii="Arial"/>
          <w:rtl w:val="0"/>
          <w:lang w:val="ru-RU"/>
        </w:rPr>
        <w:t xml:space="preserve">17 </w:t>
      </w:r>
      <w:r>
        <w:rPr>
          <w:rFonts w:hAnsi="Arial" w:hint="default"/>
          <w:rtl w:val="0"/>
          <w:lang w:val="ru-RU"/>
        </w:rPr>
        <w:t xml:space="preserve">июля </w:t>
      </w:r>
      <w:r>
        <w:rPr>
          <w:rFonts w:ascii="Arial"/>
          <w:rtl w:val="0"/>
          <w:lang w:val="ru-RU"/>
        </w:rPr>
        <w:t xml:space="preserve">2002 </w:t>
      </w:r>
      <w:r>
        <w:rPr>
          <w:rFonts w:hAnsi="Arial" w:hint="default"/>
          <w:rtl w:val="0"/>
          <w:lang w:val="ru-RU"/>
        </w:rPr>
        <w:t>года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946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68"/>
        <w:gridCol w:w="3240"/>
        <w:gridCol w:w="3060"/>
      </w:tblGrid>
      <w:tr>
        <w:tblPrEx>
          <w:shd w:val="clear" w:color="auto" w:fill="auto"/>
        </w:tblPrEx>
        <w:trPr>
          <w:trHeight w:val="1402" w:hRule="atLeast"/>
        </w:trPr>
        <w:tc>
          <w:tcPr>
            <w:tcW w:type="dxa" w:w="31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Разработаны и внесены Управлением по котлонадзору и надзору за подъемными сооружениями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Утверждены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Постановлением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Госгортехнадзора России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25.06.2002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36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709"/>
        <w:jc w:val="both"/>
        <w:outlineLvl w:val="0"/>
        <w:sectPr>
          <w:headerReference w:type="default" r:id="rId7"/>
          <w:headerReference w:type="first" r:id="rId8"/>
          <w:footerReference w:type="default" r:id="rId9"/>
          <w:footerReference w:type="first" r:id="rId10"/>
          <w:pgSz w:w="11900" w:h="16840" w:orient="portrait"/>
          <w:pgMar w:top="709" w:right="1274" w:bottom="720" w:left="1620" w:header="680" w:footer="567"/>
          <w:titlePg w:val="1"/>
          <w:bidi w:val="0"/>
        </w:sectPr>
      </w:pPr>
    </w:p>
    <w:p>
      <w:pPr>
        <w:pStyle w:val="Обычный"/>
        <w:widowControl w:val="0"/>
        <w:ind w:firstLine="709"/>
        <w:jc w:val="both"/>
        <w:outlineLvl w:val="0"/>
      </w:pPr>
      <w:r>
        <w:rPr>
          <w:b w:val="1"/>
          <w:bCs w:val="1"/>
          <w:sz w:val="28"/>
          <w:szCs w:val="28"/>
          <w:rtl w:val="0"/>
        </w:rPr>
        <w:br w:type="page"/>
      </w:r>
    </w:p>
    <w:p>
      <w:pPr>
        <w:pStyle w:val="Обычный"/>
        <w:widowControl w:val="0"/>
        <w:ind w:firstLine="709"/>
        <w:jc w:val="both"/>
        <w:outlineLvl w:val="0"/>
        <w:rPr>
          <w:rFonts w:ascii="Arial" w:cs="Arial" w:hAnsi="Arial" w:eastAsia="Arial"/>
          <w:sz w:val="28"/>
          <w:szCs w:val="28"/>
        </w:rPr>
      </w:pPr>
      <w:r>
        <w:rPr>
          <w:rFonts w:ascii="Arial"/>
          <w:b w:val="1"/>
          <w:bCs w:val="1"/>
          <w:sz w:val="28"/>
          <w:szCs w:val="28"/>
          <w:rtl w:val="0"/>
          <w:lang w:val="en-US"/>
        </w:rPr>
        <w:t>I</w:t>
      </w:r>
      <w:r>
        <w:rPr>
          <w:rFonts w:ascii="Arial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hAnsi="Arial" w:hint="default"/>
          <w:b w:val="1"/>
          <w:bCs w:val="1"/>
          <w:sz w:val="28"/>
          <w:szCs w:val="28"/>
          <w:rtl w:val="0"/>
          <w:lang w:val="ru-RU"/>
        </w:rPr>
        <w:t>Технологический регламент проведения аттестации</w:t>
      </w:r>
    </w:p>
    <w:p>
      <w:pPr>
        <w:pStyle w:val="Обычный"/>
        <w:widowControl w:val="0"/>
        <w:jc w:val="center"/>
        <w:outlineLvl w:val="0"/>
        <w:rPr>
          <w:rFonts w:ascii="Arial" w:cs="Arial" w:hAnsi="Arial" w:eastAsia="Arial"/>
          <w:b w:val="1"/>
          <w:bCs w:val="1"/>
          <w:sz w:val="28"/>
          <w:szCs w:val="28"/>
        </w:rPr>
      </w:pPr>
      <w:r>
        <w:rPr>
          <w:rFonts w:hAnsi="Arial" w:hint="default"/>
          <w:b w:val="1"/>
          <w:bCs w:val="1"/>
          <w:sz w:val="28"/>
          <w:szCs w:val="28"/>
          <w:rtl w:val="0"/>
          <w:lang w:val="ru-RU"/>
        </w:rPr>
        <w:t xml:space="preserve">сварщиков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1.1.</w:t>
      </w:r>
      <w:r>
        <w:rPr>
          <w:rFonts w:hAnsi="Arial" w:hint="default"/>
          <w:rtl w:val="0"/>
          <w:lang w:val="ru-RU"/>
        </w:rPr>
        <w:t xml:space="preserve"> При представлении к аттестации сварщика работодатель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заявитель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направляет в аттестационный центр заявку по форме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приведенной в </w:t>
      </w:r>
      <w:r>
        <w:rPr>
          <w:rFonts w:hAnsi="Arial" w:hint="default"/>
          <w:color w:val="000000"/>
          <w:u w:val="none" w:color="000000"/>
          <w:rtl w:val="0"/>
          <w:lang w:val="ru-RU"/>
        </w:rPr>
        <w:t xml:space="preserve">Приложении </w:t>
      </w:r>
      <w:r>
        <w:rPr>
          <w:rFonts w:ascii="Arial"/>
          <w:color w:val="000000"/>
          <w:u w:val="none" w:color="000000"/>
          <w:rtl w:val="0"/>
          <w:lang w:val="ru-RU"/>
        </w:rPr>
        <w:t>1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Кандидат имеет право самостоятельно представить о себе необходимую информацию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1.2.</w:t>
      </w:r>
      <w:r>
        <w:rPr>
          <w:rFonts w:hAnsi="Arial" w:hint="default"/>
          <w:rtl w:val="0"/>
          <w:lang w:val="ru-RU"/>
        </w:rPr>
        <w:t> Объем теоретических знаний аттестуемого сварщика должен удовлетворять требованиям экзаменационных программ в соответствие с п</w:t>
      </w:r>
      <w:r>
        <w:rPr>
          <w:rFonts w:ascii="Arial"/>
          <w:rtl w:val="0"/>
          <w:lang w:val="ru-RU"/>
        </w:rPr>
        <w:t xml:space="preserve">. 3.2. </w:t>
      </w:r>
      <w:r>
        <w:rPr>
          <w:rFonts w:hAnsi="Arial" w:hint="default"/>
          <w:rtl w:val="0"/>
          <w:lang w:val="ru-RU"/>
        </w:rPr>
        <w:t xml:space="preserve">«Правил аттестации сварщиков и специалистов сварочного производства» </w:t>
        <w:br w:type="textWrapping"/>
        <w:t>ПБ–</w:t>
      </w:r>
      <w:r>
        <w:rPr>
          <w:rFonts w:ascii="Arial"/>
          <w:rtl w:val="0"/>
          <w:lang w:val="ru-RU"/>
        </w:rPr>
        <w:t xml:space="preserve">03-273-99, </w:t>
      </w:r>
      <w:r>
        <w:rPr>
          <w:rFonts w:hAnsi="Arial" w:hint="default"/>
          <w:rtl w:val="0"/>
          <w:lang w:val="ru-RU"/>
        </w:rPr>
        <w:t xml:space="preserve">утвержденных постановлением Госгортехнадзора России от </w:t>
      </w:r>
      <w:r>
        <w:rPr>
          <w:rFonts w:ascii="Arial"/>
          <w:rtl w:val="0"/>
          <w:lang w:val="ru-RU"/>
        </w:rPr>
        <w:t xml:space="preserve">30.10.98 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№ </w:t>
      </w:r>
      <w:r>
        <w:rPr>
          <w:rFonts w:ascii="Arial"/>
          <w:rtl w:val="0"/>
          <w:lang w:val="ru-RU"/>
        </w:rPr>
        <w:t xml:space="preserve">63, </w:t>
      </w:r>
      <w:r>
        <w:rPr>
          <w:rFonts w:hAnsi="Arial" w:hint="default"/>
          <w:rtl w:val="0"/>
          <w:lang w:val="ru-RU"/>
        </w:rPr>
        <w:t xml:space="preserve">зарегистрированных в Министерстве юстиции России </w:t>
        <w:br w:type="textWrapping"/>
      </w:r>
      <w:r>
        <w:rPr>
          <w:rFonts w:ascii="Arial"/>
          <w:rtl w:val="0"/>
          <w:lang w:val="ru-RU"/>
        </w:rPr>
        <w:t xml:space="preserve">04.03.99 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 xml:space="preserve">., </w:t>
      </w:r>
      <w:r>
        <w:rPr>
          <w:rFonts w:hAnsi="Arial" w:hint="default"/>
          <w:rtl w:val="0"/>
          <w:lang w:val="ru-RU"/>
        </w:rPr>
        <w:t xml:space="preserve">регистрационный № </w:t>
      </w:r>
      <w:r>
        <w:rPr>
          <w:rFonts w:ascii="Arial"/>
          <w:rtl w:val="0"/>
          <w:lang w:val="ru-RU"/>
        </w:rPr>
        <w:t>1721.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            Общие требования к экзаменационным программам приведены в </w:t>
      </w:r>
      <w:r>
        <w:rPr>
          <w:rFonts w:hAnsi="Arial" w:hint="default"/>
          <w:color w:val="000000"/>
          <w:u w:val="none" w:color="000000"/>
          <w:rtl w:val="0"/>
          <w:lang w:val="ru-RU"/>
        </w:rPr>
        <w:t xml:space="preserve">Приложении </w:t>
      </w:r>
      <w:r>
        <w:rPr>
          <w:rFonts w:ascii="Arial"/>
          <w:color w:val="000000"/>
          <w:u w:val="none" w:color="000000"/>
          <w:rtl w:val="0"/>
          <w:lang w:val="ru-RU"/>
        </w:rPr>
        <w:t>2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сновной текст с отступом"/>
        <w:rPr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>1.3.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 Аттестацию сварщика проводят путем проверки его практических навыков и теоретических знаний в соответствии с видом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способом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сварки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наплавки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по которому он аттестуется и направлением его производственной деятельности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группа или наименование технических устройств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сварку которых выполняет сварщик на производстве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вид выполняемых работ – изготовление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монтаж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ремонт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). 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i w:val="1"/>
          <w:iCs w:val="1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1.4.</w:t>
      </w:r>
      <w:r>
        <w:rPr>
          <w:rFonts w:hAnsi="Arial" w:hint="default"/>
          <w:rtl w:val="0"/>
          <w:lang w:val="ru-RU"/>
        </w:rPr>
        <w:t> Процедура аттестации включает сдачу аттестуемым сварщиком следующих экзаменов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3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практического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общего и специального 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при первичной и внеочередной аттестациях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4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практического  и специального при дополнительной и периодической аттестациях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 2"/>
        <w:ind w:firstLine="709"/>
        <w:rPr>
          <w:strike w:val="0"/>
          <w:dstrike w:val="0"/>
          <w:sz w:val="24"/>
          <w:szCs w:val="24"/>
        </w:rPr>
      </w:pPr>
      <w:r>
        <w:rPr>
          <w:strike w:val="0"/>
          <w:dstrike w:val="0"/>
          <w:sz w:val="24"/>
          <w:szCs w:val="24"/>
          <w:rtl w:val="0"/>
          <w:lang w:val="ru-RU"/>
        </w:rPr>
        <w:t>Теоретические и практический экзамены проводят в аттестационном центре или его аттестационном пункте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, </w:t>
      </w:r>
      <w:r>
        <w:rPr>
          <w:strike w:val="0"/>
          <w:dstrike w:val="0"/>
          <w:sz w:val="24"/>
          <w:szCs w:val="24"/>
          <w:rtl w:val="0"/>
          <w:lang w:val="ru-RU"/>
        </w:rPr>
        <w:t>зарегистрированных в реестре Системы аттестации сварщиков и специалистов сварочного производства Национального аттестационного комитета по сварочному производству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>.</w:t>
      </w:r>
    </w:p>
    <w:p>
      <w:pPr>
        <w:pStyle w:val="Основной текст с отступом 2"/>
        <w:ind w:firstLine="709"/>
        <w:rPr>
          <w:strike w:val="0"/>
          <w:dstrike w:val="0"/>
          <w:sz w:val="24"/>
          <w:szCs w:val="24"/>
        </w:rPr>
      </w:pP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         </w:t>
      </w:r>
      <w:r>
        <w:rPr>
          <w:b w:val="1"/>
          <w:bCs w:val="1"/>
          <w:i w:val="1"/>
          <w:iCs w:val="1"/>
          <w:strike w:val="0"/>
          <w:dstrike w:val="0"/>
          <w:sz w:val="24"/>
          <w:szCs w:val="24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strike w:val="0"/>
          <w:dstrike w:val="0"/>
          <w:sz w:val="24"/>
          <w:szCs w:val="24"/>
          <w:rtl w:val="0"/>
          <w:lang w:val="ru-RU"/>
        </w:rPr>
        <w:t>:</w:t>
      </w:r>
    </w:p>
    <w:p>
      <w:pPr>
        <w:pStyle w:val="Основной текст с отступом 2"/>
        <w:ind w:firstLine="709"/>
        <w:rPr>
          <w:strike w:val="0"/>
          <w:dstrike w:val="0"/>
          <w:sz w:val="24"/>
          <w:szCs w:val="24"/>
        </w:rPr>
      </w:pP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1. </w:t>
      </w:r>
      <w:r>
        <w:rPr>
          <w:strike w:val="0"/>
          <w:dstrike w:val="0"/>
          <w:sz w:val="24"/>
          <w:szCs w:val="24"/>
          <w:rtl w:val="0"/>
          <w:lang w:val="ru-RU"/>
        </w:rPr>
        <w:t>Сварщики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, </w:t>
      </w:r>
      <w:r>
        <w:rPr>
          <w:strike w:val="0"/>
          <w:dstrike w:val="0"/>
          <w:sz w:val="24"/>
          <w:szCs w:val="24"/>
          <w:rtl w:val="0"/>
          <w:lang w:val="ru-RU"/>
        </w:rPr>
        <w:t xml:space="preserve">имеющие специальное 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>(</w:t>
      </w:r>
      <w:r>
        <w:rPr>
          <w:strike w:val="0"/>
          <w:dstrike w:val="0"/>
          <w:sz w:val="24"/>
          <w:szCs w:val="24"/>
          <w:rtl w:val="0"/>
          <w:lang w:val="ru-RU"/>
        </w:rPr>
        <w:t>высшее техническое или среднее техническое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) </w:t>
      </w:r>
      <w:r>
        <w:rPr>
          <w:strike w:val="0"/>
          <w:dstrike w:val="0"/>
          <w:sz w:val="24"/>
          <w:szCs w:val="24"/>
          <w:rtl w:val="0"/>
          <w:lang w:val="ru-RU"/>
        </w:rPr>
        <w:t>образование по сварочному производству освобождаются от сдачи общего экзамена при первичной аттестации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>.</w:t>
      </w:r>
    </w:p>
    <w:p>
      <w:pPr>
        <w:pStyle w:val="Основной текст с отступом"/>
        <w:ind w:firstLine="709"/>
        <w:rPr>
          <w:rtl w:val="0"/>
        </w:rPr>
      </w:pPr>
      <w:r>
        <w:rPr>
          <w:rtl w:val="0"/>
          <w:lang w:val="ru-RU"/>
        </w:rPr>
        <w:t xml:space="preserve">2. </w:t>
      </w:r>
      <w:r>
        <w:rPr>
          <w:rtl w:val="0"/>
          <w:lang w:val="ru-RU"/>
        </w:rPr>
        <w:t>Разрешается проводить только специальный экзамен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если целью дополнительной аттестации сварщика является расширение направления его  производственной деятельности без изменения характеристик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учитываемых при сварке контрольных сварных соединений</w:t>
      </w:r>
      <w:r>
        <w:rPr>
          <w:rtl w:val="0"/>
          <w:lang w:val="ru-RU"/>
        </w:rPr>
        <w:t xml:space="preserve">. </w:t>
      </w:r>
    </w:p>
    <w:p>
      <w:pPr>
        <w:pStyle w:val="Основной текст с отступом"/>
        <w:ind w:firstLine="709"/>
        <w:rPr>
          <w:rtl w:val="0"/>
        </w:rPr>
      </w:pPr>
      <w:r>
        <w:rPr>
          <w:rtl w:val="0"/>
          <w:lang w:val="ru-RU"/>
        </w:rPr>
        <w:t xml:space="preserve">3. </w:t>
      </w:r>
      <w:r>
        <w:rPr>
          <w:rtl w:val="0"/>
          <w:lang w:val="ru-RU"/>
        </w:rPr>
        <w:t>Разрешается проводить только практический экзамен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если целью дополнительной аттестации  сварщика является расширение области распространения аттестации без изменения вида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способа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сварки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наплавки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и направления его производственной деятельности</w:t>
      </w:r>
      <w:r>
        <w:rPr>
          <w:rtl w:val="0"/>
          <w:lang w:val="ru-RU"/>
        </w:rPr>
        <w:t>.</w:t>
      </w:r>
    </w:p>
    <w:p>
      <w:pPr>
        <w:pStyle w:val="Основной текст с отступом"/>
        <w:rPr>
          <w:sz w:val="16"/>
          <w:szCs w:val="16"/>
        </w:rPr>
      </w:pPr>
    </w:p>
    <w:p>
      <w:pPr>
        <w:pStyle w:val="Основной текст с отступом"/>
        <w:ind w:firstLine="720"/>
        <w:rPr>
          <w:rtl w:val="0"/>
        </w:rPr>
      </w:pPr>
      <w:r>
        <w:rPr>
          <w:rtl w:val="0"/>
          <w:lang w:val="ru-RU"/>
        </w:rPr>
        <w:t>1.5.</w:t>
      </w:r>
      <w:r>
        <w:rPr>
          <w:rtl w:val="0"/>
          <w:lang w:val="ru-RU"/>
        </w:rPr>
        <w:t> Аттестацию сварщиков начинают с проведения практического экзамена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Если сварщик не выдерживает практический экзамен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к дальнейшим экзаменам он не допускается и считается не прошедшим аттестацию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Сварщик может пройти аттестацию повторно после дополнительной практической подготовки не ранее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чем через </w:t>
      </w:r>
      <w:r>
        <w:rPr>
          <w:rtl w:val="0"/>
          <w:lang w:val="ru-RU"/>
        </w:rPr>
        <w:t xml:space="preserve">1 </w:t>
      </w:r>
      <w:r>
        <w:rPr>
          <w:rtl w:val="0"/>
          <w:lang w:val="ru-RU"/>
        </w:rPr>
        <w:t>месяц</w:t>
      </w:r>
      <w:r>
        <w:rPr>
          <w:rtl w:val="0"/>
          <w:lang w:val="ru-RU"/>
        </w:rPr>
        <w:t xml:space="preserve">. 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1.6.</w:t>
      </w:r>
      <w:r>
        <w:rPr>
          <w:rFonts w:hAnsi="Arial" w:hint="default"/>
          <w:rtl w:val="0"/>
          <w:lang w:val="ru-RU"/>
        </w:rPr>
        <w:t xml:space="preserve"> На общем экзамене сварщику задают </w:t>
      </w:r>
      <w:r>
        <w:rPr>
          <w:rFonts w:ascii="Arial"/>
          <w:rtl w:val="0"/>
          <w:lang w:val="ru-RU"/>
        </w:rPr>
        <w:t xml:space="preserve">20 </w:t>
      </w:r>
      <w:r>
        <w:rPr>
          <w:rFonts w:hAnsi="Arial" w:hint="default"/>
          <w:rtl w:val="0"/>
          <w:lang w:val="ru-RU"/>
        </w:rPr>
        <w:t>вопросов по теоретическим основам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а на специальном экзамене – не менее </w:t>
      </w:r>
      <w:r>
        <w:rPr>
          <w:rFonts w:ascii="Arial"/>
          <w:rtl w:val="0"/>
          <w:lang w:val="ru-RU"/>
        </w:rPr>
        <w:t xml:space="preserve">15 </w:t>
      </w:r>
      <w:r>
        <w:rPr>
          <w:rFonts w:hAnsi="Arial" w:hint="default"/>
          <w:rtl w:val="0"/>
          <w:lang w:val="ru-RU"/>
        </w:rPr>
        <w:t xml:space="preserve">произвольно выбранных вопросов в соответствии с видом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способом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по которому он аттестуется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 направлением его производственной деятельности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Выбор вопросов проводит аттестационная комиссия по сборникам экзаменационных вопросов по общему и специальному экзаменам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Каждый сборник должен содержать не менее </w:t>
      </w:r>
      <w:r>
        <w:rPr>
          <w:rFonts w:ascii="Arial"/>
          <w:rtl w:val="0"/>
          <w:lang w:val="ru-RU"/>
        </w:rPr>
        <w:t xml:space="preserve">100 </w:t>
      </w:r>
      <w:r>
        <w:rPr>
          <w:rFonts w:hAnsi="Arial" w:hint="default"/>
          <w:rtl w:val="0"/>
          <w:lang w:val="ru-RU"/>
        </w:rPr>
        <w:t>вопросов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Если сварщик аттестуется на два или три  вида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например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ручную дуговую сварку покрытыми электродами и ручную аргонодуговую сварку неплавящимся электродом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 экзаменационном билете должно быть не менее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 xml:space="preserve">вопросов по каждому виду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способу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из соответствующих сборников экзаменационных вопросов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 аттестации на сварку объектов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входящих в две или три группы опасных технических устройств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сварщик должен получить отдельные билеты для специального экзамена по каждой группе опасных технических устройств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В экзаменационном билете должно быть не менее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>вопросов по каждой группе опасных технических устройств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1.7.</w:t>
      </w:r>
      <w:r>
        <w:rPr>
          <w:rFonts w:hAnsi="Arial" w:hint="default"/>
          <w:rtl w:val="0"/>
          <w:lang w:val="ru-RU"/>
        </w:rPr>
        <w:t> Общий и специальный экзамены проводят в письменной форме или с помощью компьютера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По решению экзаменационной комиссии с аттестуемым может быть проведено дополнительное собеседование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1.8.</w:t>
      </w:r>
      <w:r>
        <w:rPr>
          <w:rFonts w:hAnsi="Arial" w:hint="default"/>
          <w:rtl w:val="0"/>
          <w:lang w:val="ru-RU"/>
        </w:rPr>
        <w:t> Сварщик считается выдержавшим общий и специальный экзамены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если он правильно ответил не менее чем на </w:t>
      </w:r>
      <w:r>
        <w:rPr>
          <w:rFonts w:ascii="Arial"/>
          <w:rtl w:val="0"/>
          <w:lang w:val="ru-RU"/>
        </w:rPr>
        <w:t xml:space="preserve">80% </w:t>
      </w:r>
      <w:r>
        <w:rPr>
          <w:rFonts w:hAnsi="Arial" w:hint="default"/>
          <w:rtl w:val="0"/>
          <w:lang w:val="ru-RU"/>
        </w:rPr>
        <w:t>заданных ему вопросов на каждом из экзаменов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 учётом результатов собеседования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1.9.</w:t>
      </w:r>
      <w:r>
        <w:rPr>
          <w:rFonts w:hAnsi="Arial" w:hint="default"/>
          <w:rtl w:val="0"/>
          <w:lang w:val="ru-RU"/>
        </w:rPr>
        <w:t> Сварщик считается аттестованным при успешной сдаче  теоретических и практического экзаменов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rPr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 xml:space="preserve">1.10.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Если сварщик выдержал только практический и один из теоретических экзаменов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то ему разрешается пересдача несданного экзамена по ранее поданной заявке в течение шести месяцев со дня первого экзамена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но не ранее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чем через месяц после сдачи экзаменов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При повторной несдаче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все ранее сданные при аттестации экзамены не засчитываются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сварщик считается не прошедшим аттестацию и допускается к процедуре аттестации после дополнительного теоретического и практического обучения с оформлением новой заявки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rPr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1.11.</w:t>
      </w:r>
      <w:r>
        <w:rPr>
          <w:rFonts w:hAnsi="Arial" w:hint="default"/>
          <w:rtl w:val="0"/>
          <w:lang w:val="ru-RU"/>
        </w:rPr>
        <w:t> При аттестации сварщика подлежат учёту следующие характеристики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7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виды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способы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>);</w:t>
      </w:r>
    </w:p>
    <w:p>
      <w:pPr>
        <w:pStyle w:val="Обычный"/>
        <w:widowControl w:val="0"/>
        <w:numPr>
          <w:ilvl w:val="0"/>
          <w:numId w:val="8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типы швов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widowControl w:val="0"/>
        <w:numPr>
          <w:ilvl w:val="0"/>
          <w:numId w:val="9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вид деталей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0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типы и виды контрольных сварных соединений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1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группы основных материалов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2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присадочные материалы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3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размеры контрольных сварных соединений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4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положение при сварке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5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степень автоматизации оборудования при сварке труб из пластмасс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6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группа опасных технических устройств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>1.11.1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 Аттестацию сварщиков проводят отдельно по следующим видам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способам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сварки 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наплавки</w:t>
      </w:r>
      <w:r>
        <w:rPr>
          <w:rFonts w:ascii="Arial" w:cs="Arial Unicode MS" w:hAnsi="Arial Unicode MS" w:eastAsia="Arial Unicode MS"/>
          <w:rtl w:val="0"/>
          <w:lang w:val="ru-RU"/>
        </w:rPr>
        <w:t>):</w:t>
      </w:r>
    </w:p>
    <w:tbl>
      <w:tblPr>
        <w:tblW w:w="9360" w:type="dxa"/>
        <w:jc w:val="left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276"/>
        <w:gridCol w:w="8084"/>
      </w:tblGrid>
      <w:tr>
        <w:tblPrEx>
          <w:shd w:val="clear" w:color="auto" w:fill="auto"/>
        </w:tblPrEx>
        <w:trPr>
          <w:trHeight w:val="272" w:hRule="atLeast"/>
        </w:trPr>
        <w:tc>
          <w:tcPr>
            <w:tcW w:type="dxa" w:w="93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1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для металлов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1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РД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ручная дуговая сварка покрытыми электродами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(111);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РДВ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ванная ручная дуговая сварка покрытыми электродами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РАД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ручная аргонодуговая сварка неплавящимся электродом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(141);</w:t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МАДП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механизированная аргонодуговая сварка плавящимся электродом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(131);</w:t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механизированная сварка плавящимся электродом в среде активных газов и смесях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(135);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ААД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автоматическая аргонодуговая сварка неплавящимся электродом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АПГ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автоматическая сварка плавящимся электродом в среде активных газов и смесях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ААДП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автоматическая аргонодуговая сварка плавящимся электродом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АФ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автоматическая сварка под флюсом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(12);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механизированная сварка под флюсом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МФВ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ванная механизированная сварка под флюсом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МПС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механизированная сварка самозащитной порошковой проволокой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(114);</w:t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1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МПГ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механизированная сварка порошковой проволокой в среде активных газов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(136);</w:t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МПСВ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ванная механизированная сварка самозащитной порошковой </w:t>
            </w:r>
          </w:p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проволокой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МСОД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механизированная сварка открытой дугой легированной </w:t>
            </w:r>
          </w:p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проволокой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плазменная сварка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(15);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ЭШ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электрошлаковая сварка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ЭЛ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электронно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лучевая сварка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газовая сварка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(311);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РДН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ручная дуговая наплавка покрытыми электродами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РАДН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ручная аргонодуговая наплавка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ААДН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автоматическая аргонодуговая наплавка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АФЛН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автоматическая наплавка ленточным электродом под флюсом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АФПН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автоматическая наплавка проволочным электродом под флюсом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ижний колонтитул"/>
              <w:widowControl w:val="0"/>
              <w:tabs>
                <w:tab w:val="clear" w:pos="4153"/>
                <w:tab w:val="clear" w:pos="8306"/>
              </w:tabs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КТС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контактно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точечная сварка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КСС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контактная стыковая сварка сопротивлением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КСО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контактная стыковая сварка оплавлением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ВЧС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высокочастотная сварка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ПАК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пайка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93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для полимерных материалов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ижний колонтитул"/>
              <w:widowControl w:val="0"/>
              <w:tabs>
                <w:tab w:val="clear" w:pos="4153"/>
                <w:tab w:val="clear" w:pos="8306"/>
              </w:tabs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сварка нагретым инструментом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ижний колонтитул"/>
              <w:widowControl w:val="0"/>
              <w:tabs>
                <w:tab w:val="clear" w:pos="4153"/>
                <w:tab w:val="clear" w:pos="8306"/>
              </w:tabs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сварка с закладными нагревателями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НГ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сварка нагретым газом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Э</w:t>
            </w:r>
          </w:p>
        </w:tc>
        <w:tc>
          <w:tcPr>
            <w:tcW w:type="dxa" w:w="80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экструзионная сварка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</w:tbl>
    <w:p>
      <w:pPr>
        <w:pStyle w:val="Основной текст с отступом"/>
        <w:ind w:left="108" w:firstLine="743"/>
        <w:rPr>
          <w:rtl w:val="0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ind w:firstLine="709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</w:t>
      </w:r>
      <w:r>
        <w:rPr>
          <w:rFonts w:hAnsi="Arial" w:hint="default"/>
          <w:rtl w:val="0"/>
          <w:lang w:val="ru-RU"/>
        </w:rPr>
        <w:t xml:space="preserve"> В  скобках  указан  код  способа сварки по классификации </w:t>
      </w:r>
      <w:r>
        <w:rPr>
          <w:rFonts w:ascii="Arial"/>
          <w:rtl w:val="0"/>
          <w:lang w:val="en-US"/>
        </w:rPr>
        <w:t>ISO</w:t>
      </w:r>
      <w:r>
        <w:rPr>
          <w:rFonts w:ascii="Arial"/>
          <w:rtl w:val="0"/>
          <w:lang w:val="ru-RU"/>
        </w:rPr>
        <w:t xml:space="preserve"> 4063.</w:t>
      </w:r>
    </w:p>
    <w:p>
      <w:pPr>
        <w:pStyle w:val="Обычный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</w:t>
      </w:r>
      <w:r>
        <w:rPr>
          <w:rFonts w:hAnsi="Arial" w:hint="default"/>
          <w:rtl w:val="0"/>
          <w:lang w:val="ru-RU"/>
        </w:rPr>
        <w:t xml:space="preserve"> Аттестация на право выполнения 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пайки и др</w:t>
      </w:r>
      <w:r>
        <w:rPr>
          <w:rFonts w:ascii="Arial"/>
          <w:rtl w:val="0"/>
          <w:lang w:val="ru-RU"/>
        </w:rPr>
        <w:t xml:space="preserve">.)  </w:t>
      </w:r>
      <w:r>
        <w:rPr>
          <w:rFonts w:hAnsi="Arial" w:hint="default"/>
          <w:rtl w:val="0"/>
          <w:lang w:val="ru-RU"/>
        </w:rPr>
        <w:t>способами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для которых не существуют разработанные и утвержденные в установленном порядке программы практического экзамена</w:t>
      </w:r>
      <w:r>
        <w:rPr>
          <w:rFonts w:ascii="Arial"/>
          <w:rtl w:val="0"/>
          <w:lang w:val="ru-RU"/>
        </w:rPr>
        <w:t xml:space="preserve">,  </w:t>
      </w:r>
      <w:r>
        <w:rPr>
          <w:rFonts w:hAnsi="Arial" w:hint="default"/>
          <w:rtl w:val="0"/>
          <w:lang w:val="ru-RU"/>
        </w:rPr>
        <w:t>должна выполняться по программам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разработанным  Головными аттестационными центрами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согласованным с Госгортехнадзором России и утвержденным Национальным аттестационным комитетом по сварочному производству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72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1.11.2. </w:t>
      </w:r>
      <w:r>
        <w:rPr>
          <w:rFonts w:hAnsi="Arial" w:hint="default"/>
          <w:rtl w:val="0"/>
          <w:lang w:val="ru-RU"/>
        </w:rPr>
        <w:t>При аттестации на сварку полимерных материалов необходимо дополнительно учитывать степень автоматизации применяемого сварочного оборудования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При сварке труб нагретым инструментом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19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СР    – стыковая сварка с ручным управлением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20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ССА – стыковая сварка со средней степенью автоматизации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21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 – стыковая сварка с высокой степенью автоматизации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При сварке труб с использованием деталей с закладными нагревателями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24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ЗНР   – сварка с ручным заданием параметров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25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ЗНШ– сварка в режиме штрих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>кода или магнитной карты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26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ЗНА   – сварка с автоматической обратной связью фитинга со сварочным аппаратом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При других способах сварки конструкций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 исключением трубопроводов систем газоснабжения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29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НИР  – ручная сварка нагретым инструментом независимо от типа соединения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30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НИМ – механизированная сварка нагретым инструментом независимо от типа соединения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31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НГР – ручная сварка нагретым газом независимо от типа соединения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widowControl w:val="0"/>
        <w:numPr>
          <w:ilvl w:val="0"/>
          <w:numId w:val="32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НГМ – механизированная сварка нагретым газом независимо от типа соединения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33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ЭР  – ручная экструзионная сварка независимо от типа соединения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34"/>
        </w:numPr>
        <w:tabs>
          <w:tab w:val="num" w:pos="1571"/>
          <w:tab w:val="clear" w:pos="0"/>
        </w:tabs>
        <w:bidi w:val="0"/>
        <w:ind w:left="157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ЭМ – механизированная  экструзионная сварка независимо от типа соединения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аттестации на сварку элементов железобетонных конструкций дополнительно учитывают способ и технологические особенности сварки с соответствующей записью условного обозначения по ГОСТ </w:t>
      </w:r>
      <w:r>
        <w:rPr>
          <w:rFonts w:ascii="Arial"/>
          <w:rtl w:val="0"/>
          <w:lang w:val="ru-RU"/>
        </w:rPr>
        <w:t>14098.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1.11.3.</w:t>
      </w:r>
      <w:r>
        <w:rPr>
          <w:rFonts w:hAnsi="Arial" w:hint="default"/>
          <w:rtl w:val="0"/>
          <w:lang w:val="ru-RU"/>
        </w:rPr>
        <w:t xml:space="preserve"> При аттестации по сварке металлических конструкций сварщики выполняют сварку стыковых – СШ </w:t>
      </w:r>
      <w:r>
        <w:rPr>
          <w:rFonts w:ascii="Arial"/>
          <w:rtl w:val="0"/>
          <w:lang w:val="ru-RU"/>
        </w:rPr>
        <w:t xml:space="preserve">(BW) 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 xml:space="preserve">или угловых – УШ </w:t>
      </w:r>
      <w:r>
        <w:rPr>
          <w:rFonts w:ascii="Arial"/>
          <w:rtl w:val="0"/>
          <w:lang w:val="ru-RU"/>
        </w:rPr>
        <w:t xml:space="preserve">(FW) </w:t>
      </w:r>
      <w:r>
        <w:rPr>
          <w:rFonts w:hAnsi="Arial" w:hint="default"/>
          <w:rtl w:val="0"/>
          <w:lang w:val="ru-RU"/>
        </w:rPr>
        <w:t>швов контрольных соединений деталей следующих видов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 xml:space="preserve">листов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Л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 xml:space="preserve">труб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Т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Т</w:t>
      </w:r>
      <w:r>
        <w:rPr>
          <w:rFonts w:ascii="Arial"/>
          <w:rtl w:val="0"/>
          <w:lang w:val="ru-RU"/>
        </w:rPr>
        <w:t xml:space="preserve">) , </w:t>
      </w:r>
      <w:r>
        <w:rPr>
          <w:rFonts w:hAnsi="Arial" w:hint="default"/>
          <w:rtl w:val="0"/>
          <w:lang w:val="ru-RU"/>
        </w:rPr>
        <w:t xml:space="preserve">стержней С </w:t>
      </w:r>
      <w:r>
        <w:rPr>
          <w:rFonts w:ascii="Arial"/>
          <w:rtl w:val="0"/>
          <w:lang w:val="ru-RU"/>
        </w:rPr>
        <w:t>(</w:t>
      </w:r>
      <w:r>
        <w:rPr>
          <w:rFonts w:ascii="Arial"/>
          <w:rtl w:val="0"/>
          <w:lang w:val="en-US"/>
        </w:rPr>
        <w:t>S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и их сочетаний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Л</w:t>
      </w:r>
      <w:r>
        <w:rPr>
          <w:rFonts w:ascii="Arial"/>
          <w:rtl w:val="0"/>
          <w:lang w:val="ru-RU"/>
        </w:rPr>
        <w:t>+</w:t>
      </w:r>
      <w:r>
        <w:rPr>
          <w:rFonts w:hAnsi="Arial" w:hint="default"/>
          <w:rtl w:val="0"/>
          <w:lang w:val="ru-RU"/>
        </w:rPr>
        <w:t>Т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Л</w:t>
      </w:r>
      <w:r>
        <w:rPr>
          <w:rFonts w:ascii="Arial"/>
          <w:rtl w:val="0"/>
          <w:lang w:val="ru-RU"/>
        </w:rPr>
        <w:t>+</w:t>
      </w:r>
      <w:r>
        <w:rPr>
          <w:rFonts w:hAnsi="Arial" w:hint="default"/>
          <w:rtl w:val="0"/>
          <w:lang w:val="ru-RU"/>
        </w:rPr>
        <w:t>С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</w:t>
      </w:r>
      <w:r>
        <w:rPr>
          <w:rFonts w:ascii="Arial"/>
          <w:rtl w:val="0"/>
          <w:lang w:val="ru-RU"/>
        </w:rPr>
        <w:t>+</w:t>
      </w:r>
      <w:r>
        <w:rPr>
          <w:rFonts w:hAnsi="Arial" w:hint="default"/>
          <w:rtl w:val="0"/>
          <w:lang w:val="ru-RU"/>
        </w:rPr>
        <w:t>С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в соединениях следующих типов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 xml:space="preserve">стыковые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 xml:space="preserve">тавровые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Т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 xml:space="preserve">угловые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У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и нахлесточные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>).</w:t>
      </w:r>
    </w:p>
    <w:p>
      <w:pPr>
        <w:pStyle w:val="Основной текст с отступом 3"/>
        <w:rPr>
          <w:color w:val="000000"/>
          <w:u w:color="000000"/>
        </w:rPr>
      </w:pP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При аттестации на сварку арматуры железобетонных конструкций сварщики выполняют стыковые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нахлесточные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 xml:space="preserve">крестообразные или тавровые контрольные соединения  по ГОСТ 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>14098.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При аттестации по сварке полимерных материалов сварщики выполняют контрольные сварные соединения деталей следующих видов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: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листов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-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Л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Р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труб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-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Т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Т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листов с трубой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Л</w:t>
      </w:r>
      <w:r>
        <w:rPr>
          <w:rFonts w:ascii="Arial" w:cs="Arial Unicode MS" w:hAnsi="Arial Unicode MS" w:eastAsia="Arial Unicode MS"/>
          <w:rtl w:val="0"/>
          <w:lang w:val="ru-RU"/>
        </w:rPr>
        <w:t>+</w:t>
      </w:r>
      <w:r>
        <w:rPr>
          <w:rFonts w:ascii="Arial Unicode MS" w:cs="Arial Unicode MS" w:hAnsi="Arial" w:eastAsia="Arial Unicode MS" w:hint="default"/>
          <w:rtl w:val="0"/>
          <w:lang w:val="ru-RU"/>
        </w:rPr>
        <w:t>Т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трубы с отводом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Т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+ </w:t>
      </w:r>
      <w:r>
        <w:rPr>
          <w:rFonts w:ascii="Arial Unicode MS" w:cs="Arial Unicode MS" w:hAnsi="Arial" w:eastAsia="Arial Unicode MS" w:hint="default"/>
          <w:rtl w:val="0"/>
          <w:lang w:val="ru-RU"/>
        </w:rPr>
        <w:t>О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трубы с трубой через муфту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Т</w:t>
      </w:r>
      <w:r>
        <w:rPr>
          <w:rFonts w:ascii="Arial" w:cs="Arial Unicode MS" w:hAnsi="Arial Unicode MS" w:eastAsia="Arial Unicode MS"/>
          <w:rtl w:val="0"/>
          <w:lang w:val="ru-RU"/>
        </w:rPr>
        <w:t>+</w:t>
      </w:r>
      <w:r>
        <w:rPr>
          <w:rFonts w:ascii="Arial Unicode MS" w:cs="Arial Unicode MS" w:hAnsi="Arial" w:eastAsia="Arial Unicode MS" w:hint="default"/>
          <w:rtl w:val="0"/>
          <w:lang w:val="ru-RU"/>
        </w:rPr>
        <w:t>М</w:t>
      </w:r>
      <w:r>
        <w:rPr>
          <w:rFonts w:ascii="Arial" w:cs="Arial Unicode MS" w:hAnsi="Arial Unicode MS" w:eastAsia="Arial Unicode MS"/>
          <w:rtl w:val="0"/>
          <w:lang w:val="ru-RU"/>
        </w:rPr>
        <w:t>+</w:t>
      </w:r>
      <w:r>
        <w:rPr>
          <w:rFonts w:ascii="Arial Unicode MS" w:cs="Arial Unicode MS" w:hAnsi="Arial" w:eastAsia="Arial Unicode MS" w:hint="default"/>
          <w:rtl w:val="0"/>
          <w:lang w:val="ru-RU"/>
        </w:rPr>
        <w:t>Т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следующих типов</w:t>
      </w:r>
      <w:r>
        <w:rPr>
          <w:rFonts w:ascii="Arial" w:cs="Arial Unicode MS" w:hAnsi="Arial Unicode MS" w:eastAsia="Arial Unicode MS"/>
          <w:rtl w:val="0"/>
          <w:lang w:val="ru-RU"/>
        </w:rPr>
        <w:t>: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sz w:val="16"/>
          <w:szCs w:val="16"/>
        </w:rPr>
      </w:pPr>
    </w:p>
    <w:p>
      <w:pPr>
        <w:pStyle w:val="Обычный"/>
        <w:widowControl w:val="0"/>
        <w:ind w:firstLine="720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rtl w:val="0"/>
          <w:lang w:val="ru-RU"/>
        </w:rPr>
        <w:t>стыковые</w:t>
      </w:r>
      <w:r>
        <w:rPr>
          <w:rFonts w:ascii="Arial"/>
          <w:rtl w:val="0"/>
          <w:lang w:val="ru-RU"/>
        </w:rPr>
        <w:t>:</w:t>
        <w:tab/>
        <w:tab/>
        <w:tab/>
        <w:tab/>
        <w:tab/>
        <w:tab/>
        <w:tab/>
        <w:t xml:space="preserve">  </w:t>
      </w:r>
    </w:p>
    <w:p>
      <w:pPr>
        <w:pStyle w:val="Обычный"/>
        <w:widowControl w:val="0"/>
        <w:numPr>
          <w:ilvl w:val="0"/>
          <w:numId w:val="37"/>
        </w:numPr>
        <w:tabs>
          <w:tab w:val="num" w:pos="1895"/>
          <w:tab w:val="clear" w:pos="0"/>
        </w:tabs>
        <w:bidi w:val="0"/>
        <w:ind w:left="1895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без разделки кромок                                     – СБ </w:t>
      </w:r>
      <w:r>
        <w:rPr>
          <w:rFonts w:ascii="Arial"/>
          <w:rtl w:val="0"/>
          <w:lang w:val="ru-RU"/>
        </w:rPr>
        <w:t>(</w:t>
      </w:r>
      <w:r>
        <w:rPr>
          <w:rFonts w:ascii="Arial"/>
          <w:rtl w:val="0"/>
          <w:lang w:val="ru-RU"/>
        </w:rPr>
        <w:t>BW</w:t>
      </w:r>
      <w:r>
        <w:rPr>
          <w:rFonts w:ascii="Arial"/>
          <w:rtl w:val="0"/>
          <w:lang w:val="ru-RU"/>
        </w:rPr>
        <w:t xml:space="preserve">) </w:t>
      </w:r>
    </w:p>
    <w:p>
      <w:pPr>
        <w:pStyle w:val="Обычный"/>
        <w:widowControl w:val="0"/>
        <w:numPr>
          <w:ilvl w:val="0"/>
          <w:numId w:val="40"/>
        </w:numPr>
        <w:tabs>
          <w:tab w:val="num" w:pos="1854"/>
          <w:tab w:val="clear" w:pos="0"/>
        </w:tabs>
        <w:bidi w:val="0"/>
        <w:ind w:left="851" w:right="0" w:firstLine="68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 односторонней разделкой кромок             – С</w:t>
      </w:r>
      <w:r>
        <w:rPr>
          <w:rFonts w:ascii="Arial"/>
          <w:rtl w:val="0"/>
          <w:lang w:val="ru-RU"/>
        </w:rPr>
        <w:t>V</w:t>
      </w:r>
    </w:p>
    <w:p>
      <w:pPr>
        <w:pStyle w:val="Обычный"/>
        <w:widowControl w:val="0"/>
        <w:numPr>
          <w:ilvl w:val="0"/>
          <w:numId w:val="42"/>
        </w:numPr>
        <w:tabs>
          <w:tab w:val="num" w:pos="1854"/>
          <w:tab w:val="clear" w:pos="0"/>
        </w:tabs>
        <w:bidi w:val="0"/>
        <w:ind w:left="1854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 двусторонней разделкой</w:t>
      </w:r>
      <w:r>
        <w:rPr>
          <w:rFonts w:ascii="Times New Roman"/>
          <w:rtl w:val="0"/>
          <w:lang w:val="ru-RU"/>
        </w:rPr>
        <w:t xml:space="preserve"> </w:t>
      </w:r>
      <w:r>
        <w:rPr>
          <w:rFonts w:hAnsi="Arial" w:hint="default"/>
          <w:rtl w:val="0"/>
          <w:lang w:val="ru-RU"/>
        </w:rPr>
        <w:t>кромок                – СХ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sz w:val="16"/>
          <w:szCs w:val="16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sz w:val="16"/>
          <w:szCs w:val="16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sz w:val="16"/>
          <w:szCs w:val="16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sz w:val="16"/>
          <w:szCs w:val="16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sz w:val="16"/>
          <w:szCs w:val="16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rtl w:val="0"/>
          <w:lang w:val="ru-RU"/>
        </w:rPr>
        <w:t>нахлесточные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45"/>
        </w:numPr>
        <w:tabs>
          <w:tab w:val="num" w:pos="1854"/>
          <w:tab w:val="clear" w:pos="0"/>
        </w:tabs>
        <w:bidi w:val="0"/>
        <w:ind w:left="1854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соединение листов «в нахлестку»                – Н </w:t>
      </w:r>
      <w:r>
        <w:rPr>
          <w:rFonts w:ascii="Arial"/>
          <w:rtl w:val="0"/>
          <w:lang w:val="ru-RU"/>
        </w:rPr>
        <w:t>(</w:t>
      </w:r>
      <w:r>
        <w:rPr>
          <w:rFonts w:ascii="Arial"/>
          <w:rtl w:val="0"/>
          <w:lang w:val="ru-RU"/>
        </w:rPr>
        <w:t>LW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numPr>
          <w:ilvl w:val="0"/>
          <w:numId w:val="46"/>
        </w:numPr>
        <w:tabs>
          <w:tab w:val="num" w:pos="1854"/>
          <w:tab w:val="clear" w:pos="0"/>
        </w:tabs>
        <w:bidi w:val="0"/>
        <w:ind w:left="1854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 соединение листов «в угол» </w:t>
        <w:tab/>
        <w:tab/>
        <w:t xml:space="preserve">     – У </w:t>
      </w:r>
      <w:r>
        <w:rPr>
          <w:rFonts w:ascii="Arial"/>
          <w:rtl w:val="0"/>
          <w:lang w:val="ru-RU"/>
        </w:rPr>
        <w:t>(</w:t>
      </w:r>
      <w:r>
        <w:rPr>
          <w:rFonts w:ascii="Arial"/>
          <w:rtl w:val="0"/>
          <w:lang w:val="ru-RU"/>
        </w:rPr>
        <w:t>FW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numPr>
          <w:ilvl w:val="0"/>
          <w:numId w:val="47"/>
        </w:numPr>
        <w:tabs>
          <w:tab w:val="num" w:pos="1854"/>
          <w:tab w:val="clear" w:pos="0"/>
        </w:tabs>
        <w:bidi w:val="0"/>
        <w:ind w:left="1854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соединение труб в раструб                      </w:t>
        <w:tab/>
        <w:t xml:space="preserve">     – Р</w:t>
      </w:r>
    </w:p>
    <w:p>
      <w:pPr>
        <w:pStyle w:val="Обычный"/>
        <w:widowControl w:val="0"/>
        <w:numPr>
          <w:ilvl w:val="0"/>
          <w:numId w:val="48"/>
        </w:numPr>
        <w:tabs>
          <w:tab w:val="num" w:pos="1854"/>
          <w:tab w:val="clear" w:pos="0"/>
        </w:tabs>
        <w:bidi w:val="0"/>
        <w:ind w:left="1854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муфтовое соединение труб</w:t>
        <w:tab/>
        <w:tab/>
        <w:tab/>
        <w:t xml:space="preserve">     – М </w:t>
      </w:r>
    </w:p>
    <w:p>
      <w:pPr>
        <w:pStyle w:val="Обычный"/>
        <w:widowControl w:val="0"/>
        <w:numPr>
          <w:ilvl w:val="0"/>
          <w:numId w:val="49"/>
        </w:numPr>
        <w:tabs>
          <w:tab w:val="num" w:pos="1854"/>
          <w:tab w:val="clear" w:pos="0"/>
        </w:tabs>
        <w:bidi w:val="0"/>
        <w:ind w:left="1854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соединение труб с седловыми отводами     – О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rtl w:val="0"/>
          <w:lang w:val="ru-RU"/>
        </w:rPr>
        <w:t>тавровые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52"/>
        </w:numPr>
        <w:tabs>
          <w:tab w:val="num" w:pos="1776"/>
          <w:tab w:val="clear" w:pos="0"/>
        </w:tabs>
        <w:bidi w:val="0"/>
        <w:ind w:left="1776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без разделки кромок</w:t>
        <w:tab/>
        <w:tab/>
        <w:tab/>
        <w:tab/>
        <w:t xml:space="preserve">     – ТБ</w:t>
      </w:r>
    </w:p>
    <w:p>
      <w:pPr>
        <w:pStyle w:val="Обычный"/>
        <w:widowControl w:val="0"/>
        <w:numPr>
          <w:ilvl w:val="0"/>
          <w:numId w:val="55"/>
        </w:numPr>
        <w:tabs>
          <w:tab w:val="num" w:pos="1776"/>
          <w:tab w:val="clear" w:pos="0"/>
        </w:tabs>
        <w:bidi w:val="0"/>
        <w:ind w:left="1416" w:right="0" w:firstLine="2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 односторонней разделкой кромок               – Т</w:t>
      </w:r>
      <w:r>
        <w:rPr>
          <w:rFonts w:ascii="Arial"/>
          <w:rtl w:val="0"/>
          <w:lang w:val="ru-RU"/>
        </w:rPr>
        <w:t>V</w:t>
      </w:r>
    </w:p>
    <w:p>
      <w:pPr>
        <w:pStyle w:val="Обычный"/>
        <w:widowControl w:val="0"/>
        <w:numPr>
          <w:ilvl w:val="0"/>
          <w:numId w:val="57"/>
        </w:numPr>
        <w:tabs>
          <w:tab w:val="num" w:pos="1643"/>
          <w:tab w:val="left" w:pos="1776"/>
          <w:tab w:val="clear" w:pos="0"/>
        </w:tabs>
        <w:bidi w:val="0"/>
        <w:ind w:left="1643" w:right="0" w:hanging="22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 двусторонней разделкой кромок                 – ТХ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  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  <w:r>
        <w:rPr>
          <w:rFonts w:ascii="Arial"/>
          <w:rtl w:val="0"/>
          <w:lang w:val="ru-RU"/>
        </w:rPr>
        <w:t xml:space="preserve">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Под понятием «труба»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подразумевают также детали замкнутого полого профиля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например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штуцер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патрубок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обечайка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корпус коллектора и пр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Под понятием «стержень» подразумевают детали круглого и многогранного сплошного сечения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гладкие и с периодическим профилем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>1.11.4.</w:t>
      </w:r>
      <w:r>
        <w:rPr>
          <w:rFonts w:ascii="Arial Unicode MS" w:cs="Arial Unicode MS" w:hAnsi="Arial" w:eastAsia="Arial Unicode MS" w:hint="default"/>
          <w:rtl w:val="0"/>
          <w:lang w:val="ru-RU"/>
        </w:rPr>
        <w:t> Контрольные сварные соединения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выполняемые при аттестации на сварку металлов плавлением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подразделяют на следующие виды</w:t>
      </w:r>
      <w:r>
        <w:rPr>
          <w:rFonts w:ascii="Arial" w:cs="Arial Unicode MS" w:hAnsi="Arial Unicode MS" w:eastAsia="Arial Unicode MS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60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выполняемые с одной стороны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односторонняя сварка</w:t>
      </w:r>
      <w:r>
        <w:rPr>
          <w:rFonts w:ascii="Arial"/>
          <w:rtl w:val="0"/>
          <w:lang w:val="ru-RU"/>
        </w:rPr>
        <w:t xml:space="preserve">) - </w:t>
      </w:r>
      <w:r>
        <w:rPr>
          <w:rFonts w:hAnsi="Arial" w:hint="default"/>
          <w:rtl w:val="0"/>
          <w:lang w:val="ru-RU"/>
        </w:rPr>
        <w:t xml:space="preserve">ос </w:t>
      </w:r>
      <w:r>
        <w:rPr>
          <w:rFonts w:ascii="Arial"/>
          <w:rtl w:val="0"/>
          <w:lang w:val="ru-RU"/>
        </w:rPr>
        <w:t xml:space="preserve">(ss) </w:t>
      </w:r>
      <w:r>
        <w:rPr>
          <w:rFonts w:hAnsi="Arial" w:hint="default"/>
          <w:rtl w:val="0"/>
          <w:lang w:val="ru-RU"/>
        </w:rPr>
        <w:t xml:space="preserve">и с двух сторон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двусторонняя сварка</w:t>
      </w:r>
      <w:r>
        <w:rPr>
          <w:rFonts w:ascii="Arial"/>
          <w:rtl w:val="0"/>
          <w:lang w:val="ru-RU"/>
        </w:rPr>
        <w:t xml:space="preserve">) - </w:t>
      </w:r>
      <w:r>
        <w:rPr>
          <w:rFonts w:hAnsi="Arial" w:hint="default"/>
          <w:rtl w:val="0"/>
          <w:lang w:val="ru-RU"/>
        </w:rPr>
        <w:t xml:space="preserve">дс </w:t>
      </w:r>
      <w:r>
        <w:rPr>
          <w:rFonts w:ascii="Arial"/>
          <w:rtl w:val="0"/>
          <w:lang w:val="ru-RU"/>
        </w:rPr>
        <w:t>(bs);</w:t>
      </w:r>
    </w:p>
    <w:p>
      <w:pPr>
        <w:pStyle w:val="Обычный"/>
        <w:widowControl w:val="0"/>
        <w:numPr>
          <w:ilvl w:val="0"/>
          <w:numId w:val="61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выполняемые на съемной или остающейся подкладке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подкладном кольце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сп </w:t>
      </w:r>
      <w:r>
        <w:rPr>
          <w:rFonts w:ascii="Arial"/>
          <w:rtl w:val="0"/>
          <w:lang w:val="ru-RU"/>
        </w:rPr>
        <w:t xml:space="preserve">(mb) </w:t>
      </w:r>
      <w:r>
        <w:rPr>
          <w:rFonts w:hAnsi="Arial" w:hint="default"/>
          <w:rtl w:val="0"/>
          <w:lang w:val="ru-RU"/>
        </w:rPr>
        <w:t xml:space="preserve">и без подкладки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 весу</w:t>
      </w:r>
      <w:r>
        <w:rPr>
          <w:rFonts w:ascii="Arial"/>
          <w:rtl w:val="0"/>
          <w:lang w:val="ru-RU"/>
        </w:rPr>
        <w:t xml:space="preserve">) - </w:t>
      </w:r>
      <w:r>
        <w:rPr>
          <w:rFonts w:hAnsi="Arial" w:hint="default"/>
          <w:rtl w:val="0"/>
          <w:lang w:val="ru-RU"/>
        </w:rPr>
        <w:t xml:space="preserve">бп </w:t>
      </w:r>
      <w:r>
        <w:rPr>
          <w:rFonts w:ascii="Arial"/>
          <w:rtl w:val="0"/>
          <w:lang w:val="ru-RU"/>
        </w:rPr>
        <w:t>(nb);</w:t>
      </w:r>
    </w:p>
    <w:p>
      <w:pPr>
        <w:pStyle w:val="Обычный"/>
        <w:widowControl w:val="0"/>
        <w:numPr>
          <w:ilvl w:val="0"/>
          <w:numId w:val="62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выполняемые  с зачисткой корня шва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зк </w:t>
      </w:r>
      <w:r>
        <w:rPr>
          <w:rFonts w:ascii="Arial"/>
          <w:rtl w:val="0"/>
          <w:lang w:val="ru-RU"/>
        </w:rPr>
        <w:t xml:space="preserve">(gg), </w:t>
      </w:r>
      <w:r>
        <w:rPr>
          <w:rFonts w:hAnsi="Arial" w:hint="default"/>
          <w:rtl w:val="0"/>
          <w:lang w:val="ru-RU"/>
        </w:rPr>
        <w:t xml:space="preserve">без зачистки корня шва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бз </w:t>
      </w:r>
      <w:r>
        <w:rPr>
          <w:rFonts w:ascii="Arial"/>
          <w:rtl w:val="0"/>
          <w:lang w:val="ru-RU"/>
        </w:rPr>
        <w:t>(ng);</w:t>
      </w:r>
    </w:p>
    <w:p>
      <w:pPr>
        <w:pStyle w:val="Обычный"/>
        <w:widowControl w:val="0"/>
        <w:numPr>
          <w:ilvl w:val="0"/>
          <w:numId w:val="63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выполняемые с газовой защитой корня шва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поддувом газа</w:t>
      </w:r>
      <w:r>
        <w:rPr>
          <w:rFonts w:ascii="Arial"/>
          <w:rtl w:val="0"/>
          <w:lang w:val="ru-RU"/>
        </w:rPr>
        <w:t xml:space="preserve">) - </w:t>
      </w:r>
      <w:r>
        <w:rPr>
          <w:rFonts w:hAnsi="Arial" w:hint="default"/>
          <w:rtl w:val="0"/>
          <w:lang w:val="ru-RU"/>
        </w:rPr>
        <w:t xml:space="preserve">гз </w:t>
      </w:r>
      <w:r>
        <w:rPr>
          <w:rFonts w:ascii="Arial"/>
          <w:rtl w:val="0"/>
          <w:lang w:val="ru-RU"/>
        </w:rPr>
        <w:t>(gb).</w:t>
      </w:r>
    </w:p>
    <w:p>
      <w:pPr>
        <w:pStyle w:val="Обычный"/>
        <w:widowControl w:val="0"/>
        <w:numPr>
          <w:ilvl w:val="0"/>
          <w:numId w:val="64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выполняемые в съемных или подвижных инвентарных формах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иф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медных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графитовых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керамических и др</w:t>
      </w:r>
      <w:r>
        <w:rPr>
          <w:rFonts w:ascii="Arial"/>
          <w:rtl w:val="0"/>
          <w:lang w:val="ru-RU"/>
        </w:rPr>
        <w:t xml:space="preserve">.); </w:t>
      </w:r>
    </w:p>
    <w:p>
      <w:pPr>
        <w:pStyle w:val="Обычный"/>
        <w:widowControl w:val="0"/>
        <w:numPr>
          <w:ilvl w:val="0"/>
          <w:numId w:val="65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выполняемые в стальных остающихся скобах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 xml:space="preserve">накладках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сн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widowControl w:val="0"/>
        <w:numPr>
          <w:ilvl w:val="0"/>
          <w:numId w:val="66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выполняемые в комбинированных формирующих элементах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кф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стальная остающаяся полускоба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 xml:space="preserve">накладка </w:t>
      </w:r>
      <w:r>
        <w:rPr>
          <w:rFonts w:ascii="Arial"/>
          <w:rtl w:val="0"/>
          <w:lang w:val="ru-RU"/>
        </w:rPr>
        <w:t xml:space="preserve">+ </w:t>
      </w:r>
      <w:r>
        <w:rPr>
          <w:rFonts w:hAnsi="Arial" w:hint="default"/>
          <w:rtl w:val="0"/>
          <w:lang w:val="ru-RU"/>
        </w:rPr>
        <w:t>съемная медная полуформа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Паяные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выполняемые на остающейся подкладке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подкладном кольце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сп</w:t>
      </w:r>
      <w:r>
        <w:rPr>
          <w:rFonts w:ascii="Arial"/>
          <w:rtl w:val="0"/>
          <w:lang w:val="ru-RU"/>
        </w:rPr>
        <w:t xml:space="preserve">(mb), </w:t>
      </w:r>
      <w:r>
        <w:rPr>
          <w:rFonts w:hAnsi="Arial" w:hint="default"/>
          <w:rtl w:val="0"/>
          <w:lang w:val="ru-RU"/>
        </w:rPr>
        <w:t>и без подкладки на весу – бп</w:t>
      </w:r>
      <w:r>
        <w:rPr>
          <w:rFonts w:ascii="Arial"/>
          <w:rtl w:val="0"/>
          <w:lang w:val="ru-RU"/>
        </w:rPr>
        <w:t>(nb).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 xml:space="preserve">1.11.5.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Аттестационные испытания проводят для групп свариваемых материалов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указанных в Приложении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17,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табл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.1.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Перечень типичных марок основных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используемых при изготовлении сварных конструкций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приведен в</w:t>
      </w:r>
      <w:r>
        <w:rPr>
          <w:rtl w:val="0"/>
          <w:lang w:val="ru-RU"/>
        </w:rPr>
        <w:t xml:space="preserve"> </w:t>
      </w:r>
      <w:r>
        <w:rPr>
          <w:rFonts w:hAnsi="Arial" w:hint="default"/>
          <w:rtl w:val="0"/>
          <w:lang w:val="ru-RU"/>
        </w:rPr>
        <w:t xml:space="preserve">Приложении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>.2.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Аттестацию  по сварке контрольных сварных соединений из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входящих в одну группу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также  относящихся  к разным группам следует проводить с учетом требований п</w:t>
      </w:r>
      <w:r>
        <w:rPr>
          <w:rFonts w:ascii="Arial"/>
          <w:rtl w:val="0"/>
          <w:lang w:val="ru-RU"/>
        </w:rPr>
        <w:t>.1.15.4.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Аттестационные испытания при наплавке ручными способами необходимо проводить отдельно для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требующих подогрева при наплавке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 требующих подогрева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1.11.6. </w:t>
      </w:r>
      <w:r>
        <w:rPr>
          <w:rFonts w:hAnsi="Arial" w:hint="default"/>
          <w:rtl w:val="0"/>
          <w:lang w:val="ru-RU"/>
        </w:rPr>
        <w:t xml:space="preserve">Для сварки контрольных сварных соединений должны использоваться присадочные материалы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электроды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сварочная проволока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лента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флюс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газы и др</w:t>
      </w:r>
      <w:r>
        <w:rPr>
          <w:rFonts w:ascii="Arial"/>
          <w:rtl w:val="0"/>
          <w:lang w:val="ru-RU"/>
        </w:rPr>
        <w:t xml:space="preserve">.), </w:t>
      </w:r>
      <w:r>
        <w:rPr>
          <w:rFonts w:hAnsi="Arial" w:hint="default"/>
          <w:rtl w:val="0"/>
          <w:lang w:val="ru-RU"/>
        </w:rPr>
        <w:t>регламентированные нормативными документами для сварки конкретным способом соединений из конкретной группы основного материала или конкретного сочетания основных материалов различных групп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Металлические покрытые электроды для ручной дуговой сварки по виду покрытия подразделяются на электроды</w:t>
      </w:r>
      <w:r>
        <w:rPr>
          <w:rFonts w:ascii="Arial"/>
          <w:rtl w:val="0"/>
          <w:lang w:val="ru-RU"/>
        </w:rPr>
        <w:t>:</w:t>
      </w:r>
    </w:p>
    <w:tbl>
      <w:tblPr>
        <w:tblW w:w="9072" w:type="dxa"/>
        <w:jc w:val="left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276"/>
        <w:gridCol w:w="7796"/>
      </w:tblGrid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A 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кислым покрытием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(B)</w:t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основным покрытием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Ц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(C)</w:t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целлюлозным покрытием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(R)</w:t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рутиловым покрытием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(RA)</w:t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кисло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рутиловым покрытием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РБ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(RB)</w:t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рутил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основным покрытием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РЦ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(RC)</w:t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рутил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целлюлозным покрытием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2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(S)</w:t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 прочими видами покрытий           </w:t>
            </w:r>
          </w:p>
        </w:tc>
      </w:tr>
    </w:tbl>
    <w:p>
      <w:pPr>
        <w:pStyle w:val="Обычный"/>
        <w:widowControl w:val="0"/>
        <w:ind w:left="108" w:firstLine="743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  <w:r>
        <w:rPr>
          <w:rFonts w:ascii="Arial"/>
          <w:rtl w:val="0"/>
          <w:lang w:val="ru-RU"/>
        </w:rPr>
        <w:t xml:space="preserve">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 </w:t>
      </w:r>
      <w:r>
        <w:rPr>
          <w:rFonts w:hAnsi="Arial" w:hint="default"/>
          <w:rtl w:val="0"/>
          <w:lang w:val="ru-RU"/>
        </w:rPr>
        <w:t xml:space="preserve">Обозначения видов  покрытий электродов даны по ГОСТ </w:t>
      </w:r>
      <w:r>
        <w:rPr>
          <w:rFonts w:ascii="Arial"/>
          <w:rtl w:val="0"/>
          <w:lang w:val="ru-RU"/>
        </w:rPr>
        <w:t>9466.</w:t>
      </w: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 xml:space="preserve">2.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В скобках приведен шифр вида покрытия электродов по </w:t>
      </w:r>
      <w:r>
        <w:rPr>
          <w:rFonts w:ascii="Arial" w:cs="Arial Unicode MS" w:hAnsi="Arial Unicode MS" w:eastAsia="Arial Unicode MS"/>
          <w:rtl w:val="0"/>
          <w:lang w:val="en-US"/>
        </w:rPr>
        <w:t>ISO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 2560.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1.11.7.</w:t>
      </w:r>
      <w:r>
        <w:rPr>
          <w:rFonts w:hAnsi="Arial" w:hint="default"/>
          <w:rtl w:val="0"/>
          <w:lang w:val="ru-RU"/>
        </w:rPr>
        <w:t> На практическом экзамене сварщик должен выполнить контрольные 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 диаметру и толщине однотипные производственным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 соответствии с заявкой на аттестацию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Контрольное сварное соединение считают однотипным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если оно соответствует требованиям однотипности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изложенным в нормативных документах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согласованных с Госгортехнадзором России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 случае отсутствия требований к однотипным сварным соединениям в нормативных документах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при выборе размеров контрольных сварных соединений рекомендуется пользоваться Приложением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17,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табл</w:t>
      </w:r>
      <w:r>
        <w:rPr>
          <w:rFonts w:ascii="Arial" w:cs="Arial Unicode MS" w:hAnsi="Arial Unicode MS" w:eastAsia="Arial Unicode MS"/>
          <w:rtl w:val="0"/>
          <w:lang w:val="ru-RU"/>
        </w:rPr>
        <w:t>. 3</w:t>
      </w:r>
      <w:r>
        <w:rPr>
          <w:rFonts w:ascii="Arial Unicode MS" w:cs="Arial Unicode MS" w:hAnsi="Arial" w:eastAsia="Arial Unicode MS" w:hint="default"/>
          <w:rtl w:val="0"/>
          <w:lang w:val="ru-RU"/>
        </w:rPr>
        <w:t>…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5 </w:t>
      </w:r>
      <w:r>
        <w:rPr>
          <w:rFonts w:ascii="Arial Unicode MS" w:cs="Arial Unicode MS" w:hAnsi="Arial" w:eastAsia="Arial Unicode MS" w:hint="default"/>
          <w:rtl w:val="0"/>
          <w:lang w:val="ru-RU"/>
        </w:rPr>
        <w:t>и заявкой на проведение аттестации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По согласованию в установленном порядке допускается изменение области распространения аттестации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указанной в Приложении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17,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табл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.3 </w:t>
      </w:r>
      <w:r>
        <w:rPr>
          <w:rFonts w:ascii="Arial Unicode MS" w:cs="Arial Unicode MS" w:hAnsi="Arial" w:eastAsia="Arial Unicode MS" w:hint="default"/>
          <w:rtl w:val="0"/>
          <w:lang w:val="ru-RU"/>
        </w:rPr>
        <w:t>и табл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.4,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с учетом области деятельности аттестуемого сварщика и специфики применяемого вида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способа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сварки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наплавки</w:t>
      </w:r>
      <w:r>
        <w:rPr>
          <w:rFonts w:ascii="Arial" w:cs="Arial Unicode MS" w:hAnsi="Arial Unicode MS" w:eastAsia="Arial Unicode MS"/>
          <w:rtl w:val="0"/>
          <w:lang w:val="ru-RU"/>
        </w:rPr>
        <w:t>).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1.11.8. </w:t>
      </w:r>
      <w:r>
        <w:rPr>
          <w:rFonts w:hAnsi="Arial" w:hint="default"/>
          <w:rtl w:val="0"/>
          <w:lang w:val="ru-RU"/>
        </w:rPr>
        <w:t xml:space="preserve">Положения контрольных сварных соединений при проведении практического экзамена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22, 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</w:t>
      </w:r>
      <w:r>
        <w:rPr>
          <w:rFonts w:ascii="Arial"/>
          <w:color w:val="000000"/>
          <w:u w:val="none" w:color="000000"/>
          <w:rtl w:val="0"/>
          <w:lang w:val="ru-RU"/>
        </w:rPr>
        <w:t>1</w:t>
      </w:r>
      <w:r>
        <w:rPr>
          <w:rFonts w:ascii="Arial"/>
          <w:rtl w:val="0"/>
          <w:lang w:val="ru-RU"/>
        </w:rPr>
        <w:t xml:space="preserve">, </w:t>
      </w:r>
      <w:r>
        <w:rPr>
          <w:rFonts w:ascii="Arial"/>
          <w:color w:val="000000"/>
          <w:u w:val="none" w:color="000000"/>
          <w:rtl w:val="0"/>
          <w:lang w:val="ru-RU"/>
        </w:rPr>
        <w:t>2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должны соответствовать тем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 которых сварщику предстоит выполнять производственные сварные соединения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Приняты следующие условные обозначения положений сварки</w:t>
      </w:r>
      <w:r>
        <w:rPr>
          <w:rFonts w:ascii="Arial"/>
          <w:b w:val="1"/>
          <w:bCs w:val="1"/>
          <w:rtl w:val="0"/>
          <w:lang w:val="ru-RU"/>
        </w:rPr>
        <w:t>:</w:t>
      </w:r>
    </w:p>
    <w:tbl>
      <w:tblPr>
        <w:tblW w:w="9072" w:type="dxa"/>
        <w:jc w:val="left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701"/>
        <w:gridCol w:w="7371"/>
      </w:tblGrid>
      <w:tr>
        <w:tblPrEx>
          <w:shd w:val="clear" w:color="auto" w:fill="auto"/>
        </w:tblPrEx>
        <w:trPr>
          <w:trHeight w:val="272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 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73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нижнее стыковое и в “лодочку”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 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РВ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73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нижнее тавровое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Г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РС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73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горизонтальное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 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РЕ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73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потолочное стыковое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 (PD)</w:t>
            </w:r>
          </w:p>
        </w:tc>
        <w:tc>
          <w:tcPr>
            <w:tcW w:type="dxa" w:w="73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потолочное тавровое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 (PF)</w:t>
            </w:r>
          </w:p>
        </w:tc>
        <w:tc>
          <w:tcPr>
            <w:tcW w:type="dxa" w:w="73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вертикальное снизу вверх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 (PG)</w:t>
            </w:r>
          </w:p>
        </w:tc>
        <w:tc>
          <w:tcPr>
            <w:tcW w:type="dxa" w:w="73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вертикальное сверху вниз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45 (H-L045)</w:t>
            </w:r>
          </w:p>
        </w:tc>
        <w:tc>
          <w:tcPr>
            <w:tcW w:type="dxa" w:w="73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наклонное под углом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градусов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ind w:left="108" w:firstLine="432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</w:t>
      </w:r>
      <w:r>
        <w:rPr>
          <w:rFonts w:hAnsi="Arial" w:hint="default"/>
          <w:rtl w:val="0"/>
          <w:lang w:val="ru-RU"/>
        </w:rPr>
        <w:t xml:space="preserve"> Нижнее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потолочное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положение – плоскость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 которой располагается шов контрольного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находится под углом </w:t>
      </w:r>
      <w:r>
        <w:rPr>
          <w:rFonts w:ascii="Arial"/>
          <w:rtl w:val="0"/>
          <w:lang w:val="ru-RU"/>
        </w:rPr>
        <w:t>(0-10)</w:t>
      </w:r>
      <w:r>
        <w:rPr>
          <w:rFonts w:ascii="Arial"/>
          <w:vertAlign w:val="superscript"/>
          <w:rtl w:val="0"/>
          <w:lang w:val="ru-RU"/>
        </w:rPr>
        <w:t xml:space="preserve"> </w:t>
      </w:r>
      <w:r>
        <w:rPr>
          <w:rFonts w:hAnsi="Arial" w:hint="default"/>
          <w:rtl w:val="0"/>
          <w:lang w:val="ru-RU"/>
        </w:rPr>
        <w:t>градусов по отношению к горизонтальной плоскости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</w:t>
      </w:r>
      <w:r>
        <w:rPr>
          <w:rFonts w:hAnsi="Arial" w:hint="default"/>
          <w:rtl w:val="0"/>
          <w:lang w:val="ru-RU"/>
        </w:rPr>
        <w:t> Вертикальное положение – плоскость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 которой располагается шов контрольного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находится под углом  </w:t>
      </w:r>
      <w:r>
        <w:rPr>
          <w:rFonts w:ascii="Arial"/>
          <w:rtl w:val="0"/>
          <w:lang w:val="ru-RU"/>
        </w:rPr>
        <w:t xml:space="preserve">90 </w:t>
      </w:r>
      <w:r>
        <w:rPr>
          <w:rFonts w:hAnsi="Symbol" w:hint="default"/>
          <w:rtl w:val="0"/>
          <w:lang w:val="ru-RU"/>
        </w:rPr>
        <w:t>±</w:t>
      </w:r>
      <w:r>
        <w:rPr>
          <w:rFonts w:ascii="Arial"/>
          <w:rtl w:val="0"/>
          <w:lang w:val="ru-RU"/>
        </w:rPr>
        <w:t xml:space="preserve"> 10 </w:t>
      </w:r>
      <w:r>
        <w:rPr>
          <w:rFonts w:hAnsi="Arial" w:hint="default"/>
          <w:rtl w:val="0"/>
          <w:lang w:val="ru-RU"/>
        </w:rPr>
        <w:t>градусов по отношению к горизонтальной плоскости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3.</w:t>
      </w:r>
      <w:r>
        <w:rPr>
          <w:rFonts w:hAnsi="Arial" w:hint="default"/>
          <w:rtl w:val="0"/>
          <w:lang w:val="ru-RU"/>
        </w:rPr>
        <w:t xml:space="preserve"> Наклонное положение под углом </w:t>
      </w:r>
      <w:r>
        <w:rPr>
          <w:rFonts w:ascii="Arial"/>
          <w:rtl w:val="0"/>
          <w:lang w:val="ru-RU"/>
        </w:rPr>
        <w:t xml:space="preserve">45 </w:t>
      </w:r>
      <w:r>
        <w:rPr>
          <w:rFonts w:hAnsi="Arial" w:hint="default"/>
          <w:rtl w:val="0"/>
          <w:lang w:val="ru-RU"/>
        </w:rPr>
        <w:t>градусов – плоскость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 которой располагается шов контрольного соединения находится под углом </w:t>
      </w:r>
      <w:r>
        <w:rPr>
          <w:rFonts w:ascii="Arial"/>
          <w:rtl w:val="0"/>
          <w:lang w:val="ru-RU"/>
        </w:rPr>
        <w:t xml:space="preserve">45 </w:t>
      </w:r>
      <w:r>
        <w:rPr>
          <w:rFonts w:hAnsi="Symbol" w:hint="default"/>
          <w:rtl w:val="0"/>
          <w:lang w:val="ru-RU"/>
        </w:rPr>
        <w:t>±</w:t>
      </w:r>
      <w:r>
        <w:rPr>
          <w:rFonts w:ascii="Arial"/>
          <w:rtl w:val="0"/>
          <w:lang w:val="ru-RU"/>
        </w:rPr>
        <w:t xml:space="preserve"> 10 </w:t>
      </w:r>
      <w:r>
        <w:rPr>
          <w:rFonts w:hAnsi="Arial" w:hint="default"/>
          <w:rtl w:val="0"/>
          <w:lang w:val="ru-RU"/>
        </w:rPr>
        <w:t>градусов по отношению к горизонтальной плоскости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709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4. </w:t>
      </w:r>
      <w:r>
        <w:rPr>
          <w:rFonts w:hAnsi="Arial" w:hint="default"/>
          <w:rtl w:val="0"/>
          <w:lang w:val="ru-RU"/>
        </w:rPr>
        <w:t>Положения В</w:t>
      </w:r>
      <w:r>
        <w:rPr>
          <w:rFonts w:ascii="Arial"/>
          <w:rtl w:val="0"/>
          <w:lang w:val="ru-RU"/>
        </w:rPr>
        <w:t xml:space="preserve">1 </w:t>
      </w:r>
      <w:r>
        <w:rPr>
          <w:rFonts w:hAnsi="Arial" w:hint="default"/>
          <w:rtl w:val="0"/>
          <w:lang w:val="ru-RU"/>
        </w:rPr>
        <w:t>или В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 xml:space="preserve">относятся к сварке труб с наклоном продольной оси </w:t>
      </w:r>
      <w:r>
        <w:rPr>
          <w:rFonts w:hAnsi="Symbol" w:hint="default"/>
          <w:rtl w:val="0"/>
          <w:lang w:val="ru-RU"/>
        </w:rPr>
        <w:t>±</w:t>
      </w:r>
      <w:r>
        <w:rPr>
          <w:rFonts w:ascii="Arial"/>
          <w:rtl w:val="0"/>
          <w:lang w:val="ru-RU"/>
        </w:rPr>
        <w:t xml:space="preserve"> 20 </w:t>
      </w:r>
      <w:r>
        <w:rPr>
          <w:rFonts w:hAnsi="Arial" w:hint="default"/>
          <w:rtl w:val="0"/>
          <w:lang w:val="ru-RU"/>
        </w:rPr>
        <w:t>градусов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709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5. </w:t>
      </w:r>
      <w:r>
        <w:rPr>
          <w:rFonts w:hAnsi="Arial" w:hint="default"/>
          <w:rtl w:val="0"/>
          <w:lang w:val="ru-RU"/>
        </w:rPr>
        <w:t>При аттестации на сварку полиэтиленовых труб трубопроводов систем газоснабжения ось контрольных сварных соединений должна быть расположена горизонтально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1.12.</w:t>
      </w:r>
      <w:r>
        <w:rPr>
          <w:rFonts w:hAnsi="Arial" w:hint="default"/>
          <w:rtl w:val="0"/>
          <w:lang w:val="ru-RU"/>
        </w:rPr>
        <w:t xml:space="preserve"> Сварка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контрольных сварных соединений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1.12.1.</w:t>
      </w:r>
      <w:r>
        <w:rPr>
          <w:rFonts w:hAnsi="Arial" w:hint="default"/>
          <w:rtl w:val="0"/>
          <w:lang w:val="ru-RU"/>
        </w:rPr>
        <w:t xml:space="preserve"> Виды контрольных сварных соединений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выполняемых сварщиком при аттестации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назначает аттестационная комиссия с учетом заявки на проведение аттестации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1.12.2.</w:t>
      </w:r>
      <w:r>
        <w:rPr>
          <w:rFonts w:hAnsi="Arial" w:hint="default"/>
          <w:rtl w:val="0"/>
          <w:lang w:val="ru-RU"/>
        </w:rPr>
        <w:t xml:space="preserve"> При сварке контрольного сварного соединения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сварщик должен выполнить все требования карты технологического процесса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Карты технологического процесса могут разрабатываться на группу однотипных сварных соединений или на конкретные сварные соединения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Типовая форма карты технологического процесса 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контрольного сварного соединения приведена в </w:t>
      </w:r>
      <w:r>
        <w:rPr>
          <w:rFonts w:hAnsi="Arial" w:hint="default"/>
          <w:color w:val="000000"/>
          <w:u w:val="none" w:color="000000"/>
          <w:rtl w:val="0"/>
          <w:lang w:val="ru-RU"/>
        </w:rPr>
        <w:t xml:space="preserve">Приложении </w:t>
      </w:r>
      <w:r>
        <w:rPr>
          <w:rFonts w:ascii="Arial"/>
          <w:color w:val="000000"/>
          <w:u w:val="none" w:color="000000"/>
          <w:rtl w:val="0"/>
          <w:lang w:val="ru-RU"/>
        </w:rPr>
        <w:t>3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right="12" w:firstLine="54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Формы карт технологического процесса для сварки контрольного сварного соединения из полимерных материалов  приведены в </w:t>
      </w:r>
      <w:r>
        <w:rPr>
          <w:rFonts w:hAnsi="Arial" w:hint="default"/>
          <w:color w:val="000000"/>
          <w:u w:val="none" w:color="000000"/>
          <w:rtl w:val="0"/>
          <w:lang w:val="ru-RU"/>
        </w:rPr>
        <w:t xml:space="preserve">Приложениях </w:t>
      </w:r>
      <w:r>
        <w:rPr>
          <w:rFonts w:ascii="Arial"/>
          <w:color w:val="000000"/>
          <w:u w:val="none" w:color="000000"/>
          <w:rtl w:val="0"/>
          <w:lang w:val="ru-RU"/>
        </w:rPr>
        <w:t>4</w:t>
      </w:r>
      <w:r>
        <w:rPr>
          <w:rFonts w:hAnsi="Arial" w:hint="default"/>
          <w:rtl w:val="0"/>
          <w:lang w:val="ru-RU"/>
        </w:rPr>
        <w:t xml:space="preserve"> и </w:t>
      </w:r>
      <w:r>
        <w:rPr>
          <w:rFonts w:ascii="Arial"/>
          <w:rtl w:val="0"/>
          <w:lang w:val="ru-RU"/>
        </w:rPr>
        <w:t>5.</w:t>
      </w: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Карта технологического процесса на сварку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наплавку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контрольного соединения должна учитывать следующее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69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вид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должен соответствовать применяемому на производстве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70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присадочные или наплавочные материалы должны соответствовать рекомендуемым нормативными документами по сварке для вида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применяемого при аттестации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71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комбинации основного и присадочного материалов должны соответствовать используемым в производстве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72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тип сварочного оборудования должен соответствовать применяемому на производстве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73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разделка кромок деталей контрольного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режим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порядок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температура предварительного   и   сопутствующего подогрева и режим термической обработки при сварке контрольного сварного соединения должны соответствовать требованиям нормативных документов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указанных в аттестационной заявке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>1.12.3.</w:t>
      </w:r>
      <w:r>
        <w:rPr>
          <w:rFonts w:ascii="Arial Unicode MS" w:cs="Arial Unicode MS" w:hAnsi="Arial" w:eastAsia="Arial Unicode MS" w:hint="default"/>
          <w:rtl w:val="0"/>
          <w:lang w:val="ru-RU"/>
        </w:rPr>
        <w:t> Размеры деталей контрольных сварных соединений при аттестации на сварку металлических конструкций должны соответствовать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приведенным на рис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3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…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6,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Приложение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22.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Длину деталей выбирают с учетом возможности выполнения всех технологических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подогрев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термическая обработка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>и контрольных операций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указанных в карте технологического процесса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tabs>
          <w:tab w:val="left" w:pos="426"/>
        </w:tabs>
        <w:rPr>
          <w:rtl w:val="0"/>
        </w:rPr>
      </w:pPr>
      <w:r>
        <w:rPr>
          <w:rtl w:val="0"/>
          <w:lang w:val="ru-RU"/>
        </w:rPr>
        <w:t xml:space="preserve">При аттестации по сварке элементов железобетонных конструкций размеры и количество образцов контрольных сварных соединений принимают по действующей нормативной документации на железобетонные конструкции с учетом требований ГОСТ </w:t>
      </w:r>
      <w:r>
        <w:rPr>
          <w:rtl w:val="0"/>
          <w:lang w:val="ru-RU"/>
        </w:rPr>
        <w:t xml:space="preserve">14098, </w:t>
      </w:r>
      <w:r>
        <w:rPr>
          <w:rtl w:val="0"/>
          <w:lang w:val="ru-RU"/>
        </w:rPr>
        <w:t xml:space="preserve">ГОСТ </w:t>
      </w:r>
      <w:r>
        <w:rPr>
          <w:rtl w:val="0"/>
          <w:lang w:val="ru-RU"/>
        </w:rPr>
        <w:t xml:space="preserve">10992 </w:t>
      </w:r>
      <w:r>
        <w:rPr>
          <w:rtl w:val="0"/>
          <w:lang w:val="ru-RU"/>
        </w:rPr>
        <w:t xml:space="preserve">и ГОСТ </w:t>
      </w:r>
      <w:r>
        <w:rPr>
          <w:rtl w:val="0"/>
          <w:lang w:val="ru-RU"/>
        </w:rPr>
        <w:t>5781.</w:t>
      </w:r>
    </w:p>
    <w:p>
      <w:pPr>
        <w:pStyle w:val="Основной текст с отступом"/>
        <w:tabs>
          <w:tab w:val="left" w:pos="426"/>
        </w:tabs>
        <w:rPr>
          <w:rtl w:val="0"/>
        </w:rPr>
      </w:pPr>
      <w:r>
        <w:rPr>
          <w:rtl w:val="0"/>
          <w:lang w:val="ru-RU"/>
        </w:rPr>
        <w:t xml:space="preserve">При аттестации по сварке полимерных материалов сварщик выполняет контрольное сварное соединение согласно Приложению </w:t>
      </w:r>
      <w:r>
        <w:rPr>
          <w:rtl w:val="0"/>
          <w:lang w:val="ru-RU"/>
        </w:rPr>
        <w:t xml:space="preserve">17, </w:t>
      </w:r>
      <w:r>
        <w:rPr>
          <w:rtl w:val="0"/>
          <w:lang w:val="ru-RU"/>
        </w:rPr>
        <w:t>табл</w:t>
      </w:r>
      <w:r>
        <w:rPr>
          <w:rtl w:val="0"/>
          <w:lang w:val="ru-RU"/>
        </w:rPr>
        <w:t xml:space="preserve">. 5.        </w:t>
      </w:r>
    </w:p>
    <w:p>
      <w:pPr>
        <w:pStyle w:val="Основной текст с отступом"/>
        <w:tabs>
          <w:tab w:val="left" w:pos="426"/>
        </w:tabs>
        <w:ind w:left="426" w:firstLine="425"/>
        <w:rPr>
          <w:rtl w:val="0"/>
        </w:rPr>
      </w:pPr>
      <w:r>
        <w:rPr>
          <w:rtl w:val="0"/>
          <w:lang w:val="ru-RU"/>
        </w:rPr>
        <w:t>Типы   контрольных   сварных   соединений   труб   и   листов  приведены на рис</w:t>
      </w:r>
      <w:r>
        <w:rPr>
          <w:rtl w:val="0"/>
          <w:lang w:val="ru-RU"/>
        </w:rPr>
        <w:t xml:space="preserve">. 7 </w:t>
      </w:r>
      <w:r>
        <w:rPr>
          <w:rtl w:val="0"/>
          <w:lang w:val="ru-RU"/>
        </w:rPr>
        <w:t xml:space="preserve">… </w:t>
      </w:r>
      <w:r>
        <w:rPr>
          <w:rtl w:val="0"/>
          <w:lang w:val="ru-RU"/>
        </w:rPr>
        <w:t xml:space="preserve">11, </w:t>
      </w:r>
      <w:r>
        <w:rPr>
          <w:rtl w:val="0"/>
          <w:lang w:val="ru-RU"/>
        </w:rPr>
        <w:t xml:space="preserve">Приложение </w:t>
      </w:r>
      <w:r>
        <w:rPr>
          <w:rtl w:val="0"/>
          <w:lang w:val="ru-RU"/>
        </w:rPr>
        <w:t>22.</w:t>
      </w:r>
    </w:p>
    <w:p>
      <w:pPr>
        <w:pStyle w:val="Обычный"/>
        <w:widowControl w:val="0"/>
        <w:tabs>
          <w:tab w:val="left" w:pos="426"/>
        </w:tabs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b w:val="1"/>
          <w:bCs w:val="1"/>
          <w:i w:val="1"/>
          <w:iCs w:val="1"/>
          <w:rtl w:val="0"/>
        </w:rPr>
        <w:tab/>
        <w:tab/>
        <w:t>Примечание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Возможность использования контрольных сварных соединений другого вида и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>или размеров определяет аттестационная комиссия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1.12.4.</w:t>
      </w:r>
      <w:r>
        <w:rPr>
          <w:rFonts w:hAnsi="Arial" w:hint="default"/>
          <w:rtl w:val="0"/>
          <w:lang w:val="ru-RU"/>
        </w:rPr>
        <w:t xml:space="preserve"> Количество контрольных сварных соединений из труб должно быть не менее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>шт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при наружном диаметре труб до </w:t>
      </w:r>
      <w:r>
        <w:rPr>
          <w:rFonts w:ascii="Arial"/>
          <w:rtl w:val="0"/>
          <w:lang w:val="ru-RU"/>
        </w:rPr>
        <w:t xml:space="preserve">25 </w:t>
      </w:r>
      <w:r>
        <w:rPr>
          <w:rFonts w:hAnsi="Arial" w:hint="default"/>
          <w:rtl w:val="0"/>
          <w:lang w:val="ru-RU"/>
        </w:rPr>
        <w:t xml:space="preserve">мм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 необходимости сварки нескольких образцов разных диаметров общее количество образцов должно  быть  не  менее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>шт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и не  менее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шт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каждого диаметра</w:t>
      </w:r>
      <w:r>
        <w:rPr>
          <w:rFonts w:ascii="Arial"/>
          <w:rtl w:val="0"/>
          <w:lang w:val="ru-RU"/>
        </w:rPr>
        <w:t xml:space="preserve">);   </w:t>
      </w:r>
      <w:r>
        <w:rPr>
          <w:rFonts w:hAnsi="Arial" w:hint="default"/>
          <w:rtl w:val="0"/>
          <w:lang w:val="ru-RU"/>
        </w:rPr>
        <w:t xml:space="preserve">не менее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шт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при диаметре труб свыше </w:t>
      </w:r>
      <w:r>
        <w:rPr>
          <w:rFonts w:ascii="Arial"/>
          <w:rtl w:val="0"/>
          <w:lang w:val="ru-RU"/>
        </w:rPr>
        <w:t xml:space="preserve">25 </w:t>
      </w:r>
      <w:r>
        <w:rPr>
          <w:rFonts w:hAnsi="Arial" w:hint="default"/>
          <w:rtl w:val="0"/>
          <w:lang w:val="ru-RU"/>
        </w:rPr>
        <w:t xml:space="preserve">до </w:t>
      </w:r>
      <w:r>
        <w:rPr>
          <w:rFonts w:ascii="Arial"/>
          <w:rtl w:val="0"/>
          <w:lang w:val="ru-RU"/>
        </w:rPr>
        <w:t xml:space="preserve">100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не менее </w:t>
      </w:r>
      <w:r>
        <w:rPr>
          <w:rFonts w:ascii="Arial"/>
          <w:rtl w:val="0"/>
          <w:lang w:val="ru-RU"/>
        </w:rPr>
        <w:t xml:space="preserve">1 </w:t>
      </w:r>
      <w:r>
        <w:rPr>
          <w:rFonts w:hAnsi="Arial" w:hint="default"/>
          <w:rtl w:val="0"/>
          <w:lang w:val="ru-RU"/>
        </w:rPr>
        <w:t>шт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при диаметре труб свыше </w:t>
      </w:r>
      <w:r>
        <w:rPr>
          <w:rFonts w:ascii="Arial"/>
          <w:rtl w:val="0"/>
          <w:lang w:val="ru-RU"/>
        </w:rPr>
        <w:t xml:space="preserve">100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При диаметре труб более </w:t>
      </w:r>
      <w:r>
        <w:rPr>
          <w:rFonts w:ascii="Arial"/>
          <w:rtl w:val="0"/>
          <w:lang w:val="ru-RU"/>
        </w:rPr>
        <w:t xml:space="preserve">1020 </w:t>
      </w:r>
      <w:r>
        <w:rPr>
          <w:rFonts w:hAnsi="Arial" w:hint="default"/>
          <w:rtl w:val="0"/>
          <w:lang w:val="ru-RU"/>
        </w:rPr>
        <w:t>мм допускается выполнять сварку полупериметра стыка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захватывая нижнюю и верхнюю части стыка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выполнении контрольных сварных соединений пластин металлоконструкций сваривают одно или более контрольных соединений длиной не менее </w:t>
      </w:r>
      <w:r>
        <w:rPr>
          <w:rFonts w:ascii="Arial"/>
          <w:rtl w:val="0"/>
          <w:lang w:val="ru-RU"/>
        </w:rPr>
        <w:t xml:space="preserve">450 </w:t>
      </w:r>
      <w:r>
        <w:rPr>
          <w:rFonts w:hAnsi="Arial" w:hint="default"/>
          <w:rtl w:val="0"/>
          <w:lang w:val="ru-RU"/>
        </w:rPr>
        <w:t xml:space="preserve">мм при автоматической сварке и не менее </w:t>
      </w:r>
      <w:r>
        <w:rPr>
          <w:rFonts w:ascii="Arial"/>
          <w:rtl w:val="0"/>
          <w:lang w:val="ru-RU"/>
        </w:rPr>
        <w:t xml:space="preserve">300 </w:t>
      </w:r>
      <w:r>
        <w:rPr>
          <w:rFonts w:hAnsi="Arial" w:hint="default"/>
          <w:rtl w:val="0"/>
          <w:lang w:val="ru-RU"/>
        </w:rPr>
        <w:t>мм при ручной и механизированной сварке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выполнении контрольных сварных соединений при вварке труб в трубные решетки количество ввариваемых труб должно быть не менее </w:t>
      </w:r>
      <w:r>
        <w:rPr>
          <w:rFonts w:ascii="Arial"/>
          <w:rtl w:val="0"/>
          <w:lang w:val="ru-RU"/>
        </w:rPr>
        <w:t xml:space="preserve">7 </w:t>
      </w:r>
      <w:r>
        <w:rPr>
          <w:rFonts w:hAnsi="Arial" w:hint="default"/>
          <w:rtl w:val="0"/>
          <w:lang w:val="ru-RU"/>
        </w:rPr>
        <w:t>шт</w:t>
      </w:r>
      <w:r>
        <w:rPr>
          <w:rFonts w:ascii="Arial"/>
          <w:rtl w:val="0"/>
          <w:lang w:val="ru-RU"/>
        </w:rPr>
        <w:t xml:space="preserve">., </w:t>
      </w:r>
      <w:r>
        <w:rPr>
          <w:rFonts w:hAnsi="Arial" w:hint="default"/>
          <w:rtl w:val="0"/>
          <w:lang w:val="ru-RU"/>
        </w:rPr>
        <w:t>при этом одна из труб должна располагаться центрально по отношению к остальным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Для элементов железобетонных конструкций в соответствии с требованиями ГОСТ </w:t>
      </w:r>
      <w:r>
        <w:rPr>
          <w:rFonts w:ascii="Arial"/>
          <w:rtl w:val="0"/>
          <w:lang w:val="ru-RU"/>
        </w:rPr>
        <w:t xml:space="preserve">10992 </w:t>
      </w:r>
      <w:r>
        <w:rPr>
          <w:rFonts w:hAnsi="Arial" w:hint="default"/>
          <w:rtl w:val="0"/>
          <w:lang w:val="ru-RU"/>
        </w:rPr>
        <w:t xml:space="preserve">для проверки механических свойств количество контрольных сварных соединений должно быть </w:t>
      </w:r>
      <w:r>
        <w:rPr>
          <w:rFonts w:ascii="Arial"/>
          <w:rtl w:val="0"/>
          <w:lang w:val="ru-RU"/>
        </w:rPr>
        <w:t xml:space="preserve">3 </w:t>
      </w:r>
      <w:r>
        <w:rPr>
          <w:rFonts w:hAnsi="Arial" w:hint="default"/>
          <w:rtl w:val="0"/>
          <w:lang w:val="ru-RU"/>
        </w:rPr>
        <w:t>образца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Количество контрольных сварных соединений труб из полимерных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выполняемых сваркой нагретым инструментом в стык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22, </w:t>
      </w:r>
      <w:r>
        <w:rPr>
          <w:rFonts w:hAnsi="Arial" w:hint="default"/>
          <w:color w:val="000000"/>
          <w:u w:val="none" w:color="000000"/>
          <w:rtl w:val="0"/>
          <w:lang w:val="ru-RU"/>
        </w:rPr>
        <w:t>рис</w:t>
      </w:r>
      <w:r>
        <w:rPr>
          <w:rFonts w:ascii="Arial"/>
          <w:color w:val="000000"/>
          <w:u w:val="none" w:color="000000"/>
          <w:rtl w:val="0"/>
          <w:lang w:val="ru-RU"/>
        </w:rPr>
        <w:t>. 7</w:t>
      </w:r>
      <w:r>
        <w:rPr>
          <w:rFonts w:hAnsi="Arial" w:hint="default"/>
          <w:color w:val="000000"/>
          <w:u w:val="none" w:color="000000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зависит от степени  автоматизации сварочного оборудования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использовании сварочных установок СР – </w:t>
      </w:r>
      <w:r>
        <w:rPr>
          <w:rFonts w:ascii="Arial"/>
          <w:rtl w:val="0"/>
          <w:lang w:val="ru-RU"/>
        </w:rPr>
        <w:t xml:space="preserve">3 </w:t>
      </w:r>
      <w:r>
        <w:rPr>
          <w:rFonts w:hAnsi="Arial" w:hint="default"/>
          <w:rtl w:val="0"/>
          <w:lang w:val="ru-RU"/>
        </w:rPr>
        <w:t>образца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ССА –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образца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СВА – </w:t>
      </w:r>
      <w:r>
        <w:rPr>
          <w:rFonts w:ascii="Arial"/>
          <w:rtl w:val="0"/>
          <w:lang w:val="ru-RU"/>
        </w:rPr>
        <w:t xml:space="preserve">1 </w:t>
      </w:r>
      <w:r>
        <w:rPr>
          <w:rFonts w:hAnsi="Arial" w:hint="default"/>
          <w:rtl w:val="0"/>
          <w:lang w:val="ru-RU"/>
        </w:rPr>
        <w:t>образец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При выполнении контрольных сварных соединений труб из полимерных материалов способом ЗН сваривают два контрольных соединения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 xml:space="preserve">одно муфтовое – М и одно соединение с седловым отводом – О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22, </w:t>
      </w:r>
      <w:r>
        <w:rPr>
          <w:rFonts w:hAnsi="Arial" w:hint="default"/>
          <w:color w:val="000000"/>
          <w:u w:val="none" w:color="000000"/>
          <w:rtl w:val="0"/>
          <w:lang w:val="ru-RU"/>
        </w:rPr>
        <w:t>рис</w:t>
      </w:r>
      <w:r>
        <w:rPr>
          <w:rFonts w:ascii="Arial"/>
          <w:color w:val="000000"/>
          <w:u w:val="none" w:color="000000"/>
          <w:rtl w:val="0"/>
          <w:lang w:val="ru-RU"/>
        </w:rPr>
        <w:t>. 7</w:t>
      </w:r>
      <w:r>
        <w:rPr>
          <w:rFonts w:hAnsi="Arial" w:hint="default"/>
          <w:color w:val="000000"/>
          <w:u w:val="none" w:color="000000"/>
          <w:rtl w:val="0"/>
          <w:lang w:val="ru-RU"/>
        </w:rPr>
        <w:t>б</w:t>
      </w:r>
      <w:r>
        <w:rPr>
          <w:rFonts w:ascii="Arial"/>
          <w:color w:val="000000"/>
          <w:u w:val="none" w:color="000000"/>
          <w:rtl w:val="0"/>
          <w:lang w:val="ru-RU"/>
        </w:rPr>
        <w:t>, 7</w:t>
      </w:r>
      <w:r>
        <w:rPr>
          <w:rFonts w:hAnsi="Arial" w:hint="default"/>
          <w:color w:val="000000"/>
          <w:u w:val="none" w:color="000000"/>
          <w:rtl w:val="0"/>
          <w:lang w:val="ru-RU"/>
        </w:rPr>
        <w:t>в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причем одно из соединений должно быть выполнено в режиме ЗНР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tabs>
          <w:tab w:val="left" w:pos="9187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выполнении контрольных сварных соединений труб в раструб сваривают не менее </w:t>
      </w:r>
      <w:r>
        <w:rPr>
          <w:rFonts w:ascii="Arial"/>
          <w:rtl w:val="0"/>
          <w:lang w:val="ru-RU"/>
        </w:rPr>
        <w:t xml:space="preserve">3 </w:t>
      </w:r>
      <w:r>
        <w:rPr>
          <w:rFonts w:hAnsi="Arial" w:hint="default"/>
          <w:rtl w:val="0"/>
          <w:lang w:val="ru-RU"/>
        </w:rPr>
        <w:t>контрольных соединений «труба с трубой» посредством раструбной муфты либо «труба</w:t>
      </w:r>
      <w:r>
        <w:rPr>
          <w:rFonts w:ascii="Arial"/>
          <w:rtl w:val="0"/>
          <w:lang w:val="ru-RU"/>
        </w:rPr>
        <w:t>+</w:t>
      </w:r>
      <w:r>
        <w:rPr>
          <w:rFonts w:hAnsi="Arial" w:hint="default"/>
          <w:rtl w:val="0"/>
          <w:lang w:val="ru-RU"/>
        </w:rPr>
        <w:t>муфта</w:t>
      </w:r>
      <w:r>
        <w:rPr>
          <w:rFonts w:ascii="Arial"/>
          <w:rtl w:val="0"/>
          <w:lang w:val="ru-RU"/>
        </w:rPr>
        <w:t>+</w:t>
      </w:r>
      <w:r>
        <w:rPr>
          <w:rFonts w:hAnsi="Arial" w:hint="default"/>
          <w:rtl w:val="0"/>
          <w:lang w:val="ru-RU"/>
        </w:rPr>
        <w:t xml:space="preserve">труба»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22, </w:t>
      </w:r>
      <w:r>
        <w:rPr>
          <w:rFonts w:hAnsi="Arial" w:hint="default"/>
          <w:color w:val="000000"/>
          <w:u w:val="none" w:color="000000"/>
          <w:rtl w:val="0"/>
          <w:lang w:val="ru-RU"/>
        </w:rPr>
        <w:t>рис</w:t>
      </w:r>
      <w:r>
        <w:rPr>
          <w:rFonts w:ascii="Arial"/>
          <w:color w:val="000000"/>
          <w:u w:val="none" w:color="000000"/>
          <w:rtl w:val="0"/>
          <w:lang w:val="ru-RU"/>
        </w:rPr>
        <w:t>. 8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ind w:firstLine="709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При выполнении контрольных сварных соединений листов из полимерных материалов  способами НГ</w:t>
      </w:r>
      <w:r>
        <w:rPr>
          <w:rFonts w:ascii="Arial"/>
          <w:rtl w:val="0"/>
          <w:lang w:val="ru-RU"/>
        </w:rPr>
        <w:t xml:space="preserve">,  </w:t>
      </w:r>
      <w:r>
        <w:rPr>
          <w:rFonts w:hAnsi="Arial" w:hint="default"/>
          <w:rtl w:val="0"/>
          <w:lang w:val="ru-RU"/>
        </w:rPr>
        <w:t xml:space="preserve">Э и НИ сваривают одно  контрольное   сварное  соединение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22, 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 xml:space="preserve">. </w:t>
      </w:r>
      <w:r>
        <w:rPr>
          <w:rFonts w:ascii="Arial"/>
          <w:color w:val="000000"/>
          <w:u w:val="none" w:color="000000"/>
          <w:rtl w:val="0"/>
          <w:lang w:val="ru-RU"/>
        </w:rPr>
        <w:t>9</w:t>
      </w:r>
      <w:r>
        <w:rPr>
          <w:rFonts w:hAnsi="Arial" w:hint="default"/>
          <w:rtl w:val="0"/>
          <w:lang w:val="ru-RU"/>
        </w:rPr>
        <w:t>…</w:t>
      </w:r>
      <w:r>
        <w:rPr>
          <w:rFonts w:ascii="Arial"/>
          <w:color w:val="000000"/>
          <w:u w:val="none" w:color="000000"/>
          <w:rtl w:val="0"/>
          <w:lang w:val="ru-RU"/>
        </w:rPr>
        <w:t>11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ind w:firstLine="709"/>
        <w:rPr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1.12.5.</w:t>
      </w:r>
      <w:r>
        <w:rPr>
          <w:rFonts w:hAnsi="Arial" w:hint="default"/>
          <w:rtl w:val="0"/>
          <w:lang w:val="ru-RU"/>
        </w:rPr>
        <w:t xml:space="preserve"> При выполнении контрольных наплавок антикоррозионного покрытия размеры контрольных образцов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пластины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трубы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обечайки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необходимо выбирать по табл</w:t>
      </w:r>
      <w:r>
        <w:rPr>
          <w:rFonts w:ascii="Arial"/>
          <w:rtl w:val="0"/>
          <w:lang w:val="ru-RU"/>
        </w:rPr>
        <w:t xml:space="preserve">. 3 </w:t>
      </w:r>
      <w:r>
        <w:rPr>
          <w:rFonts w:hAnsi="Arial" w:hint="default"/>
          <w:rtl w:val="0"/>
          <w:lang w:val="ru-RU"/>
        </w:rPr>
        <w:t>и табл</w:t>
      </w:r>
      <w:r>
        <w:rPr>
          <w:rFonts w:ascii="Arial"/>
          <w:rtl w:val="0"/>
          <w:lang w:val="ru-RU"/>
        </w:rPr>
        <w:t>. 4 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17), </w:t>
      </w:r>
      <w:r>
        <w:rPr>
          <w:rFonts w:hAnsi="Arial" w:hint="default"/>
          <w:rtl w:val="0"/>
          <w:lang w:val="ru-RU"/>
        </w:rPr>
        <w:t>так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чтобы область распространения соответствовала размерам производственных изделий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Площадь наплавки должна быть достаточной для проведения испытаний согласно Приложению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6. </w:t>
      </w:r>
      <w:r>
        <w:rPr>
          <w:rFonts w:hAnsi="Arial" w:hint="default"/>
          <w:rtl w:val="0"/>
          <w:lang w:val="ru-RU"/>
        </w:rPr>
        <w:t xml:space="preserve">При наплавке листов и труб диаметром более </w:t>
      </w:r>
      <w:r>
        <w:rPr>
          <w:rFonts w:ascii="Arial"/>
          <w:rtl w:val="0"/>
          <w:lang w:val="ru-RU"/>
        </w:rPr>
        <w:t xml:space="preserve">500 </w:t>
      </w:r>
      <w:r>
        <w:rPr>
          <w:rFonts w:hAnsi="Arial" w:hint="default"/>
          <w:rtl w:val="0"/>
          <w:lang w:val="ru-RU"/>
        </w:rPr>
        <w:t xml:space="preserve">мм площадь контролируемой части наплавки должна быть не менее </w:t>
      </w:r>
      <w:r>
        <w:rPr>
          <w:rFonts w:ascii="Arial"/>
          <w:rtl w:val="0"/>
          <w:lang w:val="ru-RU"/>
        </w:rPr>
        <w:t>200</w:t>
      </w:r>
      <w:r>
        <w:rPr>
          <w:rFonts w:hAnsi="Arial" w:hint="default"/>
          <w:rtl w:val="0"/>
          <w:lang w:val="ru-RU"/>
        </w:rPr>
        <w:t>х</w:t>
      </w:r>
      <w:r>
        <w:rPr>
          <w:rFonts w:ascii="Arial"/>
          <w:rtl w:val="0"/>
          <w:lang w:val="ru-RU"/>
        </w:rPr>
        <w:t xml:space="preserve">150 </w:t>
      </w:r>
      <w:r>
        <w:rPr>
          <w:rFonts w:hAnsi="Arial" w:hint="default"/>
          <w:rtl w:val="0"/>
          <w:lang w:val="ru-RU"/>
        </w:rPr>
        <w:t xml:space="preserve">мм при ручной и не менее </w:t>
      </w:r>
      <w:r>
        <w:rPr>
          <w:rFonts w:ascii="Arial"/>
          <w:rtl w:val="0"/>
          <w:lang w:val="ru-RU"/>
        </w:rPr>
        <w:t>400</w:t>
      </w:r>
      <w:r>
        <w:rPr>
          <w:rFonts w:hAnsi="Arial" w:hint="default"/>
          <w:rtl w:val="0"/>
          <w:lang w:val="ru-RU"/>
        </w:rPr>
        <w:t>х</w:t>
      </w:r>
      <w:r>
        <w:rPr>
          <w:rFonts w:ascii="Arial"/>
          <w:rtl w:val="0"/>
          <w:lang w:val="ru-RU"/>
        </w:rPr>
        <w:t xml:space="preserve">150 </w:t>
      </w:r>
      <w:r>
        <w:rPr>
          <w:rFonts w:hAnsi="Arial" w:hint="default"/>
          <w:rtl w:val="0"/>
          <w:lang w:val="ru-RU"/>
        </w:rPr>
        <w:t>мм при автоматической наплавках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Количество слоев и толщина наплавки должны соответствовать нормативной документации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1.12.6.</w:t>
      </w:r>
      <w:r>
        <w:rPr>
          <w:rFonts w:hAnsi="Arial" w:hint="default"/>
          <w:rtl w:val="0"/>
          <w:lang w:val="ru-RU"/>
        </w:rPr>
        <w:t> Свариваемые и присадочные или наплавочные материалы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применяемые при сварке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наплавке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контрольных сварных соединений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наплавок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должны иметь сертификат соответствия и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>или сертификат завода изготовителя сварочных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при их отсутствии должны быть проконтролированы в соответствии с требованиями нормативных документов и признаны годными для сварки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1.12.7.</w:t>
      </w:r>
      <w:r>
        <w:rPr>
          <w:rFonts w:hAnsi="Arial" w:hint="default"/>
          <w:rtl w:val="0"/>
          <w:lang w:val="ru-RU"/>
        </w:rPr>
        <w:t> Сварочное оборудование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применяемое для сварки контрольных сварных соединений при аттестации сварщиков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должно иметь контрольно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>измерительные приборы и быть в исправном состоянии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Порядок использования специализированного оборудования для проведения практического экзамена должен соответствовать положению о порядке проведения практических экзаменов на специализированном  сварочном оборудовании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1.12.8. </w:t>
      </w:r>
      <w:r>
        <w:rPr>
          <w:rFonts w:hAnsi="Arial" w:hint="default"/>
          <w:rtl w:val="0"/>
          <w:lang w:val="ru-RU"/>
        </w:rPr>
        <w:t>При аттестации на сварку полимерных материалов степень автоматизации сварочного оборудования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используемого при проведении практического экзамена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определяет заявитель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Вместе с тем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при использовании сварочных устройств со средней и высокой степенями автоматизации 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ССА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ЗНШ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ЗНА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сварщик должен во время экзамена продемонстрировать умение выполнить сварку в ручном режиме управления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например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сварочной установке с ручным управлением или вводом параметров режима сварки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 использовании   сварочных устройств с высокой степенью автоматизации  к журналу сварочных работ должны быть приложены распечатки регистратора процесса сварки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1.12.9.</w:t>
      </w:r>
      <w:r>
        <w:rPr>
          <w:rFonts w:hAnsi="Arial" w:hint="default"/>
          <w:rtl w:val="0"/>
          <w:lang w:val="ru-RU"/>
        </w:rPr>
        <w:t> Подготовку и сборку деталей под сварку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также сварку осуществляет сварщик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проходящий аттестацию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 присутствии члена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членов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аттестационной комиссии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Детали перед сваркой должны быть замаркированы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Клеймо выбирает член аттестационной комиссии и регистрирует его в журнале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Разрешение на сварку контрольного соединения выдает член аттестационной комиссии после приемки качества его сборки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о чем делается отметка в </w:t>
      </w:r>
      <w:r>
        <w:rPr>
          <w:rFonts w:ascii="Arial"/>
          <w:rtl w:val="0"/>
          <w:lang w:val="ru-RU"/>
        </w:rPr>
        <w:t>"</w:t>
      </w:r>
      <w:r>
        <w:rPr>
          <w:rFonts w:hAnsi="Arial" w:hint="default"/>
          <w:rtl w:val="0"/>
          <w:lang w:val="ru-RU"/>
        </w:rPr>
        <w:t>Журнале учета работ при аттестации сварщиков</w:t>
      </w:r>
      <w:r>
        <w:rPr>
          <w:rFonts w:ascii="Arial"/>
          <w:rtl w:val="0"/>
          <w:lang w:val="ru-RU"/>
        </w:rPr>
        <w:t>" (</w:t>
      </w:r>
      <w:r>
        <w:rPr>
          <w:rFonts w:hAnsi="Arial" w:hint="default"/>
          <w:rtl w:val="0"/>
          <w:lang w:val="ru-RU"/>
        </w:rPr>
        <w:t xml:space="preserve">Приложения </w:t>
      </w:r>
      <w:r>
        <w:rPr>
          <w:rFonts w:ascii="Arial"/>
          <w:color w:val="000000"/>
          <w:u w:val="none" w:color="000000"/>
          <w:rtl w:val="0"/>
          <w:lang w:val="ru-RU"/>
        </w:rPr>
        <w:t>6</w:t>
      </w:r>
      <w:r>
        <w:rPr>
          <w:rFonts w:ascii="Arial"/>
          <w:rtl w:val="0"/>
          <w:lang w:val="ru-RU"/>
        </w:rPr>
        <w:t xml:space="preserve">, </w:t>
      </w:r>
      <w:r>
        <w:rPr>
          <w:rFonts w:ascii="Arial"/>
          <w:color w:val="000000"/>
          <w:u w:val="none" w:color="000000"/>
          <w:rtl w:val="0"/>
          <w:lang w:val="ru-RU"/>
        </w:rPr>
        <w:t>7</w:t>
      </w:r>
      <w:r>
        <w:rPr>
          <w:rFonts w:ascii="Arial"/>
          <w:rtl w:val="0"/>
          <w:lang w:val="ru-RU"/>
        </w:rPr>
        <w:t>).</w:t>
      </w:r>
    </w:p>
    <w:p>
      <w:pPr>
        <w:pStyle w:val="Основной текст с отступом"/>
        <w:rPr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>1.12.10.</w:t>
      </w:r>
      <w:r>
        <w:rPr>
          <w:rFonts w:ascii="Arial Unicode MS" w:cs="Arial Unicode MS" w:hAnsi="Arial" w:eastAsia="Arial Unicode MS" w:hint="default"/>
          <w:rtl w:val="0"/>
          <w:lang w:val="ru-RU"/>
        </w:rPr>
        <w:t> При сварке плавлением контрольного соединения должны быть выполнены следующие условия</w:t>
      </w:r>
      <w:r>
        <w:rPr>
          <w:rFonts w:ascii="Arial" w:cs="Arial Unicode MS" w:hAnsi="Arial Unicode MS" w:eastAsia="Arial Unicode MS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76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контрольное сварное соединение должно иметь в корне и в верхнем наплавленном слое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 меньшей мере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одно прерывание процесса с последующим возобновлением сварки в этом месте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если технология сварки позволяет выполнить прерывание шва</w:t>
      </w:r>
      <w:r>
        <w:rPr>
          <w:rFonts w:ascii="Arial"/>
          <w:rtl w:val="0"/>
          <w:lang w:val="ru-RU"/>
        </w:rPr>
        <w:t>);</w:t>
      </w:r>
    </w:p>
    <w:p>
      <w:pPr>
        <w:pStyle w:val="Обычный"/>
        <w:widowControl w:val="0"/>
        <w:numPr>
          <w:ilvl w:val="0"/>
          <w:numId w:val="77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время выполнения сварного шва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контрольного сварного соединения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не должно превышать времени его выполнения в производственных условиях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78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сварщик с разрешения члена аттестационной комиссии может устранять поверхностные дефекты ручным абразивным инструментом или другими способами</w:t>
      </w:r>
      <w:r>
        <w:rPr>
          <w:rFonts w:ascii="Arial"/>
          <w:rtl w:val="0"/>
          <w:lang w:val="ru-RU"/>
        </w:rPr>
        <w:t xml:space="preserve">; </w:t>
      </w:r>
      <w:r>
        <w:rPr>
          <w:rFonts w:hAnsi="Arial" w:hint="default"/>
          <w:rtl w:val="0"/>
          <w:lang w:val="ru-RU"/>
        </w:rPr>
        <w:t>устранение дефектов в облицовочном слое шва не допускается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Примечание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 xml:space="preserve"> Прерывание процесса сварки не выполняют при сварке  труб из полимерных материалов встык нагретым инструментом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также при  сварке седловых отводов и труб с применением деталей с закладными нагревателями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>1.12.11.</w:t>
      </w:r>
      <w:r>
        <w:rPr>
          <w:rFonts w:ascii="Arial Unicode MS" w:cs="Arial Unicode MS" w:hAnsi="Arial" w:eastAsia="Arial Unicode MS" w:hint="default"/>
          <w:rtl w:val="0"/>
          <w:lang w:val="ru-RU"/>
        </w:rPr>
        <w:t> Аттестационная комиссия может прервать практический экзамен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если сварщик неоднократно грубо нарушает требования на подготовку и сборку деталей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а также сварку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наплавку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предусмотренные нормативными документами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указанными в заявке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например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неправильная сборка стыков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несоосность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перелом осей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неумение настроить режим сварки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наплавки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частые исправления дефектов при прихватке или сварке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наплавке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стыка и др</w:t>
      </w:r>
      <w:r>
        <w:rPr>
          <w:rFonts w:ascii="Arial" w:cs="Arial Unicode MS" w:hAnsi="Arial Unicode MS" w:eastAsia="Arial Unicode MS"/>
          <w:rtl w:val="0"/>
          <w:lang w:val="ru-RU"/>
        </w:rPr>
        <w:t>.)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</w:t>
      </w:r>
      <w:r>
        <w:rPr>
          <w:rFonts w:hAnsi="Arial" w:hint="default"/>
          <w:rtl w:val="0"/>
          <w:lang w:val="ru-RU"/>
        </w:rPr>
        <w:t>  Контроль качества контрольных сварных соединений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1.13.1</w:t>
      </w:r>
      <w:r>
        <w:rPr>
          <w:rFonts w:hAnsi="Arial" w:hint="default"/>
          <w:rtl w:val="0"/>
          <w:lang w:val="ru-RU"/>
        </w:rPr>
        <w:t> Контрольные сварные соединения подвергают контролю качества методами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приведенными в Приложении </w:t>
      </w:r>
      <w:r>
        <w:rPr>
          <w:rFonts w:ascii="Arial"/>
          <w:rtl w:val="0"/>
          <w:lang w:val="ru-RU"/>
        </w:rPr>
        <w:t>17,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6.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Контролю неразрушающими методами подлежит каждое контрольное сварное соединение по всей его длине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периметру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При аттестации сварщиков на выполнение наплавок сплошному контролю подлежит вся площадь наплавки следующими методами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>визуальным и измерительным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капиллярным и ультразвуковым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1.13.2.</w:t>
      </w:r>
      <w:r>
        <w:rPr>
          <w:rFonts w:hAnsi="Arial" w:hint="default"/>
          <w:rtl w:val="0"/>
          <w:lang w:val="ru-RU"/>
        </w:rPr>
        <w:t xml:space="preserve"> Помимо указанных в Приложении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6 </w:t>
      </w:r>
      <w:r>
        <w:rPr>
          <w:rFonts w:hAnsi="Arial" w:hint="default"/>
          <w:rtl w:val="0"/>
          <w:lang w:val="ru-RU"/>
        </w:rPr>
        <w:t>методов контроля контрольные сварные соединения могут дополнительно подвергаться испытаниям  другими методами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если применение этих методов оговорено нормативными документами на сварку производственных стыков или указано в заявке на проведение аттестации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1.13.3</w:t>
      </w:r>
      <w:r>
        <w:rPr>
          <w:rFonts w:hAnsi="Arial" w:hint="default"/>
          <w:rtl w:val="0"/>
          <w:lang w:val="ru-RU"/>
        </w:rPr>
        <w:t xml:space="preserve"> Контроль качества контрольных сварных соединений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наплавок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должен выполняться контролерами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дефектоскопистами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непосредственно выполняющими контроль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лаборантами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аттестованными в установленном порядке на выполнение контроля конкретными методами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1.13.4. </w:t>
      </w:r>
      <w:r>
        <w:rPr>
          <w:rFonts w:hAnsi="Arial" w:hint="default"/>
          <w:rtl w:val="0"/>
          <w:lang w:val="ru-RU"/>
        </w:rPr>
        <w:t>Контролируемый участок контрольного сварного соединения при контроле неразрушающими методами должен включать весь объем шва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также прилегающие к нему участки основного материала по обе стороны от шва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81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для стыковых контрольных сварных соединений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выполняемых дуговыми способами сварки или электронно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 xml:space="preserve">лучевой сваркой шириной не менее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 xml:space="preserve">мм при толщине свариваемых деталей до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>мм включительно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не менее номинальной толщины свариваемых деталей при толщине деталей свыше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 xml:space="preserve">до </w:t>
      </w:r>
      <w:r>
        <w:rPr>
          <w:rFonts w:ascii="Arial"/>
          <w:rtl w:val="0"/>
          <w:lang w:val="ru-RU"/>
        </w:rPr>
        <w:t xml:space="preserve">20 </w:t>
      </w:r>
      <w:r>
        <w:rPr>
          <w:rFonts w:hAnsi="Arial" w:hint="default"/>
          <w:rtl w:val="0"/>
          <w:lang w:val="ru-RU"/>
        </w:rPr>
        <w:t>мм включительно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не менее </w:t>
      </w:r>
      <w:r>
        <w:rPr>
          <w:rFonts w:ascii="Arial"/>
          <w:rtl w:val="0"/>
          <w:lang w:val="ru-RU"/>
        </w:rPr>
        <w:t xml:space="preserve">20 </w:t>
      </w:r>
      <w:r>
        <w:rPr>
          <w:rFonts w:hAnsi="Arial" w:hint="default"/>
          <w:rtl w:val="0"/>
          <w:lang w:val="ru-RU"/>
        </w:rPr>
        <w:t xml:space="preserve">мм при номинальной толщине свариваемых деталей свыше </w:t>
      </w:r>
      <w:r>
        <w:rPr>
          <w:rFonts w:ascii="Arial"/>
          <w:rtl w:val="0"/>
          <w:lang w:val="ru-RU"/>
        </w:rPr>
        <w:t xml:space="preserve">20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84"/>
        </w:numPr>
        <w:tabs>
          <w:tab w:val="num" w:pos="1283"/>
          <w:tab w:val="clear" w:pos="0"/>
        </w:tabs>
        <w:bidi w:val="0"/>
        <w:ind w:left="1283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для угловых и торцевых контрольных сварных соединений и вварки труб в трубные решетки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выполняемых дуговыми способами сварки и электронно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>лучевой сваркой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шириной не менее </w:t>
      </w:r>
      <w:r>
        <w:rPr>
          <w:rFonts w:ascii="Arial"/>
          <w:rtl w:val="0"/>
          <w:lang w:val="ru-RU"/>
        </w:rPr>
        <w:t xml:space="preserve">3 </w:t>
      </w:r>
      <w:r>
        <w:rPr>
          <w:rFonts w:hAnsi="Arial" w:hint="default"/>
          <w:rtl w:val="0"/>
          <w:lang w:val="ru-RU"/>
        </w:rPr>
        <w:t>мм независимо от толщины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87"/>
        </w:numPr>
        <w:tabs>
          <w:tab w:val="num" w:pos="1283"/>
          <w:tab w:val="clear" w:pos="0"/>
        </w:tabs>
        <w:bidi w:val="0"/>
        <w:ind w:left="1283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для контрольных сварных соединений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выполняемых электрошлаковой сваркой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шириной не менее </w:t>
      </w:r>
      <w:r>
        <w:rPr>
          <w:rFonts w:ascii="Arial"/>
          <w:rtl w:val="0"/>
          <w:lang w:val="ru-RU"/>
        </w:rPr>
        <w:t xml:space="preserve">50 </w:t>
      </w:r>
      <w:r>
        <w:rPr>
          <w:rFonts w:hAnsi="Arial" w:hint="default"/>
          <w:rtl w:val="0"/>
          <w:lang w:val="ru-RU"/>
        </w:rPr>
        <w:t>мм независимо от толщины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1.13.5.</w:t>
      </w:r>
      <w:r>
        <w:rPr>
          <w:rFonts w:hAnsi="Arial" w:hint="default"/>
          <w:rtl w:val="0"/>
          <w:lang w:val="ru-RU"/>
        </w:rPr>
        <w:t> Визуальному и измерительному контролю подлежат все контрольные 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выполненные сварщиком при аттестации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Контроль выполняют с целью выявления следующих дефектов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90"/>
        </w:numPr>
        <w:tabs>
          <w:tab w:val="num" w:pos="1440"/>
          <w:tab w:val="clear" w:pos="0"/>
        </w:tabs>
        <w:bidi w:val="0"/>
        <w:ind w:left="1440" w:right="0" w:hanging="54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отступлений по размерам и форме швов от требований стандартов</w:t>
      </w:r>
      <w:r>
        <w:rPr>
          <w:rFonts w:ascii="Arial"/>
          <w:rtl w:val="0"/>
          <w:lang w:val="ru-RU"/>
        </w:rPr>
        <w:t xml:space="preserve">,     </w:t>
      </w:r>
      <w:r>
        <w:rPr>
          <w:rFonts w:hAnsi="Arial" w:hint="default"/>
          <w:rtl w:val="0"/>
          <w:lang w:val="ru-RU"/>
        </w:rPr>
        <w:t>чертежей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технических условий и инструкций по сварке изделий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93"/>
        </w:numPr>
        <w:tabs>
          <w:tab w:val="left" w:pos="720"/>
          <w:tab w:val="num" w:pos="1418"/>
          <w:tab w:val="clear" w:pos="0"/>
        </w:tabs>
        <w:bidi w:val="0"/>
        <w:ind w:left="518" w:right="0" w:firstLine="382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смещения кромок свариваемых деталей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94"/>
        </w:numPr>
        <w:tabs>
          <w:tab w:val="num" w:pos="1418"/>
          <w:tab w:val="clear" w:pos="0"/>
        </w:tabs>
        <w:bidi w:val="0"/>
        <w:ind w:left="518" w:right="0" w:firstLine="382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поверхностных трещин всех видов и направлений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97"/>
        </w:numPr>
        <w:tabs>
          <w:tab w:val="num" w:pos="1440"/>
          <w:tab w:val="clear" w:pos="0"/>
        </w:tabs>
        <w:bidi w:val="0"/>
        <w:ind w:left="1440" w:right="0" w:hanging="54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наплывов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подрезов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прожогов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кратеров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непроваров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свищей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западаний между валиками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чешуйчатости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поверхностных включений и пор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1.13.6.</w:t>
      </w:r>
      <w:r>
        <w:rPr>
          <w:rFonts w:hAnsi="Arial" w:hint="default"/>
          <w:rtl w:val="0"/>
          <w:lang w:val="ru-RU"/>
        </w:rPr>
        <w:t xml:space="preserve"> Визуальный контроль сварных швов производят по всей их протяженности с двух сторон невооруженным глазом или с применением лупы </w:t>
      </w:r>
      <w:r>
        <w:rPr>
          <w:rFonts w:ascii="Arial"/>
          <w:rtl w:val="0"/>
          <w:lang w:val="ru-RU"/>
        </w:rPr>
        <w:t>4</w:t>
      </w:r>
      <w:r>
        <w:rPr>
          <w:rFonts w:hAnsi="Arial" w:hint="default"/>
          <w:rtl w:val="0"/>
          <w:lang w:val="ru-RU"/>
        </w:rPr>
        <w:t>÷</w:t>
      </w:r>
      <w:r>
        <w:rPr>
          <w:rFonts w:ascii="Arial"/>
          <w:rtl w:val="0"/>
          <w:lang w:val="ru-RU"/>
        </w:rPr>
        <w:t xml:space="preserve">7 </w:t>
      </w:r>
      <w:r>
        <w:rPr>
          <w:rFonts w:hAnsi="Arial" w:hint="default"/>
          <w:rtl w:val="0"/>
          <w:lang w:val="ru-RU"/>
        </w:rPr>
        <w:t>кратного увеличения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Перед контролем сварной шов и прилегающие к нему поверхности контрольного сварного соединения по обе стороны шва должны быть очищены от шлака и других загрязнений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затрудняющих выполнение контроля</w:t>
      </w:r>
      <w:r>
        <w:rPr>
          <w:rFonts w:ascii="Arial"/>
          <w:rtl w:val="0"/>
          <w:lang w:val="ru-RU"/>
        </w:rPr>
        <w:t xml:space="preserve">.   </w:t>
      </w:r>
      <w:r>
        <w:rPr>
          <w:rFonts w:hAnsi="Arial" w:hint="default"/>
          <w:rtl w:val="0"/>
          <w:lang w:val="ru-RU"/>
        </w:rPr>
        <w:t xml:space="preserve">Ширина   очищенной   зоны   должна   соответствовать   требованиям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нормативной документации на сварку оборудования конкретных групп опасных технических устройств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Измерительный контроль производят не менее чем в </w:t>
      </w:r>
      <w:r>
        <w:rPr>
          <w:rFonts w:ascii="Arial"/>
          <w:rtl w:val="0"/>
          <w:lang w:val="ru-RU"/>
        </w:rPr>
        <w:t xml:space="preserve">4 </w:t>
      </w:r>
      <w:r>
        <w:rPr>
          <w:rFonts w:hAnsi="Arial" w:hint="default"/>
          <w:rtl w:val="0"/>
          <w:lang w:val="ru-RU"/>
        </w:rPr>
        <w:t>местах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расположенных равномерно по длине сварного шва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Выбор мест измерения выполняет член аттестационной комиссии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1.13.7. </w:t>
      </w:r>
      <w:r>
        <w:rPr>
          <w:rFonts w:hAnsi="Arial" w:hint="default"/>
          <w:rtl w:val="0"/>
          <w:lang w:val="ru-RU"/>
        </w:rPr>
        <w:t>Визуальный и измерительный контроль выполняют в соответствии с требованиями нормативных документов и методиками контроля конкретной продукции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Для соединений из полимерных материалов –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в соответствии с требованиями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изложенными в Приложениях  </w:t>
      </w:r>
      <w:r>
        <w:rPr>
          <w:rFonts w:ascii="Arial"/>
          <w:color w:val="000000"/>
          <w:u w:val="none" w:color="000000"/>
          <w:rtl w:val="0"/>
          <w:lang w:val="ru-RU"/>
        </w:rPr>
        <w:t>8</w:t>
      </w:r>
      <w:r>
        <w:rPr>
          <w:rFonts w:hAnsi="Arial" w:hint="default"/>
          <w:rtl w:val="0"/>
          <w:lang w:val="ru-RU"/>
        </w:rPr>
        <w:t xml:space="preserve"> и </w:t>
      </w:r>
      <w:r>
        <w:rPr>
          <w:rFonts w:ascii="Arial"/>
          <w:color w:val="000000"/>
          <w:u w:val="none" w:color="000000"/>
          <w:rtl w:val="0"/>
          <w:lang w:val="ru-RU"/>
        </w:rPr>
        <w:t>9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1.13.8. </w:t>
      </w:r>
      <w:r>
        <w:rPr>
          <w:rFonts w:hAnsi="Arial" w:hint="default"/>
          <w:rtl w:val="0"/>
          <w:lang w:val="ru-RU"/>
        </w:rPr>
        <w:t>К радиографическому или ультразвуковому контролю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а также к контролю разрушающими методами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испытание на излом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испытание на изгиб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металлографические исследования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контрольных соединений разрешается приступать при условии удовлетворительных результатов визуального и измерительного контроля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1.13.9.</w:t>
      </w:r>
      <w:r>
        <w:rPr>
          <w:rFonts w:hAnsi="Arial" w:hint="default"/>
          <w:rtl w:val="0"/>
          <w:lang w:val="ru-RU"/>
        </w:rPr>
        <w:t> Магнитопорошковый контроль выполняют с целью определения поверхностных и подповерхностных дефектов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а капиллярный контроль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с целью выявления поверхностных дефектов в контрольных сварных соединениях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Магнитопорошковый контроль производят в соответствии с ГОСТ </w:t>
      </w:r>
      <w:r>
        <w:rPr>
          <w:rFonts w:ascii="Arial"/>
          <w:rtl w:val="0"/>
          <w:lang w:val="ru-RU"/>
        </w:rPr>
        <w:t xml:space="preserve">21105, </w:t>
      </w:r>
      <w:r>
        <w:rPr>
          <w:rFonts w:hAnsi="Arial" w:hint="default"/>
          <w:rtl w:val="0"/>
          <w:lang w:val="ru-RU"/>
        </w:rPr>
        <w:t xml:space="preserve">капиллярный контроль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в соответствии с ГОСТ </w:t>
      </w:r>
      <w:r>
        <w:rPr>
          <w:rFonts w:ascii="Arial"/>
          <w:rtl w:val="0"/>
          <w:lang w:val="ru-RU"/>
        </w:rPr>
        <w:t xml:space="preserve">18442 </w:t>
      </w:r>
      <w:r>
        <w:rPr>
          <w:rFonts w:hAnsi="Arial" w:hint="default"/>
          <w:rtl w:val="0"/>
          <w:lang w:val="ru-RU"/>
        </w:rPr>
        <w:t>и методиками контроля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согласованными в установленном порядке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Класс и уровень чувствительности контроля устанавливают по нормативным документам и указывают в технологической карте по сварке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1.13.10.</w:t>
      </w:r>
      <w:r>
        <w:rPr>
          <w:rFonts w:hAnsi="Arial" w:hint="default"/>
          <w:rtl w:val="0"/>
          <w:lang w:val="ru-RU"/>
        </w:rPr>
        <w:t xml:space="preserve"> Радиографический и ультразвуковой контроль проводят для выявления в сварных соединениях внутренних дефектов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трещин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непроваров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несплавлений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одиночных включений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скоплений включений и др</w:t>
      </w:r>
      <w:r>
        <w:rPr>
          <w:rFonts w:ascii="Arial"/>
          <w:rtl w:val="0"/>
          <w:lang w:val="ru-RU"/>
        </w:rPr>
        <w:t>.).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Ультразвуковой контроль сварных соединений образцов производят в соответствии с ГОСТ </w:t>
      </w:r>
      <w:r>
        <w:rPr>
          <w:rFonts w:ascii="Arial"/>
          <w:rtl w:val="0"/>
          <w:lang w:val="ru-RU"/>
        </w:rPr>
        <w:t xml:space="preserve">14782 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>или другими документами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согласованными в установленном порядке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Радиографический контроль сварных соединений производят в соответствии с ГОСТ </w:t>
      </w:r>
      <w:r>
        <w:rPr>
          <w:rFonts w:ascii="Arial"/>
          <w:rtl w:val="0"/>
          <w:lang w:val="ru-RU"/>
        </w:rPr>
        <w:t xml:space="preserve">7512 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>или другими документами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согласованными в установленном порядке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1.13.11.</w:t>
      </w:r>
      <w:r>
        <w:rPr>
          <w:rFonts w:hAnsi="Arial" w:hint="default"/>
          <w:rtl w:val="0"/>
          <w:lang w:val="ru-RU"/>
        </w:rPr>
        <w:t> Радиографический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ультразвуковой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магнитопорошковый или капиллярный контроль контрольных соединений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сваренных сварщиком при аттестации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выполняют по всей протяженности сварных швов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оценке качества сварных соединений листов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22, 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 xml:space="preserve">. </w:t>
      </w:r>
      <w:r>
        <w:rPr>
          <w:rFonts w:ascii="Arial"/>
          <w:color w:val="000000"/>
          <w:u w:val="none" w:color="000000"/>
          <w:rtl w:val="0"/>
          <w:lang w:val="ru-RU"/>
        </w:rPr>
        <w:t>3</w:t>
      </w:r>
      <w:r>
        <w:rPr>
          <w:rFonts w:hAnsi="Arial" w:hint="default"/>
          <w:rtl w:val="0"/>
          <w:lang w:val="ru-RU"/>
        </w:rPr>
        <w:t xml:space="preserve"> и </w:t>
      </w:r>
      <w:r>
        <w:rPr>
          <w:rFonts w:ascii="Arial"/>
          <w:color w:val="000000"/>
          <w:u w:val="none" w:color="000000"/>
          <w:rtl w:val="0"/>
          <w:lang w:val="ru-RU"/>
        </w:rPr>
        <w:t>4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результаты контроля на конечных участках длиной </w:t>
      </w:r>
      <w:r>
        <w:rPr>
          <w:rFonts w:ascii="Arial"/>
          <w:rtl w:val="0"/>
          <w:lang w:val="ru-RU"/>
        </w:rPr>
        <w:t xml:space="preserve">25 </w:t>
      </w:r>
      <w:r>
        <w:rPr>
          <w:rFonts w:hAnsi="Arial" w:hint="default"/>
          <w:rtl w:val="0"/>
          <w:lang w:val="ru-RU"/>
        </w:rPr>
        <w:t>мм не учитывают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  <w:r>
        <w:rPr>
          <w:rFonts w:ascii="Arial"/>
          <w:sz w:val="16"/>
          <w:szCs w:val="16"/>
          <w:rtl w:val="0"/>
          <w:lang w:val="ru-RU"/>
        </w:rPr>
        <w:t xml:space="preserve"> 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1.13.12.</w:t>
      </w:r>
      <w:r>
        <w:rPr>
          <w:rFonts w:hAnsi="Arial" w:hint="default"/>
          <w:rtl w:val="0"/>
          <w:lang w:val="ru-RU"/>
        </w:rPr>
        <w:t xml:space="preserve"> Механические испытания контрольных сварных соединений металлических материалов проводят в соответствии с ГОСТ </w:t>
      </w:r>
      <w:r>
        <w:rPr>
          <w:rFonts w:ascii="Arial"/>
          <w:rtl w:val="0"/>
          <w:lang w:val="ru-RU"/>
        </w:rPr>
        <w:t xml:space="preserve">6996, </w:t>
      </w:r>
      <w:r>
        <w:rPr>
          <w:rFonts w:hAnsi="Arial" w:hint="default"/>
          <w:rtl w:val="0"/>
          <w:lang w:val="ru-RU"/>
        </w:rPr>
        <w:t xml:space="preserve">полимерных – в соответствии с ГОСТ </w:t>
      </w:r>
      <w:r>
        <w:rPr>
          <w:rFonts w:ascii="Arial"/>
          <w:rtl w:val="0"/>
          <w:lang w:val="ru-RU"/>
        </w:rPr>
        <w:t>11262.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  <w:r>
        <w:rPr>
          <w:rFonts w:hAnsi="Arial" w:hint="default"/>
          <w:rtl w:val="0"/>
          <w:lang w:val="ru-RU"/>
        </w:rPr>
        <w:t xml:space="preserve">Механические испытания сварных соединений арматуры и закладных изделий железобетонных конструкций выполняют по ГОСТ </w:t>
      </w:r>
      <w:r>
        <w:rPr>
          <w:rFonts w:ascii="Arial"/>
          <w:rtl w:val="0"/>
          <w:lang w:val="ru-RU"/>
        </w:rPr>
        <w:t>10992.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Инструкции по проведению механических испытаний контрольных сварных соединений приведены в Приложениях </w:t>
      </w:r>
      <w:r>
        <w:rPr>
          <w:rFonts w:ascii="Arial"/>
          <w:color w:val="000000"/>
          <w:u w:val="none" w:color="000000"/>
          <w:rtl w:val="0"/>
          <w:lang w:val="ru-RU"/>
        </w:rPr>
        <w:t>10</w:t>
      </w:r>
      <w:r>
        <w:rPr>
          <w:rFonts w:ascii="Arial"/>
          <w:rtl w:val="0"/>
          <w:lang w:val="ru-RU"/>
        </w:rPr>
        <w:t xml:space="preserve">, </w:t>
      </w:r>
      <w:r>
        <w:rPr>
          <w:rFonts w:ascii="Arial"/>
          <w:color w:val="000000"/>
          <w:u w:val="none" w:color="000000"/>
          <w:rtl w:val="0"/>
          <w:lang w:val="ru-RU"/>
        </w:rPr>
        <w:t>11</w:t>
      </w:r>
      <w:r>
        <w:rPr>
          <w:rFonts w:hAnsi="Arial" w:hint="default"/>
          <w:rtl w:val="0"/>
          <w:lang w:val="ru-RU"/>
        </w:rPr>
        <w:t xml:space="preserve"> – для соединений из металлических материалов и в Приложениях </w:t>
      </w:r>
      <w:r>
        <w:rPr>
          <w:rFonts w:ascii="Arial"/>
          <w:color w:val="000000"/>
          <w:u w:val="none" w:color="000000"/>
          <w:rtl w:val="0"/>
          <w:lang w:val="ru-RU"/>
        </w:rPr>
        <w:t>12</w:t>
      </w:r>
      <w:r>
        <w:rPr>
          <w:rFonts w:ascii="Arial"/>
          <w:rtl w:val="0"/>
          <w:lang w:val="ru-RU"/>
        </w:rPr>
        <w:t xml:space="preserve">, </w:t>
      </w:r>
      <w:r>
        <w:rPr>
          <w:rFonts w:ascii="Arial"/>
          <w:color w:val="000000"/>
          <w:u w:val="none" w:color="000000"/>
          <w:rtl w:val="0"/>
          <w:lang w:val="ru-RU"/>
        </w:rPr>
        <w:t>13</w:t>
      </w:r>
      <w:r>
        <w:rPr>
          <w:rFonts w:hAnsi="Arial" w:hint="default"/>
          <w:rtl w:val="0"/>
          <w:lang w:val="ru-RU"/>
        </w:rPr>
        <w:t xml:space="preserve"> – для соединений из полимерных материалов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1.13.13. </w:t>
      </w:r>
      <w:r>
        <w:rPr>
          <w:rFonts w:hAnsi="Arial" w:hint="default"/>
          <w:rtl w:val="0"/>
          <w:lang w:val="ru-RU"/>
        </w:rPr>
        <w:t>Анализ макрошлифов без их полирования выполняют на шлифах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вырезаемых из контрольного соединения равномерно по длине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периметру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сварного шва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Вырезку шлифов из контрольных соединений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выполненных в положениях В</w:t>
      </w:r>
      <w:r>
        <w:rPr>
          <w:rFonts w:ascii="Arial"/>
          <w:rtl w:val="0"/>
          <w:lang w:val="ru-RU"/>
        </w:rPr>
        <w:t xml:space="preserve">1 </w:t>
      </w:r>
      <w:r>
        <w:rPr>
          <w:rFonts w:hAnsi="Arial" w:hint="default"/>
          <w:rtl w:val="0"/>
          <w:lang w:val="ru-RU"/>
        </w:rPr>
        <w:t>и В</w:t>
      </w:r>
      <w:r>
        <w:rPr>
          <w:rFonts w:ascii="Arial"/>
          <w:rtl w:val="0"/>
          <w:lang w:val="ru-RU"/>
        </w:rPr>
        <w:t>2 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22, </w:t>
      </w:r>
      <w:r>
        <w:rPr>
          <w:rFonts w:hAnsi="Arial" w:hint="default"/>
          <w:color w:val="000000"/>
          <w:u w:val="none" w:color="000000"/>
          <w:rtl w:val="0"/>
          <w:lang w:val="ru-RU"/>
        </w:rPr>
        <w:t>рис</w:t>
      </w:r>
      <w:r>
        <w:rPr>
          <w:rFonts w:ascii="Arial"/>
          <w:color w:val="000000"/>
          <w:u w:val="none" w:color="000000"/>
          <w:rtl w:val="0"/>
          <w:lang w:val="ru-RU"/>
        </w:rPr>
        <w:t>.2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производят таким образом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чтобы ими были представлены участки шва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сваренные в нижнем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вертикальном и потолочном положениях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Контроль выполняют с целью выявления внутренних дефектов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трещин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непроваров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шлаковых и неметаллических включений и др</w:t>
      </w:r>
      <w:r>
        <w:rPr>
          <w:rFonts w:ascii="Arial"/>
          <w:rtl w:val="0"/>
          <w:lang w:val="ru-RU"/>
        </w:rPr>
        <w:t xml:space="preserve">.), </w:t>
      </w:r>
      <w:r>
        <w:rPr>
          <w:rFonts w:hAnsi="Arial" w:hint="default"/>
          <w:rtl w:val="0"/>
          <w:lang w:val="ru-RU"/>
        </w:rPr>
        <w:t>а также для установления размеров дефектов и глубины проплавления шва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Контроль производят путем анализа одной стороны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поверхности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шлифа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вырезанного поперек сварного шва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 этом поверхность должна включать сечение шва с зоной термического влияния и прилегающим к ней участком основного металла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1.13.14.</w:t>
      </w:r>
      <w:r>
        <w:rPr>
          <w:rFonts w:hAnsi="Arial" w:hint="default"/>
          <w:rtl w:val="0"/>
          <w:lang w:val="ru-RU"/>
        </w:rPr>
        <w:t xml:space="preserve"> По результатам контроля качества контрольных образцов должно быть оформлено заключение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акт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протокол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в котором указывают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>наименование лаборатории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номер свидетельства об аттестации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телефон руководителя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фамилия сварщика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клеймо контрольного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вид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размеры контрольных образцов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метод контроля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нормативный документ для оценки качества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размеры обнаруженных дефектов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нормативные требования и общую оценку результатов контроля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outlineLvl w:val="0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outlineLvl w:val="0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1.14.</w:t>
      </w:r>
      <w:r>
        <w:rPr>
          <w:rFonts w:hAnsi="Arial" w:hint="default"/>
          <w:rtl w:val="0"/>
          <w:lang w:val="ru-RU"/>
        </w:rPr>
        <w:t> Оценка качества контрольных сварных соединений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1.14.1.</w:t>
      </w:r>
      <w:r>
        <w:rPr>
          <w:rFonts w:hAnsi="Arial" w:hint="default"/>
          <w:rtl w:val="0"/>
          <w:lang w:val="ru-RU"/>
        </w:rPr>
        <w:t> Оценку качества контрольных сварных соединений производят по нормам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установленным действующими нормативными документами для указанной в заявке  группы опасных технических устройств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1.14.2.</w:t>
      </w:r>
      <w:r>
        <w:rPr>
          <w:rFonts w:hAnsi="Arial" w:hint="default"/>
          <w:rtl w:val="0"/>
          <w:lang w:val="ru-RU"/>
        </w:rPr>
        <w:t> При испытании на излом оценку качества сварки контрольного сварного соединения в зоне излома производят по нормам  нормативных документов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указанных в заявке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1.14.3.</w:t>
      </w:r>
      <w:r>
        <w:rPr>
          <w:rFonts w:hAnsi="Arial" w:hint="default"/>
          <w:rtl w:val="0"/>
          <w:lang w:val="ru-RU"/>
        </w:rPr>
        <w:t> Качество контрольных сварных соединений считают неудовлетворительным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если при контроле каким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>либо видом будут выявлены недопустимые внутренние или наружные дефекты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1.14.4.</w:t>
      </w:r>
      <w:r>
        <w:rPr>
          <w:rFonts w:hAnsi="Arial" w:hint="default"/>
          <w:rtl w:val="0"/>
          <w:lang w:val="ru-RU"/>
        </w:rPr>
        <w:t> В тех случаях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когда неудовлетворительное качество контрольных сварных соединений не связано с недостаточной квалификацией сварщика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допускается повторное проведение практического экзамена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outlineLvl w:val="0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1.15. </w:t>
      </w:r>
      <w:r>
        <w:rPr>
          <w:rFonts w:hAnsi="Arial" w:hint="default"/>
          <w:rtl w:val="0"/>
          <w:lang w:val="ru-RU"/>
        </w:rPr>
        <w:t> Область распространения аттестации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1.15.1. </w:t>
      </w:r>
      <w:r>
        <w:rPr>
          <w:rFonts w:hAnsi="Arial" w:hint="default"/>
          <w:rtl w:val="0"/>
          <w:lang w:val="ru-RU"/>
        </w:rPr>
        <w:t xml:space="preserve"> Виды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способы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аттестация распространяется только на тот вид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который был использован при проведении практического экзамена</w:t>
      </w:r>
      <w:r>
        <w:rPr>
          <w:rFonts w:ascii="Arial"/>
          <w:rtl w:val="0"/>
          <w:lang w:val="ru-RU"/>
        </w:rPr>
        <w:t xml:space="preserve">.      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Другой вид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 </w:t>
      </w:r>
      <w:r>
        <w:rPr>
          <w:rFonts w:hAnsi="Arial" w:hint="default"/>
          <w:rtl w:val="0"/>
          <w:lang w:val="ru-RU"/>
        </w:rPr>
        <w:t>требует проведения дополнительной аттестации с выдачей нового аттестационного удостоверения после сдачи специального и практического экзаменов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аттестуемый может подтвердить свою профессиональную подготовку по  нескольким видам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способам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при условии выполнения на практическом экзамене отдельных контрольных сварных соединений каждым видом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способом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>);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при аттестации сварщика на право выполнения сварных соединений изделий с использованием нескольких видов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способов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сварки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комбинированная сварка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в одном шве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например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корневой слой одностороннего шва без подкладки выполняют аргонодуговой сваркой неплавящимся  электродом  с  присадочной  проволокой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а заполнение разделки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tabs>
          <w:tab w:val="left" w:pos="180"/>
        </w:tabs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производят ручной дуговой сваркой покрытыми электродами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практический экзамен разрешается проводить по одному из следующих вариантов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Вариант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1.</w:t>
      </w:r>
      <w:r>
        <w:rPr>
          <w:rFonts w:ascii="Arial"/>
          <w:b w:val="1"/>
          <w:bCs w:val="1"/>
          <w:rtl w:val="0"/>
          <w:lang w:val="ru-RU"/>
        </w:rPr>
        <w:t xml:space="preserve">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Сварщик выполняет корневую часть контрольного сварного соединения аргонодуговой сваркой неплавящимся электродом с присадочной проволокой без подкладки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а последующие слои шва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заполнение разделки</w:t>
      </w:r>
      <w:r>
        <w:rPr>
          <w:rFonts w:ascii="Arial"/>
          <w:rtl w:val="0"/>
          <w:lang w:val="ru-RU"/>
        </w:rPr>
        <w:t xml:space="preserve">)- </w:t>
      </w:r>
      <w:r>
        <w:rPr>
          <w:rFonts w:hAnsi="Arial" w:hint="default"/>
          <w:rtl w:val="0"/>
          <w:lang w:val="ru-RU"/>
        </w:rPr>
        <w:t>ручной дуговой сваркой покрытыми электродами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 3"/>
        <w:rPr>
          <w:color w:val="000000"/>
          <w:u w:color="000000"/>
        </w:rPr>
      </w:pP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По результатам такого экзамена сварщик допускается к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: </w:t>
      </w:r>
    </w:p>
    <w:p>
      <w:pPr>
        <w:pStyle w:val="Основной текст с отступом 3"/>
        <w:numPr>
          <w:ilvl w:val="0"/>
          <w:numId w:val="99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комбинированной сварке в пределах области распространения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определяемой толщиной контрольного сварного соединения</w:t>
      </w:r>
      <w:r>
        <w:rPr>
          <w:rFonts w:ascii="Arial"/>
          <w:color w:val="000000"/>
          <w:u w:color="000000"/>
          <w:rtl w:val="0"/>
          <w:lang w:val="ru-RU"/>
        </w:rPr>
        <w:t xml:space="preserve">; </w:t>
      </w:r>
    </w:p>
    <w:p>
      <w:pPr>
        <w:pStyle w:val="Основной текст с отступом 3"/>
        <w:numPr>
          <w:ilvl w:val="0"/>
          <w:numId w:val="100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аргонодуговой сварке неплавящимся электродом с присадочной проволокой  всего сечения в пределах области распространения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определяемой толщиной части шва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выполненного аргонодуговой сваркой неплавящимся электродом с присадочной проволокой</w:t>
      </w:r>
      <w:r>
        <w:rPr>
          <w:rFonts w:ascii="Arial"/>
          <w:color w:val="000000"/>
          <w:u w:color="000000"/>
          <w:rtl w:val="0"/>
          <w:lang w:val="ru-RU"/>
        </w:rPr>
        <w:t xml:space="preserve">; </w:t>
      </w:r>
    </w:p>
    <w:p>
      <w:pPr>
        <w:pStyle w:val="Основной текст с отступом 3"/>
        <w:numPr>
          <w:ilvl w:val="0"/>
          <w:numId w:val="101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ручной дуговой сварке покрытыми электродами сварных соединений изделий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толщина которых определяется по общей толщине контрольного сварного соединения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выполненного комбинированной сваркой</w:t>
      </w:r>
      <w:r>
        <w:rPr>
          <w:rFonts w:ascii="Arial"/>
          <w:color w:val="000000"/>
          <w:u w:color="000000"/>
          <w:rtl w:val="0"/>
          <w:lang w:val="ru-RU"/>
        </w:rPr>
        <w:t xml:space="preserve">. </w:t>
      </w:r>
      <w:r>
        <w:rPr>
          <w:rFonts w:hAnsi="Arial" w:hint="default"/>
          <w:color w:val="000000"/>
          <w:u w:color="000000"/>
          <w:rtl w:val="0"/>
          <w:lang w:val="ru-RU"/>
        </w:rPr>
        <w:t>В этом случае аттестация распространяется на ручную дуговую сварку покрытыми электродами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выполняемую на подкладке или с зачисткой корня шва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или двухстороннюю сварку</w:t>
      </w:r>
      <w:r>
        <w:rPr>
          <w:rFonts w:ascii="Arial"/>
          <w:color w:val="000000"/>
          <w:u w:color="000000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Вариант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2.</w:t>
      </w:r>
      <w:r>
        <w:rPr>
          <w:rFonts w:ascii="Arial"/>
          <w:i w:val="1"/>
          <w:iCs w:val="1"/>
          <w:rtl w:val="0"/>
          <w:lang w:val="ru-RU"/>
        </w:rPr>
        <w:t xml:space="preserve">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Сварщик выполняет отдельные контрольные сварные соединения аргонодуговой сваркой неплавящимся электродом с присадочной проволокой без подкладки и ручной дуговой сваркой покрытыми электродами на подкладке или с подваркой корня шва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 аттестации сварщик должен выполнить сварку контрольных сварных соединений на все сечение каждым способом сварки отдельно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Выбор  контрольных сварных соединений по толщине и диаметру производит аттестационная комиссия в соответствии с аттестационной заявкой на выполнение сварных соединений с использованием нескольких способов сварки в одном шве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Сварщик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прошедший такую аттестацию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допускается как к сварке отдельно каждым из применяемых способов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так и к комбинированной сварке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Аналогично выполняют аттестацию и для других вариантов использования   нескольких видов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способов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сварки в одном шве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 г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аттестация по ручной дуговой сварке покрытыми электродами стыковых сварных соединений из стали группы М</w:t>
      </w:r>
      <w:r>
        <w:rPr>
          <w:rFonts w:ascii="Arial"/>
          <w:rtl w:val="0"/>
          <w:lang w:val="ru-RU"/>
        </w:rPr>
        <w:t xml:space="preserve">11 </w:t>
      </w:r>
      <w:r>
        <w:rPr>
          <w:rFonts w:hAnsi="Arial" w:hint="default"/>
          <w:rtl w:val="0"/>
          <w:lang w:val="ru-RU"/>
        </w:rPr>
        <w:t>со сталями других  групп распространяется на ручную дуговую наплавку РДН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РАДН антикоррозионного покрытия на сталях этих групп</w:t>
      </w:r>
      <w:r>
        <w:rPr>
          <w:rFonts w:ascii="Arial"/>
          <w:rtl w:val="0"/>
          <w:lang w:val="ru-RU"/>
        </w:rPr>
        <w:t xml:space="preserve">. </w:t>
        <w:tab/>
      </w:r>
    </w:p>
    <w:p>
      <w:pPr>
        <w:pStyle w:val="Основной текст с отступом 3"/>
        <w:rPr>
          <w:color w:val="000000"/>
          <w:u w:color="000000"/>
        </w:rPr>
      </w:pP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д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) 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аттестация по сварке способами РД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;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РАД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;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ААД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;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АФ распространяется на предварительную наплавку кромок деталей из материалов соответствующих групп и на исправление дефектов сваркой или наплавкой способами РДН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; 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РАДН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;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ААДН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;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АФЛН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;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АФПН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1.15.2. </w:t>
      </w:r>
      <w:r>
        <w:rPr>
          <w:rFonts w:hAnsi="Arial" w:hint="default"/>
          <w:rtl w:val="0"/>
          <w:lang w:val="ru-RU"/>
        </w:rPr>
        <w:t>Положения при  сварке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область распространения аттестации для деталей металлических конструкций в зависимости от положения контрольного сварного соединения при сварке плавлением приведена в Приложении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7. 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Аттестация по сварке стыковых сварных соединений труб распространяется на сварку стыковых сварных соединений листов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Аттестация по сварке стыковых сварных соединений листов в нижнем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 xml:space="preserve">1) </w:t>
      </w:r>
      <w:r>
        <w:rPr>
          <w:rFonts w:hAnsi="Arial" w:hint="default"/>
          <w:rtl w:val="0"/>
          <w:lang w:val="ru-RU"/>
        </w:rPr>
        <w:t xml:space="preserve">или в горизонтальном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положениях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а также угловых сварных соединений листов </w:t>
      </w:r>
      <w:r>
        <w:rPr>
          <w:rFonts w:ascii="Arial"/>
          <w:rtl w:val="0"/>
          <w:lang w:val="ru-RU"/>
        </w:rPr>
        <w:t>"</w:t>
      </w:r>
      <w:r>
        <w:rPr>
          <w:rFonts w:hAnsi="Arial" w:hint="default"/>
          <w:rtl w:val="0"/>
          <w:lang w:val="ru-RU"/>
        </w:rPr>
        <w:t>в лодочку</w:t>
      </w:r>
      <w:r>
        <w:rPr>
          <w:rFonts w:ascii="Arial"/>
          <w:rtl w:val="0"/>
          <w:lang w:val="ru-RU"/>
        </w:rPr>
        <w:t>" (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 xml:space="preserve">1) </w:t>
      </w:r>
      <w:r>
        <w:rPr>
          <w:rFonts w:hAnsi="Arial" w:hint="default"/>
          <w:rtl w:val="0"/>
          <w:lang w:val="ru-RU"/>
        </w:rPr>
        <w:t xml:space="preserve">с полным проваром или без него распространяется на сварку стыковых и угловых сварных соединений труб с наружным диаметром более </w:t>
      </w:r>
      <w:r>
        <w:rPr>
          <w:rFonts w:ascii="Arial"/>
          <w:rtl w:val="0"/>
          <w:lang w:val="ru-RU"/>
        </w:rPr>
        <w:t xml:space="preserve">150 </w:t>
      </w:r>
      <w:r>
        <w:rPr>
          <w:rFonts w:hAnsi="Arial" w:hint="default"/>
          <w:rtl w:val="0"/>
          <w:lang w:val="ru-RU"/>
        </w:rPr>
        <w:t>мм в тех же положениях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для получения права выполнения работ во всех пространственных положениях аттестуемому сварщику необходимо выполнять сварку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наплавку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контрольных сварных соединений в наиболее трудных положениях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например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 потолочном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для листов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 неповоротном под углом </w:t>
      </w:r>
      <w:r>
        <w:rPr>
          <w:rFonts w:ascii="Arial"/>
          <w:rtl w:val="0"/>
          <w:lang w:val="ru-RU"/>
        </w:rPr>
        <w:t xml:space="preserve">45 </w:t>
      </w:r>
      <w:r>
        <w:rPr>
          <w:rFonts w:hAnsi="Arial" w:hint="default"/>
          <w:rtl w:val="0"/>
          <w:lang w:val="ru-RU"/>
        </w:rPr>
        <w:t>град</w:t>
      </w:r>
      <w:r>
        <w:rPr>
          <w:rFonts w:ascii="Arial"/>
          <w:rtl w:val="0"/>
          <w:lang w:val="ru-RU"/>
        </w:rPr>
        <w:t xml:space="preserve">. - </w:t>
      </w:r>
      <w:r>
        <w:rPr>
          <w:rFonts w:hAnsi="Arial" w:hint="default"/>
          <w:rtl w:val="0"/>
          <w:lang w:val="ru-RU"/>
        </w:rPr>
        <w:t>для труб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при механизированной сварке в защитных газах проволокой сплошного сечения положения В</w:t>
      </w:r>
      <w:r>
        <w:rPr>
          <w:rFonts w:ascii="Arial"/>
          <w:rtl w:val="0"/>
          <w:lang w:val="ru-RU"/>
        </w:rPr>
        <w:t xml:space="preserve">1 </w:t>
      </w:r>
      <w:r>
        <w:rPr>
          <w:rFonts w:hAnsi="Arial" w:hint="default"/>
          <w:rtl w:val="0"/>
          <w:lang w:val="ru-RU"/>
        </w:rPr>
        <w:t>и В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считаются эквивалентными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при аттестации на ручную дуговую наплавку покрытыми электродами ее выполняют отдельно для следующих положений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>нижнее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горизонтальное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вертикальное «снизу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>вверх» и потолочное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д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при аттестации на автоматическую аргонодуговую наплавку ее выполняют отдельно  для нижнего и горизонтального положений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Аттестацию по автоматической наплавке под флюсом выполняют в нижнем положении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е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области распространения аттестации по табл</w:t>
      </w:r>
      <w:r>
        <w:rPr>
          <w:rFonts w:ascii="Arial"/>
          <w:rtl w:val="0"/>
          <w:lang w:val="ru-RU"/>
        </w:rPr>
        <w:t xml:space="preserve">.7, 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17 </w:t>
      </w:r>
      <w:r>
        <w:rPr>
          <w:rFonts w:hAnsi="Arial" w:hint="default"/>
          <w:rtl w:val="0"/>
          <w:lang w:val="ru-RU"/>
        </w:rPr>
        <w:t>при сварке контрольных тавровых сварных соединений труб распространяются на сварку угловых и тавровых сварных соединений труб с пластинами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ж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сварка контрольных соединений в положении В</w:t>
      </w:r>
      <w:r>
        <w:rPr>
          <w:rFonts w:ascii="Arial"/>
          <w:rtl w:val="0"/>
          <w:lang w:val="ru-RU"/>
        </w:rPr>
        <w:t xml:space="preserve">1 </w:t>
      </w:r>
      <w:r>
        <w:rPr>
          <w:rFonts w:hAnsi="Arial" w:hint="default"/>
          <w:rtl w:val="0"/>
          <w:lang w:val="ru-RU"/>
        </w:rPr>
        <w:t>или В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 xml:space="preserve">распространяется на сварку труб с наклоном продольной оси </w:t>
      </w:r>
      <w:r>
        <w:rPr>
          <w:rFonts w:hAnsi="Symbol" w:hint="default"/>
          <w:rtl w:val="0"/>
          <w:lang w:val="ru-RU"/>
        </w:rPr>
        <w:t>±</w:t>
      </w:r>
      <w:r>
        <w:rPr>
          <w:rFonts w:ascii="Arial"/>
          <w:rtl w:val="0"/>
          <w:lang w:val="ru-RU"/>
        </w:rPr>
        <w:t xml:space="preserve"> 20</w:t>
      </w:r>
      <w:r>
        <w:rPr>
          <w:rFonts w:ascii="Arial"/>
          <w:vertAlign w:val="superscript"/>
          <w:rtl w:val="0"/>
          <w:lang w:val="ru-RU"/>
        </w:rPr>
        <w:t>0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з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при аттестации на сварку трубопроводов систем газоснабжения из полимерных материалов контрольное сварное соединение труб выполняют при горизонтальном расположении оси труб независимо от способа сварки и степени механизации сварочного оборудования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результаты аттестации распространяются на все положения стыка в пространстве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при аттестации на сварку элементов железобетонных конструкций сварка стержней арматуры может выполняться в вертикальном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или горизонтальном 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положениях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 сварке стержней в вертикальном положении результаты аттестации распространяются на сварку в горизонтальном положении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1.15.3. </w:t>
      </w:r>
      <w:r>
        <w:rPr>
          <w:rFonts w:hAnsi="Arial" w:hint="default"/>
          <w:rtl w:val="0"/>
          <w:lang w:val="ru-RU"/>
        </w:rPr>
        <w:t> Виды контрольных сварных соединений и наплавок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область распространения аттестации по сварке деталей металлических конструкций с различными видами стыковых сварных соединений приведена в Приложении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8.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Аттестация по сварке стыковых сварных соединений с односторонним швом на листах или трубах на подкладке распространяется на 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выполненные двусторонней сваркой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 Аттестация по сварке стыковых сварных соединений распространяется на сварку угловых швов и торцевых сварных соединений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 Аттестация по сварке стыковых сварных соединений труб без подкладки распространяется на сварку труб с учетом области распространения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указанной в таблицах </w:t>
      </w:r>
      <w:r>
        <w:rPr>
          <w:rFonts w:ascii="Arial"/>
          <w:rtl w:val="0"/>
          <w:lang w:val="ru-RU"/>
        </w:rPr>
        <w:t xml:space="preserve">7 </w:t>
      </w:r>
      <w:r>
        <w:rPr>
          <w:rFonts w:hAnsi="Arial" w:hint="default"/>
          <w:rtl w:val="0"/>
          <w:lang w:val="ru-RU"/>
        </w:rPr>
        <w:t xml:space="preserve">… </w:t>
      </w:r>
      <w:r>
        <w:rPr>
          <w:rFonts w:ascii="Arial"/>
          <w:rtl w:val="0"/>
          <w:lang w:val="ru-RU"/>
        </w:rPr>
        <w:t xml:space="preserve">11, 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17. </w:t>
      </w:r>
      <w:r>
        <w:rPr>
          <w:rFonts w:hAnsi="Arial" w:hint="default"/>
          <w:rtl w:val="0"/>
          <w:lang w:val="ru-RU"/>
        </w:rPr>
        <w:t>Область распространения аттестаций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обозначенную знаком  «х»  в таблицах </w:t>
      </w:r>
      <w:r>
        <w:rPr>
          <w:rFonts w:ascii="Arial"/>
          <w:rtl w:val="0"/>
          <w:lang w:val="ru-RU"/>
        </w:rPr>
        <w:t xml:space="preserve">7 </w:t>
      </w:r>
      <w:r>
        <w:rPr>
          <w:rFonts w:hAnsi="Arial" w:hint="default"/>
          <w:rtl w:val="0"/>
          <w:lang w:val="ru-RU"/>
        </w:rPr>
        <w:t xml:space="preserve">… </w:t>
      </w:r>
      <w:r>
        <w:rPr>
          <w:rFonts w:ascii="Arial"/>
          <w:rtl w:val="0"/>
          <w:lang w:val="ru-RU"/>
        </w:rPr>
        <w:t xml:space="preserve">11, 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определяют по горизонтальной строке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б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>аттестация по сварке  двухслойных сталей и биметаллов распространяется на сварку однослойных материалов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соответствующих основному и плакирующему слоям с учетом толщины выполненного слоя и радиуса кривизны контрольного сварного соединения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 </w:t>
      </w:r>
      <w:r>
        <w:rPr>
          <w:rFonts w:ascii="Arial Unicode MS" w:cs="Arial Unicode MS" w:hAnsi="Arial" w:eastAsia="Arial Unicode MS" w:hint="default"/>
          <w:rtl w:val="0"/>
          <w:lang w:val="ru-RU"/>
        </w:rPr>
        <w:t>и наплавку плакирующего слоя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ind w:firstLine="0"/>
        <w:rPr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1.15.4.</w:t>
      </w:r>
      <w:r>
        <w:rPr>
          <w:rFonts w:hAnsi="Arial" w:hint="default"/>
          <w:rtl w:val="0"/>
          <w:lang w:val="ru-RU"/>
        </w:rPr>
        <w:t> Группа основного материала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Аттестация по сварке контрольных соединений деталей из определенной марки материала распространяется на все марки материала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входящие в одну группу с материалом контрольного сварного соединения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1, 2), </w:t>
      </w:r>
      <w:r>
        <w:rPr>
          <w:rFonts w:hAnsi="Arial" w:hint="default"/>
          <w:rtl w:val="0"/>
          <w:lang w:val="ru-RU"/>
        </w:rPr>
        <w:t xml:space="preserve">а также на материалы других групп в соответствии с </w:t>
        <w:br w:type="textWrapping"/>
        <w:t xml:space="preserve">Приложением </w:t>
      </w:r>
      <w:r>
        <w:rPr>
          <w:rFonts w:ascii="Arial"/>
          <w:rtl w:val="0"/>
          <w:lang w:val="ru-RU"/>
        </w:rPr>
        <w:t xml:space="preserve">17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>. 9, 10.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Аттестация по сварке контрольных соединений деталей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состоящих из разных марок основных материалов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распространяется на все марки материала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входящих в группы  материалов контрольного сварного соединения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а также на группы основных материалов в соответствии с Приложением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17, </w:t>
      </w:r>
      <w:r>
        <w:rPr>
          <w:rFonts w:ascii="Arial Unicode MS" w:cs="Arial Unicode MS" w:hAnsi="Arial" w:eastAsia="Arial Unicode MS" w:hint="default"/>
          <w:rtl w:val="0"/>
        </w:rPr>
        <w:br w:type="textWrapping"/>
        <w:t>табл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9, 10.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Для материалов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не вошедших в табл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.9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Приложения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17,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область аттестации распространяют на сварку материалов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из которых было изготовлено контрольное сварное соединение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Для материалов группы М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00 </w:t>
      </w:r>
      <w:r>
        <w:rPr>
          <w:rFonts w:ascii="Arial Unicode MS" w:cs="Arial Unicode MS" w:hAnsi="Arial" w:eastAsia="Arial Unicode MS" w:hint="default"/>
          <w:rtl w:val="0"/>
          <w:lang w:val="ru-RU"/>
        </w:rPr>
        <w:t>область аттестации распространяется на сварку деталей материалов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из которых было изготовлено контрольное сварное соединение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Аттестация по сварке двухслойных сталей и биметаллов распространяется на сварку двухслойных сталей и биметаллов с любыми сочетаниями материалов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входящих в группы материалов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образующих  контрольное сварное соединение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Аттестация на выполнение антикоррозионной наплавки на стали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требующие ведения процесса с подогревом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распространяется на выполнение антикоррозионной наплавки на сталях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для которых не требуется подогрев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rPr>
          <w:sz w:val="12"/>
          <w:szCs w:val="12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1.15.5. </w:t>
      </w:r>
      <w:r>
        <w:rPr>
          <w:rFonts w:hAnsi="Arial" w:hint="default"/>
          <w:rtl w:val="0"/>
          <w:lang w:val="ru-RU"/>
        </w:rPr>
        <w:t>Присадочные материалы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Результат аттестации сварщика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выполнявшего сварку контрольного сварного соединения с применением присадочных материалов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сварочная проволока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лента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защитные газы или смесь газов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флюсы и др</w:t>
      </w:r>
      <w:r>
        <w:rPr>
          <w:rFonts w:ascii="Arial"/>
          <w:rtl w:val="0"/>
          <w:lang w:val="ru-RU"/>
        </w:rPr>
        <w:t xml:space="preserve">.) </w:t>
      </w:r>
      <w:r>
        <w:rPr>
          <w:rFonts w:hAnsi="Arial" w:hint="default"/>
          <w:rtl w:val="0"/>
          <w:lang w:val="ru-RU"/>
        </w:rPr>
        <w:t>определенных марок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распространяется на сварку этим же способом с использованием всех сварочных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которые включены в одну группу с материалами</w:t>
      </w:r>
      <w:r>
        <w:rPr>
          <w:rFonts w:ascii="Arial"/>
          <w:rtl w:val="0"/>
          <w:lang w:val="ru-RU"/>
        </w:rPr>
        <w:t xml:space="preserve">,  </w:t>
      </w:r>
      <w:r>
        <w:rPr>
          <w:rFonts w:hAnsi="Arial" w:hint="default"/>
          <w:rtl w:val="0"/>
          <w:lang w:val="ru-RU"/>
        </w:rPr>
        <w:t>примененными при выполнении контрольного сварного соединения и предназначенными для сварки деталей из конкретной группы основных материалов</w:t>
      </w:r>
      <w:r>
        <w:rPr>
          <w:rFonts w:ascii="Arial"/>
          <w:rtl w:val="0"/>
          <w:lang w:val="ru-RU"/>
        </w:rPr>
        <w:t>,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в соответствии с требованиями нормативных документов на сварку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1.15.6.</w:t>
      </w:r>
      <w:r>
        <w:rPr>
          <w:rFonts w:hAnsi="Arial" w:hint="default"/>
          <w:rtl w:val="0"/>
          <w:lang w:val="ru-RU"/>
        </w:rPr>
        <w:t> Сварочные электроды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Область распространения аттестации на допуск к ручной дуговой сварке покрытыми электродами с одним видом покрытия распространяется на допуск к сварке электродами с другими видами покрытий в соответствии с п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.1.11.6.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и Приложением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17,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табл</w:t>
      </w:r>
      <w:r>
        <w:rPr>
          <w:rFonts w:ascii="Arial" w:cs="Arial Unicode MS" w:hAnsi="Arial Unicode MS" w:eastAsia="Arial Unicode MS"/>
          <w:rtl w:val="0"/>
          <w:lang w:val="ru-RU"/>
        </w:rPr>
        <w:t>. 11.</w:t>
      </w:r>
    </w:p>
    <w:p>
      <w:pPr>
        <w:pStyle w:val="Основной текст с отступом"/>
        <w:rPr>
          <w:sz w:val="12"/>
          <w:szCs w:val="12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1.15.7. </w:t>
      </w:r>
      <w:r>
        <w:rPr>
          <w:rFonts w:hAnsi="Arial" w:hint="default"/>
          <w:rtl w:val="0"/>
          <w:lang w:val="ru-RU"/>
        </w:rPr>
        <w:t>Размеры контрольных сварных соединений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Область распространения аттестации в зависимости от толщины листов и толщины стенки труб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а также от диаметра свариваемых деталей приведена в Приложении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>. 3</w:t>
      </w:r>
      <w:r>
        <w:rPr>
          <w:rFonts w:hAnsi="Arial" w:hint="default"/>
          <w:rtl w:val="0"/>
          <w:lang w:val="ru-RU"/>
        </w:rPr>
        <w:t>…</w:t>
      </w:r>
      <w:r>
        <w:rPr>
          <w:rFonts w:ascii="Arial"/>
          <w:rtl w:val="0"/>
          <w:lang w:val="ru-RU"/>
        </w:rPr>
        <w:t>5.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Аттестация по электронно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>лучевой сварке распространяется на сварку деталей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толщина которых отличается от фактической толщины выполненного контрольного сварного соединения не более чем на </w:t>
      </w:r>
      <w:r>
        <w:rPr>
          <w:rFonts w:ascii="Arial"/>
          <w:rtl w:val="0"/>
          <w:lang w:val="ru-RU"/>
        </w:rPr>
        <w:t>25%.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Область распространения аттестации по электрошлаковой сварке определяется количеством электродов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использованных при сварке контрольного образца</w:t>
      </w:r>
      <w:r>
        <w:rPr>
          <w:rFonts w:ascii="Arial" w:cs="Arial Unicode MS" w:hAnsi="Arial Unicode MS" w:eastAsia="Arial Unicode MS"/>
          <w:rtl w:val="0"/>
          <w:lang w:val="ru-RU"/>
        </w:rPr>
        <w:t>:</w:t>
      </w:r>
    </w:p>
    <w:p>
      <w:pPr>
        <w:pStyle w:val="Основной текст с отступом"/>
        <w:numPr>
          <w:ilvl w:val="0"/>
          <w:numId w:val="104"/>
        </w:numPr>
        <w:tabs>
          <w:tab w:val="num" w:pos="540"/>
          <w:tab w:val="clear" w:pos="0"/>
        </w:tabs>
        <w:ind w:left="540" w:hanging="180"/>
        <w:rPr>
          <w:position w:val="0"/>
          <w:sz w:val="24"/>
          <w:szCs w:val="24"/>
          <w:rtl w:val="0"/>
        </w:rPr>
      </w:pPr>
      <w:r>
        <w:rPr>
          <w:rtl w:val="0"/>
          <w:lang w:val="ru-RU"/>
        </w:rPr>
        <w:t>сварка двумя электродами распространяется на сварку одним электродом</w:t>
      </w:r>
      <w:r>
        <w:rPr>
          <w:rtl w:val="0"/>
          <w:lang w:val="ru-RU"/>
        </w:rPr>
        <w:t>;</w:t>
      </w:r>
    </w:p>
    <w:p>
      <w:pPr>
        <w:pStyle w:val="Основной текст с отступом"/>
        <w:numPr>
          <w:ilvl w:val="0"/>
          <w:numId w:val="105"/>
        </w:numPr>
        <w:tabs>
          <w:tab w:val="num" w:pos="540"/>
          <w:tab w:val="clear" w:pos="0"/>
        </w:tabs>
        <w:ind w:left="540" w:hanging="180"/>
        <w:rPr>
          <w:position w:val="0"/>
          <w:sz w:val="24"/>
          <w:szCs w:val="24"/>
          <w:rtl w:val="0"/>
        </w:rPr>
      </w:pPr>
      <w:r>
        <w:rPr>
          <w:rtl w:val="0"/>
          <w:lang w:val="ru-RU"/>
        </w:rPr>
        <w:t>сварка тремя электродами распространяется на сварку  двумя и одним электродом</w:t>
      </w:r>
      <w:r>
        <w:rPr>
          <w:rtl w:val="0"/>
          <w:lang w:val="ru-RU"/>
        </w:rPr>
        <w:t xml:space="preserve">; </w:t>
      </w:r>
    </w:p>
    <w:p>
      <w:pPr>
        <w:pStyle w:val="Основной текст с отступом"/>
        <w:numPr>
          <w:ilvl w:val="0"/>
          <w:numId w:val="108"/>
        </w:numPr>
        <w:tabs>
          <w:tab w:val="num" w:pos="540"/>
          <w:tab w:val="clear" w:pos="0"/>
        </w:tabs>
        <w:ind w:left="540" w:hanging="180"/>
        <w:rPr>
          <w:position w:val="0"/>
          <w:sz w:val="24"/>
          <w:szCs w:val="24"/>
          <w:rtl w:val="0"/>
        </w:rPr>
      </w:pPr>
      <w:r>
        <w:rPr>
          <w:rtl w:val="0"/>
          <w:lang w:val="ru-RU"/>
        </w:rPr>
        <w:t>электрошлаковая сварка пластинчатым электродом распространяется только на этот способ сварки независимо от толщины деталей</w:t>
      </w:r>
      <w:r>
        <w:rPr>
          <w:rtl w:val="0"/>
          <w:lang w:val="ru-RU"/>
        </w:rPr>
        <w:t>.</w:t>
      </w:r>
    </w:p>
    <w:p>
      <w:pPr>
        <w:pStyle w:val="Основной текст с отступом"/>
        <w:ind w:left="923" w:firstLine="0"/>
        <w:rPr>
          <w:sz w:val="16"/>
          <w:szCs w:val="16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 xml:space="preserve">1.15.8. </w:t>
      </w:r>
      <w:r>
        <w:rPr>
          <w:rFonts w:hAnsi="Arial" w:hint="default"/>
          <w:rtl w:val="0"/>
          <w:lang w:val="ru-RU"/>
        </w:rPr>
        <w:t>По согласованию с органами Госгортехнадзора России и Национальным аттестационным комитетом по сварочному производству допускается изменение области распространения аттестации с учетом толщины</w:t>
      </w:r>
      <w:r>
        <w:rPr>
          <w:rFonts w:ascii="Arial"/>
          <w:rtl w:val="0"/>
          <w:lang w:val="ru-RU"/>
        </w:rPr>
        <w:t xml:space="preserve">,  </w:t>
      </w:r>
      <w:r>
        <w:rPr>
          <w:rFonts w:hAnsi="Arial" w:hint="default"/>
          <w:rtl w:val="0"/>
          <w:lang w:val="ru-RU"/>
        </w:rPr>
        <w:t xml:space="preserve">диаметра  контрольного сварного соединения и  применяемого вида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в соответствии с Приложением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>. 3</w:t>
      </w:r>
      <w:r>
        <w:rPr>
          <w:rFonts w:hAnsi="Arial" w:hint="default"/>
          <w:rtl w:val="0"/>
          <w:lang w:val="ru-RU"/>
        </w:rPr>
        <w:t>…</w:t>
      </w:r>
      <w:r>
        <w:rPr>
          <w:rFonts w:ascii="Arial"/>
          <w:rtl w:val="0"/>
          <w:lang w:val="ru-RU"/>
        </w:rPr>
        <w:t>5.</w:t>
      </w:r>
    </w:p>
    <w:p>
      <w:pPr>
        <w:pStyle w:val="Обычный"/>
        <w:widowControl w:val="0"/>
        <w:jc w:val="both"/>
        <w:rPr>
          <w:rFonts w:ascii="Arial" w:cs="Arial" w:hAnsi="Arial" w:eastAsia="Arial"/>
          <w:sz w:val="16"/>
          <w:szCs w:val="16"/>
        </w:rPr>
      </w:pPr>
      <w:r>
        <w:rPr>
          <w:rFonts w:ascii="Arial"/>
          <w:rtl w:val="0"/>
          <w:lang w:val="ru-RU"/>
        </w:rPr>
        <w:t xml:space="preserve"> </w:t>
      </w:r>
    </w:p>
    <w:p>
      <w:pPr>
        <w:pStyle w:val="Обычный"/>
        <w:widowControl w:val="0"/>
        <w:ind w:firstLine="709"/>
        <w:jc w:val="both"/>
        <w:outlineLvl w:val="0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1.15.9. </w:t>
      </w:r>
      <w:r>
        <w:rPr>
          <w:rFonts w:hAnsi="Arial" w:hint="default"/>
          <w:rtl w:val="0"/>
          <w:lang w:val="ru-RU"/>
        </w:rPr>
        <w:t>Область распространения аттестации в зависимости от степени автоматизации сварочного оборудования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outlineLvl w:val="0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Аттестация на сварку полимерных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проведенная на оборудовании с низким уровнем автоматизации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 решению аттестационного центра может быть распространена на сварку тем же способом на оборудовании с более высокой степенью автоматизации без сварки контрольного сварного соединения при условии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что сварщик имеет удостоверение о том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что он прошел обучение практической работе на оборудовании с соответствующей степенью автоматизации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 этом случае сварщик в присутствии членов аттестационной комиссии должен  подтвердить умение управлять соответствующим сварочным оборудованием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  <w:sz w:val="16"/>
          <w:szCs w:val="16"/>
        </w:rPr>
      </w:pPr>
    </w:p>
    <w:p>
      <w:pPr>
        <w:pStyle w:val="Основной текст с отступом"/>
        <w:outlineLvl w:val="0"/>
        <w:rPr>
          <w:rtl w:val="0"/>
        </w:rPr>
      </w:pPr>
      <w:r>
        <w:rPr>
          <w:rtl w:val="0"/>
          <w:lang w:val="ru-RU"/>
        </w:rPr>
        <w:t>1.16.</w:t>
      </w:r>
      <w:r>
        <w:rPr>
          <w:rtl w:val="0"/>
          <w:lang w:val="ru-RU"/>
        </w:rPr>
        <w:t> Оформление результатов аттестации</w:t>
      </w:r>
      <w:r>
        <w:rPr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1.16.1. </w:t>
      </w:r>
      <w:r>
        <w:rPr>
          <w:rFonts w:hAnsi="Arial" w:hint="default"/>
          <w:rtl w:val="0"/>
          <w:lang w:val="ru-RU"/>
        </w:rPr>
        <w:t xml:space="preserve"> По результатам аттестации аттестационная комиссия оформляет протокол аттестации отдельно на каждого аттестуемого сварщика по каждому виду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способу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по форме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приведенной в     </w:t>
      </w:r>
      <w:r>
        <w:rPr>
          <w:rFonts w:hAnsi="Arial" w:hint="default"/>
          <w:color w:val="000000"/>
          <w:u w:val="none" w:color="000000"/>
          <w:rtl w:val="0"/>
          <w:lang w:val="ru-RU"/>
        </w:rPr>
        <w:t xml:space="preserve">Приложении </w:t>
      </w:r>
      <w:r>
        <w:rPr>
          <w:rFonts w:ascii="Arial"/>
          <w:color w:val="000000"/>
          <w:u w:val="none" w:color="000000"/>
          <w:rtl w:val="0"/>
          <w:lang w:val="ru-RU"/>
        </w:rPr>
        <w:t>14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К протоколу аттестации должны быть приложены заключение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акт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протокол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или другие документы о результатах контроля качества контрольных сварных соединений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наплавок</w:t>
      </w:r>
      <w:r>
        <w:rPr>
          <w:rFonts w:ascii="Arial"/>
          <w:rtl w:val="0"/>
          <w:lang w:val="ru-RU"/>
        </w:rPr>
        <w:t>).</w:t>
      </w:r>
      <w:r>
        <w:rPr>
          <w:rFonts w:hAnsi="Arial" w:hint="default"/>
          <w:rtl w:val="0"/>
          <w:lang w:val="ru-RU"/>
        </w:rPr>
        <w:t> 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Контроль качества и испытания контрольных сварных соединений выполняют контрольные службы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аттестованные в установленном порядке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b w:val="1"/>
          <w:bCs w:val="1"/>
          <w:i w:val="1"/>
          <w:iCs w:val="1"/>
          <w:rtl w:val="0"/>
          <w:lang w:val="ru-RU"/>
        </w:rPr>
        <w:t xml:space="preserve"> </w:t>
      </w:r>
      <w:r>
        <w:rPr>
          <w:rFonts w:hAnsi="Arial" w:hint="default"/>
          <w:rtl w:val="0"/>
          <w:lang w:val="ru-RU"/>
        </w:rPr>
        <w:t>При выполнении контрольного сварного соединения комбинированной сваркой в протоколе должны быть указаны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>вариант выполнения контрольного сварного соединения согласно п</w:t>
      </w:r>
      <w:r>
        <w:rPr>
          <w:rFonts w:ascii="Arial"/>
          <w:rtl w:val="0"/>
          <w:lang w:val="ru-RU"/>
        </w:rPr>
        <w:t>.1.15.1</w:t>
      </w: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толщина слоя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выполненная каждым видом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способом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основной и присадочный материалы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1.16.2.</w:t>
      </w:r>
      <w:r>
        <w:rPr>
          <w:rFonts w:hAnsi="Arial" w:hint="default"/>
          <w:rtl w:val="0"/>
          <w:lang w:val="ru-RU"/>
        </w:rPr>
        <w:t xml:space="preserve"> Протокол аттестации сварщика оформляется в </w:t>
      </w:r>
      <w:r>
        <w:rPr>
          <w:rFonts w:ascii="Arial"/>
          <w:rtl w:val="0"/>
          <w:lang w:val="ru-RU"/>
        </w:rPr>
        <w:t>2-</w:t>
      </w:r>
      <w:r>
        <w:rPr>
          <w:rFonts w:hAnsi="Arial" w:hint="default"/>
          <w:rtl w:val="0"/>
          <w:lang w:val="ru-RU"/>
        </w:rPr>
        <w:t>х экземплярах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подписывается председателем комиссии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членами комиссии и представителем Госгортехнадзора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Протокол заверяется подписью руководителя и печатью аттестационного центра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Один экземпляр протокола хранится в аттестационном центре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второй экземпляр выдается заявителю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На основании результатов аттестационных экзаменов аттестационный центр оформляет сварщику отдельные по каждому виду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способу</w:t>
      </w:r>
      <w:r>
        <w:rPr>
          <w:rFonts w:ascii="Arial"/>
          <w:rtl w:val="0"/>
          <w:lang w:val="ru-RU"/>
        </w:rPr>
        <w:t xml:space="preserve">)  </w:t>
      </w:r>
      <w:r>
        <w:rPr>
          <w:rFonts w:hAnsi="Arial" w:hint="default"/>
          <w:rtl w:val="0"/>
          <w:lang w:val="ru-RU"/>
        </w:rPr>
        <w:t xml:space="preserve">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аттестационные удостоверения установленного образца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форма которого приведена в </w:t>
      </w:r>
      <w:r>
        <w:rPr>
          <w:rFonts w:hAnsi="Arial" w:hint="default"/>
          <w:color w:val="000000"/>
          <w:u w:val="none" w:color="000000"/>
          <w:rtl w:val="0"/>
          <w:lang w:val="ru-RU"/>
        </w:rPr>
        <w:t xml:space="preserve">Приложении </w:t>
      </w:r>
      <w:r>
        <w:rPr>
          <w:rFonts w:ascii="Arial"/>
          <w:color w:val="000000"/>
          <w:u w:val="none" w:color="000000"/>
          <w:rtl w:val="0"/>
          <w:lang w:val="ru-RU"/>
        </w:rPr>
        <w:t>15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Цвет обложки аттестационного удостоверения сварщика металлических материалов – синий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Цвет обложки аттестационного удостоверения сварщика полимерных материалов – зеленый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выполнении контрольного сварного соединения комбинированной сваркой аттестационные удостоверения оформляют на каждый вид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сварки отдельно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2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При прохождении дополнительной аттестации сварщику выдают вкладыш к аттестационному удостоверению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форма которого приведена в </w:t>
      </w:r>
      <w:r>
        <w:rPr>
          <w:rFonts w:hAnsi="Arial" w:hint="default"/>
          <w:color w:val="000000"/>
          <w:u w:val="none" w:color="000000"/>
          <w:rtl w:val="0"/>
          <w:lang w:val="ru-RU"/>
        </w:rPr>
        <w:t xml:space="preserve">Приложении </w:t>
      </w:r>
      <w:r>
        <w:rPr>
          <w:rFonts w:ascii="Arial"/>
          <w:color w:val="000000"/>
          <w:u w:val="none" w:color="000000"/>
          <w:rtl w:val="0"/>
          <w:lang w:val="ru-RU"/>
        </w:rPr>
        <w:t>16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Срок действия дополнительной аттестации не может превышать срока действия аттестационного удостоверения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1.16.3. </w:t>
      </w:r>
      <w:r>
        <w:rPr>
          <w:rFonts w:hAnsi="Arial" w:hint="default"/>
          <w:rtl w:val="0"/>
          <w:lang w:val="ru-RU"/>
        </w:rPr>
        <w:t xml:space="preserve"> Аттестационное удостоверение считается недействительным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п</w:t>
      </w:r>
      <w:r>
        <w:rPr>
          <w:rFonts w:ascii="Arial"/>
          <w:rtl w:val="0"/>
          <w:lang w:val="ru-RU"/>
        </w:rPr>
        <w:t xml:space="preserve">. 4.5., 4.7. </w:t>
      </w:r>
      <w:r>
        <w:rPr>
          <w:rFonts w:hAnsi="Arial" w:hint="default"/>
          <w:rtl w:val="0"/>
          <w:lang w:val="ru-RU"/>
        </w:rPr>
        <w:t xml:space="preserve">ПБ </w:t>
      </w:r>
      <w:r>
        <w:rPr>
          <w:rFonts w:ascii="Arial"/>
          <w:rtl w:val="0"/>
          <w:lang w:val="ru-RU"/>
        </w:rPr>
        <w:t xml:space="preserve">03-273-99) </w:t>
      </w:r>
      <w:r>
        <w:rPr>
          <w:rFonts w:hAnsi="Arial" w:hint="default"/>
          <w:rtl w:val="0"/>
          <w:lang w:val="ru-RU"/>
        </w:rPr>
        <w:t>по истечении срока его действия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перерыва в работе по сварке более </w:t>
      </w:r>
      <w:r>
        <w:rPr>
          <w:rFonts w:ascii="Arial"/>
          <w:rtl w:val="0"/>
          <w:lang w:val="ru-RU"/>
        </w:rPr>
        <w:t xml:space="preserve">6 </w:t>
      </w:r>
      <w:r>
        <w:rPr>
          <w:rFonts w:hAnsi="Arial" w:hint="default"/>
          <w:rtl w:val="0"/>
          <w:lang w:val="ru-RU"/>
        </w:rPr>
        <w:t>месяцев или при отстранении сварщика от работы за нарушение технологии сварки и повторяющееся неудовлетворительное качество выполняемых им производственных сварных соединений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сновной текст с отступом 2"/>
        <w:ind w:firstLine="709"/>
        <w:rPr>
          <w:strike w:val="1"/>
          <w:dstrike w:val="0"/>
          <w:sz w:val="24"/>
          <w:szCs w:val="24"/>
        </w:rPr>
      </w:pPr>
      <w:r>
        <w:rPr>
          <w:strike w:val="0"/>
          <w:dstrike w:val="0"/>
          <w:sz w:val="24"/>
          <w:szCs w:val="24"/>
          <w:rtl w:val="0"/>
          <w:lang w:val="ru-RU"/>
        </w:rPr>
        <w:t>Для сварщиков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, </w:t>
      </w:r>
      <w:r>
        <w:rPr>
          <w:strike w:val="0"/>
          <w:dstrike w:val="0"/>
          <w:sz w:val="24"/>
          <w:szCs w:val="24"/>
          <w:rtl w:val="0"/>
          <w:lang w:val="ru-RU"/>
        </w:rPr>
        <w:t>аттестованных на сварку полиэтиленовых труб систем газоснабжения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, </w:t>
      </w:r>
      <w:r>
        <w:rPr>
          <w:strike w:val="0"/>
          <w:dstrike w:val="0"/>
          <w:sz w:val="24"/>
          <w:szCs w:val="24"/>
          <w:rtl w:val="0"/>
          <w:lang w:val="ru-RU"/>
        </w:rPr>
        <w:t xml:space="preserve">допускается перерыв в работе до 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8 </w:t>
      </w:r>
      <w:r>
        <w:rPr>
          <w:strike w:val="0"/>
          <w:dstrike w:val="0"/>
          <w:sz w:val="24"/>
          <w:szCs w:val="24"/>
          <w:rtl w:val="0"/>
          <w:lang w:val="ru-RU"/>
        </w:rPr>
        <w:t>месяцев при условии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, </w:t>
      </w:r>
      <w:r>
        <w:rPr>
          <w:strike w:val="0"/>
          <w:dstrike w:val="0"/>
          <w:sz w:val="24"/>
          <w:szCs w:val="24"/>
          <w:rtl w:val="0"/>
          <w:lang w:val="ru-RU"/>
        </w:rPr>
        <w:t>что до</w:t>
      </w:r>
      <w:r>
        <w:rPr>
          <w:rFonts w:ascii="Arial"/>
          <w:strike w:val="0"/>
          <w:dstrike w:val="0"/>
          <w:rtl w:val="0"/>
          <w:lang w:val="ru-RU"/>
        </w:rPr>
        <w:t xml:space="preserve"> </w:t>
      </w:r>
      <w:r>
        <w:rPr>
          <w:strike w:val="0"/>
          <w:dstrike w:val="0"/>
          <w:sz w:val="24"/>
          <w:szCs w:val="24"/>
          <w:rtl w:val="0"/>
          <w:lang w:val="ru-RU"/>
        </w:rPr>
        <w:t>окончания</w:t>
      </w:r>
      <w:r>
        <w:rPr>
          <w:rFonts w:ascii="Arial"/>
          <w:strike w:val="0"/>
          <w:dstrike w:val="0"/>
          <w:rtl w:val="0"/>
          <w:lang w:val="ru-RU"/>
        </w:rPr>
        <w:t xml:space="preserve"> </w:t>
      </w:r>
      <w:r>
        <w:rPr>
          <w:strike w:val="0"/>
          <w:dstrike w:val="0"/>
          <w:sz w:val="24"/>
          <w:szCs w:val="24"/>
          <w:rtl w:val="0"/>
          <w:lang w:val="ru-RU"/>
        </w:rPr>
        <w:t>указанного периода сварщик выполнил сварку допускных стыков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, </w:t>
      </w:r>
      <w:r>
        <w:rPr>
          <w:strike w:val="0"/>
          <w:dstrike w:val="0"/>
          <w:sz w:val="24"/>
          <w:szCs w:val="24"/>
          <w:rtl w:val="0"/>
          <w:lang w:val="ru-RU"/>
        </w:rPr>
        <w:t>а их качество соответствовало требованиям нормативной документации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. </w:t>
      </w:r>
    </w:p>
    <w:p>
      <w:pPr>
        <w:pStyle w:val="Основной текст"/>
        <w:ind w:firstLine="709"/>
        <w:jc w:val="both"/>
        <w:rPr>
          <w:sz w:val="12"/>
          <w:szCs w:val="12"/>
        </w:rPr>
      </w:pPr>
    </w:p>
    <w:p>
      <w:pPr>
        <w:pStyle w:val="Основной текст"/>
        <w:ind w:firstLine="709"/>
        <w:jc w:val="both"/>
        <w:rPr>
          <w:rtl w:val="0"/>
        </w:rPr>
      </w:pPr>
      <w:r>
        <w:rPr>
          <w:rtl w:val="0"/>
          <w:lang w:val="ru-RU"/>
        </w:rPr>
        <w:t>1.16.4.</w:t>
      </w:r>
      <w:r>
        <w:rPr>
          <w:rtl w:val="0"/>
          <w:lang w:val="ru-RU"/>
        </w:rPr>
        <w:t> По истечении срока действия аттестационное удостоверение может быть продлено аттестационным центром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проводившим первичную аттестацию и выдавшим аттестационное удостоверение в установленном порядке</w:t>
      </w:r>
      <w:r>
        <w:rPr>
          <w:rtl w:val="0"/>
          <w:lang w:val="ru-RU"/>
        </w:rPr>
        <w:t>.</w:t>
      </w:r>
    </w:p>
    <w:p>
      <w:pPr>
        <w:pStyle w:val="Основной текст"/>
        <w:ind w:firstLine="709"/>
        <w:jc w:val="both"/>
        <w:rPr>
          <w:rtl w:val="0"/>
        </w:rPr>
      </w:pPr>
      <w:r>
        <w:rPr>
          <w:rtl w:val="0"/>
          <w:lang w:val="ru-RU"/>
        </w:rPr>
        <w:t>Для продления представляют документы</w:t>
      </w:r>
      <w:r>
        <w:rPr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111"/>
        </w:numPr>
        <w:tabs>
          <w:tab w:val="num" w:pos="1134"/>
          <w:tab w:val="clear" w:pos="0"/>
        </w:tabs>
        <w:bidi w:val="0"/>
        <w:ind w:left="1134" w:right="0" w:hanging="28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ходатайство с места работы сварщика в виде заявки на продление удостоверения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12"/>
        </w:numPr>
        <w:tabs>
          <w:tab w:val="num" w:pos="1134"/>
          <w:tab w:val="clear" w:pos="0"/>
        </w:tabs>
        <w:bidi w:val="0"/>
        <w:ind w:left="1134" w:right="0" w:hanging="28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документы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заверенные отделом технического контроля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лаборатории контроля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и руководством организации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подтверждающие качество выполнения сварщиком за истекший период сварочных работ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соответствующих области распространения  аттестации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указанной в удостоверении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Документы должны включать перечень конкретных изделий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способов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материалов</w:t>
      </w:r>
      <w:r>
        <w:rPr>
          <w:rFonts w:ascii="Arial"/>
          <w:rtl w:val="0"/>
          <w:lang w:val="ru-RU"/>
        </w:rPr>
        <w:t xml:space="preserve">,  </w:t>
      </w:r>
      <w:r>
        <w:rPr>
          <w:rFonts w:hAnsi="Arial" w:hint="default"/>
          <w:rtl w:val="0"/>
          <w:lang w:val="ru-RU"/>
        </w:rPr>
        <w:t>номеров и дат заключений по  результатам контроля качества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numPr>
          <w:ilvl w:val="0"/>
          <w:numId w:val="113"/>
        </w:numPr>
        <w:tabs>
          <w:tab w:val="num" w:pos="1134"/>
          <w:tab w:val="clear" w:pos="0"/>
        </w:tabs>
        <w:bidi w:val="0"/>
        <w:ind w:left="1134" w:right="0" w:hanging="28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положительное заключение медицинской комиссии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spacing w:val="0"/>
          <w:rtl w:val="0"/>
          <w:lang w:val="ru-RU"/>
        </w:rPr>
        <w:t>На основании рассмотрения представленных документов комиссия аттестационного цен</w:t>
      </w:r>
      <w:r>
        <w:rPr>
          <w:rFonts w:hAnsi="Arial" w:hint="default"/>
          <w:spacing w:val="0"/>
          <w:rtl w:val="0"/>
          <w:lang w:val="ru-RU"/>
        </w:rPr>
        <w:softHyphen/>
        <w:t>тра принимает одно из следующих решений</w:t>
      </w:r>
      <w:r>
        <w:rPr>
          <w:rFonts w:ascii="Arial"/>
          <w:spacing w:val="0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114"/>
        </w:numPr>
        <w:tabs>
          <w:tab w:val="num" w:pos="1134"/>
          <w:tab w:val="clear" w:pos="0"/>
        </w:tabs>
        <w:bidi w:val="0"/>
        <w:ind w:left="1134" w:right="0" w:hanging="28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spacing w:val="0"/>
          <w:rtl w:val="0"/>
          <w:lang w:val="ru-RU"/>
        </w:rPr>
        <w:t>продлить срок действия удостоверения на один год в пределах области распространения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>указанной в аттестационном удостоверении сварщика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 xml:space="preserve">с внесением соответствующей записи </w:t>
      </w:r>
      <w:r>
        <w:rPr>
          <w:rFonts w:hAnsi="Arial" w:hint="default"/>
          <w:spacing w:val="0"/>
          <w:rtl w:val="0"/>
          <w:lang w:val="ru-RU"/>
        </w:rPr>
        <w:t>в аттестационное удостоверение</w:t>
      </w:r>
      <w:r>
        <w:rPr>
          <w:rFonts w:ascii="Arial"/>
          <w:spacing w:val="0"/>
          <w:rtl w:val="0"/>
          <w:lang w:val="ru-RU"/>
        </w:rPr>
        <w:t xml:space="preserve">; </w:t>
      </w:r>
    </w:p>
    <w:p>
      <w:pPr>
        <w:pStyle w:val="Обычный"/>
        <w:widowControl w:val="0"/>
        <w:numPr>
          <w:ilvl w:val="0"/>
          <w:numId w:val="115"/>
        </w:numPr>
        <w:tabs>
          <w:tab w:val="num" w:pos="1134"/>
          <w:tab w:val="clear" w:pos="0"/>
        </w:tabs>
        <w:bidi w:val="0"/>
        <w:ind w:left="1134" w:right="0" w:hanging="28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spacing w:val="0"/>
          <w:rtl w:val="0"/>
          <w:lang w:val="ru-RU"/>
        </w:rPr>
        <w:t>продлить срок действия удостоверения с ограничением области распространения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 xml:space="preserve">указанной </w:t>
      </w:r>
      <w:r>
        <w:rPr>
          <w:rFonts w:hAnsi="Arial" w:hint="default"/>
          <w:spacing w:val="0"/>
          <w:rtl w:val="0"/>
          <w:lang w:val="ru-RU"/>
        </w:rPr>
        <w:t>в аттестационном удостоверении сварщика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>в соответствии с представленными документа</w:t>
        <w:softHyphen/>
        <w:t>ми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>подтверждающими фактическую область деятельности сварщика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>с выдачей нового ат</w:t>
      </w:r>
      <w:r>
        <w:rPr>
          <w:rFonts w:hAnsi="Arial" w:hint="default"/>
          <w:spacing w:val="0"/>
          <w:rtl w:val="0"/>
          <w:lang w:val="ru-RU"/>
        </w:rPr>
        <w:t>тестационного удостоверения сроком на один год</w:t>
      </w:r>
      <w:r>
        <w:rPr>
          <w:rFonts w:ascii="Arial"/>
          <w:spacing w:val="0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16"/>
        </w:numPr>
        <w:tabs>
          <w:tab w:val="num" w:pos="1134"/>
          <w:tab w:val="clear" w:pos="0"/>
        </w:tabs>
        <w:bidi w:val="0"/>
        <w:ind w:left="1134" w:right="0" w:hanging="28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spacing w:val="0"/>
          <w:rtl w:val="0"/>
          <w:lang w:val="ru-RU"/>
        </w:rPr>
        <w:t xml:space="preserve">отказать в продлении срока действия удостоверения и рекомендовать направить сварщика </w:t>
      </w:r>
      <w:r>
        <w:rPr>
          <w:rFonts w:hAnsi="Arial" w:hint="default"/>
          <w:spacing w:val="0"/>
          <w:rtl w:val="0"/>
          <w:lang w:val="ru-RU"/>
        </w:rPr>
        <w:t>на периодическую аттестацию</w:t>
      </w:r>
      <w:r>
        <w:rPr>
          <w:rFonts w:ascii="Arial"/>
          <w:spacing w:val="0"/>
          <w:rtl w:val="0"/>
          <w:lang w:val="ru-RU"/>
        </w:rPr>
        <w:t>.</w:t>
      </w:r>
    </w:p>
    <w:p>
      <w:pPr>
        <w:pStyle w:val="Обычный"/>
        <w:shd w:val="clear" w:color="auto" w:fill="ffffff"/>
        <w:spacing w:before="10" w:line="278" w:lineRule="exact"/>
        <w:ind w:left="10" w:firstLine="699"/>
        <w:jc w:val="both"/>
        <w:rPr>
          <w:rFonts w:ascii="Arial" w:cs="Arial" w:hAnsi="Arial" w:eastAsia="Arial"/>
          <w:b w:val="1"/>
          <w:bCs w:val="1"/>
          <w:i w:val="1"/>
          <w:iCs w:val="1"/>
          <w:spacing w:val="0"/>
        </w:rPr>
      </w:pPr>
      <w:r>
        <w:rPr>
          <w:rFonts w:hAnsi="Arial" w:hint="default"/>
          <w:b w:val="1"/>
          <w:bCs w:val="1"/>
          <w:i w:val="1"/>
          <w:iCs w:val="1"/>
          <w:spacing w:val="0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spacing w:val="0"/>
          <w:rtl w:val="0"/>
          <w:lang w:val="ru-RU"/>
        </w:rPr>
        <w:t xml:space="preserve">: </w:t>
      </w:r>
    </w:p>
    <w:p>
      <w:pPr>
        <w:pStyle w:val="Обычный"/>
        <w:shd w:val="clear" w:color="auto" w:fill="ffffff"/>
        <w:spacing w:before="10" w:line="278" w:lineRule="exact"/>
        <w:ind w:firstLine="709"/>
        <w:rPr>
          <w:rFonts w:ascii="Arial" w:cs="Arial" w:hAnsi="Arial" w:eastAsia="Arial"/>
          <w:spacing w:val="0"/>
        </w:rPr>
      </w:pPr>
      <w:r>
        <w:rPr>
          <w:rFonts w:ascii="Arial"/>
          <w:spacing w:val="0"/>
          <w:rtl w:val="0"/>
          <w:lang w:val="ru-RU"/>
        </w:rPr>
        <w:t xml:space="preserve">1.  </w:t>
      </w:r>
      <w:r>
        <w:rPr>
          <w:rFonts w:hAnsi="Arial" w:hint="default"/>
          <w:spacing w:val="0"/>
          <w:rtl w:val="0"/>
          <w:lang w:val="ru-RU"/>
        </w:rPr>
        <w:t>В последних двух случаях удостоверение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>выданное при первичной аттестации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 xml:space="preserve">не </w:t>
      </w:r>
      <w:r>
        <w:rPr>
          <w:rFonts w:hAnsi="Arial" w:hint="default"/>
          <w:spacing w:val="0"/>
          <w:rtl w:val="0"/>
          <w:lang w:val="ru-RU"/>
        </w:rPr>
        <w:t>возвращается заявителю и  аннулируется с записью в про</w:t>
      </w:r>
      <w:r>
        <w:rPr>
          <w:rFonts w:hAnsi="Arial" w:hint="default"/>
          <w:spacing w:val="0"/>
          <w:rtl w:val="0"/>
          <w:lang w:val="ru-RU"/>
        </w:rPr>
        <w:softHyphen/>
        <w:t>токоле</w:t>
      </w:r>
      <w:r>
        <w:rPr>
          <w:rFonts w:ascii="Arial"/>
          <w:spacing w:val="0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 </w:t>
      </w:r>
      <w:r>
        <w:rPr>
          <w:rFonts w:hAnsi="Arial" w:hint="default"/>
          <w:rtl w:val="0"/>
          <w:lang w:val="ru-RU"/>
        </w:rPr>
        <w:t>При отсутствии документального подтверждения качественного выполнения сварочных работ сварщик должен пройти периодическую аттестацию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1.16.5. </w:t>
      </w:r>
      <w:r>
        <w:rPr>
          <w:rFonts w:hAnsi="Arial" w:hint="default"/>
          <w:rtl w:val="0"/>
          <w:lang w:val="ru-RU"/>
        </w:rPr>
        <w:t>При сварке полимерных материалов сварщик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имеющий перерыв в работе свыше </w:t>
      </w:r>
      <w:r>
        <w:rPr>
          <w:rFonts w:ascii="Arial"/>
          <w:rtl w:val="0"/>
          <w:lang w:val="ru-RU"/>
        </w:rPr>
        <w:t xml:space="preserve">6 </w:t>
      </w:r>
      <w:r>
        <w:rPr>
          <w:rFonts w:hAnsi="Arial" w:hint="default"/>
          <w:rtl w:val="0"/>
          <w:lang w:val="ru-RU"/>
        </w:rPr>
        <w:t>месяцев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но не более </w:t>
      </w:r>
      <w:r>
        <w:rPr>
          <w:rFonts w:ascii="Arial"/>
          <w:rtl w:val="0"/>
          <w:lang w:val="ru-RU"/>
        </w:rPr>
        <w:t xml:space="preserve">8 </w:t>
      </w:r>
      <w:r>
        <w:rPr>
          <w:rFonts w:hAnsi="Arial" w:hint="default"/>
          <w:rtl w:val="0"/>
          <w:lang w:val="ru-RU"/>
        </w:rPr>
        <w:t>месяцев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представляет в аттестационный центр протокол результатов испытания контрольного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подписанный руководителем аттестованной лаборатории организации работодателя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либо сторонней аттестованной лаборатории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Запрещается продление действия удостоверения с истекшим сроком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ind w:firstLine="0"/>
        <w:rPr>
          <w:rtl w:val="0"/>
        </w:rPr>
      </w:pPr>
      <w:r>
        <w:rPr>
          <w:rtl w:val="0"/>
          <w:lang w:val="ru-RU"/>
        </w:rPr>
        <w:t>Продление действия удостоверения допускается не более двух раз</w:t>
      </w:r>
      <w:r>
        <w:rPr>
          <w:rtl w:val="0"/>
          <w:lang w:val="ru-RU"/>
        </w:rPr>
        <w:t>.</w:t>
      </w:r>
    </w:p>
    <w:p>
      <w:pPr>
        <w:pStyle w:val="Основной текст с отступом"/>
        <w:tabs>
          <w:tab w:val="left" w:pos="9187"/>
        </w:tabs>
        <w:rPr>
          <w:sz w:val="12"/>
          <w:szCs w:val="12"/>
        </w:rPr>
      </w:pPr>
    </w:p>
    <w:p>
      <w:pPr>
        <w:pStyle w:val="Основной текст с отступом"/>
        <w:tabs>
          <w:tab w:val="left" w:pos="9187"/>
        </w:tabs>
        <w:rPr>
          <w:sz w:val="16"/>
          <w:szCs w:val="16"/>
        </w:rPr>
      </w:pPr>
      <w:r>
        <w:rPr>
          <w:rtl w:val="0"/>
          <w:lang w:val="ru-RU"/>
        </w:rPr>
        <w:t xml:space="preserve">1.16.6. </w:t>
      </w:r>
      <w:r>
        <w:rPr>
          <w:rtl w:val="0"/>
          <w:lang w:val="ru-RU"/>
        </w:rPr>
        <w:t>Периодическую аттестацию со сдачей практического и специального экзаменов проводят по истечении срока действия аттестационного удостоверения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После прохождения периодической аттестации сварщику оформляют новое удостоверение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 этом первичное удостоверение подлежит сдаче в аттестационный центр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выдавший удостоверение</w:t>
      </w:r>
      <w:r>
        <w:rPr>
          <w:rtl w:val="0"/>
          <w:lang w:val="ru-RU"/>
        </w:rPr>
        <w:t>.</w:t>
      </w:r>
      <w:r>
        <w:rPr>
          <w:rtl w:val="0"/>
        </w:rPr>
        <w:br w:type="textWrapping"/>
        <w:t xml:space="preserve"> </w:t>
      </w:r>
    </w:p>
    <w:p>
      <w:pPr>
        <w:pStyle w:val="Обычный"/>
        <w:widowControl w:val="0"/>
        <w:tabs>
          <w:tab w:val="left" w:pos="9187"/>
        </w:tabs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 1.16.7. </w:t>
      </w:r>
      <w:r>
        <w:rPr>
          <w:rFonts w:hAnsi="Arial" w:hint="default"/>
          <w:rtl w:val="0"/>
          <w:lang w:val="ru-RU"/>
        </w:rPr>
        <w:t>Проведение периодической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дополнительной или внеочередной аттестаций сварщиков разрешается  в любом аттестационном центре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зарегистрированном в реестре Системы аттестации сварщиков и специалистов сварочного производства Национального аттестационного комитета по сварочному производству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 случае проведения периодической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дополнительной или внеочередной аттестаций сварщиков аттестационным центром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 проводившим первичную аттестацию данного сварщика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этот центр в месячный срок должен направить в аттестационный центр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проводивший первичную аттестацию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копию  протокола аттестации и ранее выданное удостоверение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при периодической аттестации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tabs>
          <w:tab w:val="left" w:pos="9187"/>
        </w:tabs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709"/>
        <w:jc w:val="center"/>
        <w:outlineLvl w:val="0"/>
        <w:rPr>
          <w:rFonts w:ascii="Arial" w:cs="Arial" w:hAnsi="Arial" w:eastAsia="Arial"/>
          <w:b w:val="1"/>
          <w:bCs w:val="1"/>
          <w:sz w:val="28"/>
          <w:szCs w:val="28"/>
        </w:rPr>
      </w:pPr>
      <w:r>
        <w:rPr>
          <w:rFonts w:ascii="Arial"/>
          <w:b w:val="1"/>
          <w:bCs w:val="1"/>
          <w:sz w:val="28"/>
          <w:szCs w:val="28"/>
          <w:rtl w:val="0"/>
          <w:lang w:val="en-US"/>
        </w:rPr>
        <w:t>II</w:t>
      </w:r>
      <w:r>
        <w:rPr>
          <w:rFonts w:ascii="Arial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hAnsi="Arial" w:hint="default"/>
          <w:b w:val="1"/>
          <w:bCs w:val="1"/>
          <w:sz w:val="28"/>
          <w:szCs w:val="28"/>
          <w:rtl w:val="0"/>
          <w:lang w:val="ru-RU"/>
        </w:rPr>
        <w:t>Технологический регламент проведения аттестации</w:t>
      </w:r>
    </w:p>
    <w:p>
      <w:pPr>
        <w:pStyle w:val="Обычный"/>
        <w:widowControl w:val="0"/>
        <w:ind w:firstLine="709"/>
        <w:jc w:val="center"/>
        <w:outlineLvl w:val="0"/>
        <w:rPr>
          <w:rFonts w:ascii="Arial" w:cs="Arial" w:hAnsi="Arial" w:eastAsia="Arial"/>
          <w:sz w:val="28"/>
          <w:szCs w:val="28"/>
        </w:rPr>
      </w:pPr>
      <w:r>
        <w:rPr>
          <w:rFonts w:hAnsi="Arial" w:hint="default"/>
          <w:b w:val="1"/>
          <w:bCs w:val="1"/>
          <w:sz w:val="28"/>
          <w:szCs w:val="28"/>
          <w:rtl w:val="0"/>
          <w:lang w:val="ru-RU"/>
        </w:rPr>
        <w:t>специалистов сварочного производства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2.1.</w:t>
      </w:r>
      <w:r>
        <w:rPr>
          <w:rFonts w:hAnsi="Arial" w:hint="default"/>
          <w:rtl w:val="0"/>
          <w:lang w:val="ru-RU"/>
        </w:rPr>
        <w:t xml:space="preserve"> При представлении к аттестации специалиста сварочного производства работодатель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заявитель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направляет в аттестационный центр заявку по форме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приведенной в </w:t>
      </w:r>
      <w:r>
        <w:rPr>
          <w:rFonts w:hAnsi="Arial" w:hint="default"/>
          <w:color w:val="000000"/>
          <w:u w:val="none" w:color="000000"/>
          <w:rtl w:val="0"/>
          <w:lang w:val="ru-RU"/>
        </w:rPr>
        <w:t xml:space="preserve">Приложении </w:t>
      </w:r>
      <w:r>
        <w:rPr>
          <w:rFonts w:ascii="Arial"/>
          <w:color w:val="000000"/>
          <w:u w:val="none" w:color="000000"/>
          <w:rtl w:val="0"/>
          <w:lang w:val="ru-RU"/>
        </w:rPr>
        <w:t>18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2.2. </w:t>
      </w:r>
      <w:r>
        <w:rPr>
          <w:rFonts w:hAnsi="Arial" w:hint="default"/>
          <w:rtl w:val="0"/>
          <w:lang w:val="ru-RU"/>
        </w:rPr>
        <w:t xml:space="preserve">Аттестацию на право руководства и технического контроля за проведением сварочных  работ 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или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на право участия в работе органов по подготовке 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или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аттестации сварщиков и специалистов сварочного производства проводят в аттестационных центрах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зарегистрированных в реестре Системы аттестации сварщиков и специалистов сварочного производства Национального аттестационного комитета по сварочному производству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 3"/>
        <w:rPr>
          <w:color w:val="000000"/>
          <w:u w:color="000000"/>
        </w:rPr>
      </w:pP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Перед проведением аттестации специалист должен пройти проверку знаний Правил безопасности Госгортехнадзора России в установленном порядке и представить в аттестационный центр соответствующий документ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>.</w:t>
      </w:r>
    </w:p>
    <w:p>
      <w:pPr>
        <w:pStyle w:val="Основной текст с отступом"/>
        <w:rPr>
          <w:sz w:val="16"/>
          <w:szCs w:val="16"/>
        </w:rPr>
      </w:pP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>2.3.</w:t>
      </w:r>
      <w:r>
        <w:rPr>
          <w:rFonts w:ascii="Arial Unicode MS" w:cs="Arial Unicode MS" w:hAnsi="Arial" w:eastAsia="Arial Unicode MS" w:hint="default"/>
          <w:rtl w:val="0"/>
          <w:lang w:val="ru-RU"/>
        </w:rPr>
        <w:t> Объемы теоретических знаний и практических навыков аттестуемого специалиста сварочного производства должны удовлетворять требованиям экзаменационных программ в соответствии с п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3.2. </w:t>
      </w:r>
      <w:r>
        <w:rPr>
          <w:rFonts w:ascii="Arial Unicode MS" w:cs="Arial Unicode MS" w:hAnsi="Arial" w:eastAsia="Arial Unicode MS" w:hint="default"/>
          <w:rtl w:val="0"/>
          <w:lang w:val="ru-RU"/>
        </w:rPr>
        <w:t>«Правил аттестации сварщиков и специалистов сварочного производства» ПБ –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03-273-99,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утвержденных постановлением Госгортехнадзора России от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30.10.98 </w:t>
      </w:r>
      <w:r>
        <w:rPr>
          <w:rFonts w:ascii="Arial Unicode MS" w:cs="Arial Unicode MS" w:hAnsi="Arial" w:eastAsia="Arial Unicode MS" w:hint="default"/>
          <w:rtl w:val="0"/>
          <w:lang w:val="ru-RU"/>
        </w:rPr>
        <w:t>г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№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63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и зарегистрированных в Министерстве юстиции России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04.03.99 </w:t>
      </w:r>
      <w:r>
        <w:rPr>
          <w:rFonts w:ascii="Arial Unicode MS" w:cs="Arial Unicode MS" w:hAnsi="Arial" w:eastAsia="Arial Unicode MS" w:hint="default"/>
          <w:rtl w:val="0"/>
          <w:lang w:val="ru-RU"/>
        </w:rPr>
        <w:t>г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регистрационный № </w:t>
      </w:r>
      <w:r>
        <w:rPr>
          <w:rFonts w:ascii="Arial" w:cs="Arial Unicode MS" w:hAnsi="Arial Unicode MS" w:eastAsia="Arial Unicode MS"/>
          <w:rtl w:val="0"/>
          <w:lang w:val="ru-RU"/>
        </w:rPr>
        <w:t>1721.</w:t>
      </w:r>
    </w:p>
    <w:p>
      <w:pPr>
        <w:pStyle w:val="Основной текст с отступом"/>
        <w:ind w:firstLine="0"/>
        <w:rPr>
          <w:rtl w:val="0"/>
        </w:rPr>
      </w:pPr>
      <w:r>
        <w:rPr>
          <w:rtl w:val="0"/>
          <w:lang w:val="ru-RU"/>
        </w:rPr>
        <w:t xml:space="preserve">             Общие требования к  экзаменационным программам приведены в Приложении </w:t>
      </w:r>
      <w:r>
        <w:rPr>
          <w:rtl w:val="0"/>
          <w:lang w:val="ru-RU"/>
        </w:rPr>
        <w:t>19.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Объем теоретических знаний и практических навыков аттестуемого  экзаменатора 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или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преподавателя устанавливается экзаменационной комиссией Головного аттестационного центра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Аттестацию экзаменаторов 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или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преподавателей проводят по специальным программам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разрабатываемым и утверждаемым в установленном порядке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Программа аттестации  должна включать знание требований ПБ</w:t>
      </w:r>
      <w:r>
        <w:rPr>
          <w:rFonts w:ascii="Arial"/>
          <w:rtl w:val="0"/>
          <w:lang w:val="ru-RU"/>
        </w:rPr>
        <w:t xml:space="preserve">-03-273-99, </w:t>
      </w:r>
      <w:r>
        <w:rPr>
          <w:rFonts w:hAnsi="Arial" w:hint="default"/>
          <w:rtl w:val="0"/>
          <w:lang w:val="ru-RU"/>
        </w:rPr>
        <w:t>настоящего «Технологического регламента проведения аттестации сварщиков и специалистов сварочного производства» и других нормативных документов Системы аттестации сварщиков и специалистов сварочного производства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567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2.4.</w:t>
      </w:r>
      <w:r>
        <w:rPr>
          <w:rFonts w:hAnsi="Arial" w:hint="default"/>
          <w:rtl w:val="0"/>
          <w:lang w:val="ru-RU"/>
        </w:rPr>
        <w:t> Аттестация включает в себя проведение двух экзаменов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119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общего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20"/>
        </w:numPr>
        <w:tabs>
          <w:tab w:val="num" w:pos="927"/>
          <w:tab w:val="clear" w:pos="0"/>
        </w:tabs>
        <w:bidi w:val="0"/>
        <w:ind w:left="360" w:right="0" w:firstLine="20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специального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включающего практическое задание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Специалисты со специальным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высшим техническим или средним техническим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образованием по сварочному производству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работающие по специальности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освобождаются от сдачи общего экзамена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jc w:val="both"/>
        <w:rPr>
          <w:rFonts w:ascii="Arial" w:cs="Arial" w:hAnsi="Arial" w:eastAsia="Arial"/>
          <w:sz w:val="12"/>
          <w:szCs w:val="12"/>
        </w:rPr>
      </w:pPr>
      <w:r>
        <w:rPr>
          <w:rFonts w:ascii="Arial"/>
          <w:rtl w:val="0"/>
          <w:lang w:val="ru-RU"/>
        </w:rPr>
        <w:t xml:space="preserve">           </w:t>
      </w:r>
    </w:p>
    <w:p>
      <w:pPr>
        <w:pStyle w:val="Обычный"/>
        <w:widowControl w:val="0"/>
        <w:ind w:firstLine="567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2.5. </w:t>
      </w:r>
      <w:r>
        <w:rPr>
          <w:rFonts w:hAnsi="Arial" w:hint="default"/>
          <w:rtl w:val="0"/>
          <w:lang w:val="ru-RU"/>
        </w:rPr>
        <w:t>При аттестации на право руководства и технического контроля за проведением сварочных работ при изготовлении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ремонте и монтаже изделий из полимерных материалов общий экзамен по сварке полимерных материалов должны сдать все специалисты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567"/>
        <w:jc w:val="both"/>
        <w:rPr>
          <w:rFonts w:ascii="Arial" w:cs="Arial" w:hAnsi="Arial" w:eastAsia="Arial"/>
          <w:sz w:val="12"/>
          <w:szCs w:val="12"/>
        </w:rPr>
      </w:pPr>
      <w:r>
        <w:rPr>
          <w:rFonts w:ascii="Arial"/>
          <w:rtl w:val="0"/>
          <w:lang w:val="ru-RU"/>
        </w:rPr>
        <w:t xml:space="preserve"> </w:t>
      </w:r>
    </w:p>
    <w:p>
      <w:pPr>
        <w:pStyle w:val="Обычный"/>
        <w:widowControl w:val="0"/>
        <w:ind w:firstLine="567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2.6. </w:t>
      </w:r>
      <w:r>
        <w:rPr>
          <w:rFonts w:hAnsi="Arial" w:hint="default"/>
          <w:rtl w:val="0"/>
          <w:lang w:val="ru-RU"/>
        </w:rPr>
        <w:t>Проведение одновременной  аттестации специалистов сварочного производства разрешается не более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чем по трём группам опасных технических устройств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 этом по каждой группе опасных технических устройств должен быть сдан отдельный специальный экзамен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  <w:sz w:val="12"/>
          <w:szCs w:val="12"/>
        </w:rPr>
      </w:pPr>
      <w:r>
        <w:rPr>
          <w:rFonts w:ascii="Arial"/>
          <w:rtl w:val="0"/>
          <w:lang w:val="ru-RU"/>
        </w:rPr>
        <w:t xml:space="preserve">         </w:t>
      </w: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2.7.</w:t>
      </w:r>
      <w:r>
        <w:rPr>
          <w:rFonts w:hAnsi="Arial" w:hint="default"/>
          <w:rtl w:val="0"/>
          <w:lang w:val="ru-RU"/>
        </w:rPr>
        <w:t xml:space="preserve"> На общем экзамене специалисту сварочного производства задают не менее </w:t>
      </w:r>
      <w:r>
        <w:rPr>
          <w:rFonts w:ascii="Arial"/>
          <w:rtl w:val="0"/>
          <w:lang w:val="ru-RU"/>
        </w:rPr>
        <w:t xml:space="preserve">30, </w:t>
      </w:r>
      <w:r>
        <w:rPr>
          <w:rFonts w:hAnsi="Arial" w:hint="default"/>
          <w:rtl w:val="0"/>
          <w:lang w:val="ru-RU"/>
        </w:rPr>
        <w:t xml:space="preserve">а на специальном не менее </w:t>
      </w:r>
      <w:r>
        <w:rPr>
          <w:rFonts w:ascii="Arial"/>
          <w:rtl w:val="0"/>
          <w:lang w:val="ru-RU"/>
        </w:rPr>
        <w:t xml:space="preserve">20 </w:t>
      </w:r>
      <w:r>
        <w:rPr>
          <w:rFonts w:hAnsi="Arial" w:hint="default"/>
          <w:rtl w:val="0"/>
          <w:lang w:val="ru-RU"/>
        </w:rPr>
        <w:t>произвольно выбранных вопросов и практическое задание в соответствии с направлением его производственной деятельности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2.8.</w:t>
      </w:r>
      <w:r>
        <w:rPr>
          <w:rFonts w:hAnsi="Arial" w:hint="default"/>
          <w:rtl w:val="0"/>
          <w:lang w:val="ru-RU"/>
        </w:rPr>
        <w:t> Экзамены проводят в письменной форме или с помощью компьютера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По решению экзаменационной комиссии с аттестуемым может быть проведено дополнительное собеседование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2.9.</w:t>
      </w:r>
      <w:r>
        <w:rPr>
          <w:rFonts w:hAnsi="Arial" w:hint="default"/>
          <w:rtl w:val="0"/>
          <w:lang w:val="ru-RU"/>
        </w:rPr>
        <w:t> Специалист считается выдержавшим экзамены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если он правильно ответил не менее чем на </w:t>
      </w:r>
      <w:r>
        <w:rPr>
          <w:rFonts w:ascii="Arial"/>
          <w:rtl w:val="0"/>
          <w:lang w:val="ru-RU"/>
        </w:rPr>
        <w:t xml:space="preserve">80% </w:t>
      </w:r>
      <w:r>
        <w:rPr>
          <w:rFonts w:hAnsi="Arial" w:hint="default"/>
          <w:rtl w:val="0"/>
          <w:lang w:val="ru-RU"/>
        </w:rPr>
        <w:t>вопросов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заданных ему на каждом экзамене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 успешно выполнил практическое задание на специальном экзамене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 учётом результатов дополнительного собеседования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2.10.</w:t>
      </w:r>
      <w:r>
        <w:rPr>
          <w:rFonts w:hAnsi="Arial" w:hint="default"/>
          <w:rtl w:val="0"/>
          <w:lang w:val="ru-RU"/>
        </w:rPr>
        <w:t> Специалист считается аттестованным при успешной сдаче всех экзаменов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Если специалист не выдержал один или два экзамена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ему разрешается пересдача несданных экзаменов в течение </w:t>
      </w:r>
      <w:r>
        <w:rPr>
          <w:rFonts w:ascii="Arial"/>
          <w:rtl w:val="0"/>
          <w:lang w:val="ru-RU"/>
        </w:rPr>
        <w:t>6-</w:t>
      </w:r>
      <w:r>
        <w:rPr>
          <w:rFonts w:hAnsi="Arial" w:hint="default"/>
          <w:rtl w:val="0"/>
          <w:lang w:val="ru-RU"/>
        </w:rPr>
        <w:t>ти месяцев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но не ранее чем через один месяц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со дня первого экзамена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Дату и условия пересдачи экзамена кандидат согласует с руководителем аттестационного центра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В случае повторной несдаче экзамена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специалист считается не прошедшим аттестацию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Результаты сданных им ранее экзаменов аннулируются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2"/>
          <w:szCs w:val="12"/>
        </w:rPr>
      </w:pP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2.11. </w:t>
      </w:r>
      <w:r>
        <w:rPr>
          <w:rFonts w:hAnsi="Arial" w:hint="default"/>
          <w:rtl w:val="0"/>
          <w:lang w:val="ru-RU"/>
        </w:rPr>
        <w:t xml:space="preserve">Разрешается проведение аттестации на </w:t>
      </w:r>
      <w:r>
        <w:rPr>
          <w:rFonts w:ascii="Arial"/>
          <w:rtl w:val="0"/>
          <w:lang w:val="en-US"/>
        </w:rPr>
        <w:t>IV</w:t>
      </w:r>
      <w:r>
        <w:rPr>
          <w:rFonts w:hAnsi="Arial" w:hint="default"/>
          <w:rtl w:val="0"/>
          <w:lang w:val="ru-RU"/>
        </w:rPr>
        <w:t xml:space="preserve"> уровень профессиональной подготовки руководителям службы сварки организации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 имеющим высшего специального образования по сварочному производству при соблюдении условий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123"/>
        </w:numPr>
        <w:tabs>
          <w:tab w:val="num" w:pos="1211"/>
          <w:tab w:val="clear" w:pos="0"/>
        </w:tabs>
        <w:bidi w:val="0"/>
        <w:ind w:left="964" w:right="0" w:hanging="11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наличие высшего технического образования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24"/>
        </w:numPr>
        <w:tabs>
          <w:tab w:val="num" w:pos="1211"/>
          <w:tab w:val="clear" w:pos="0"/>
        </w:tabs>
        <w:bidi w:val="0"/>
        <w:ind w:left="964" w:right="0" w:hanging="11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стаж работы в должности руководителя службы сварки организации не менее трёх лет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25"/>
        </w:numPr>
        <w:tabs>
          <w:tab w:val="num" w:pos="1211"/>
          <w:tab w:val="clear" w:pos="0"/>
        </w:tabs>
        <w:bidi w:val="0"/>
        <w:ind w:left="964" w:right="0" w:hanging="113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представление документа о прохождении специальной подготовки по сварочному производству в объёме не менее </w:t>
      </w:r>
      <w:r>
        <w:rPr>
          <w:rFonts w:ascii="Arial"/>
          <w:rtl w:val="0"/>
          <w:lang w:val="ru-RU"/>
        </w:rPr>
        <w:t xml:space="preserve">108 </w:t>
      </w:r>
      <w:r>
        <w:rPr>
          <w:rFonts w:hAnsi="Arial" w:hint="default"/>
          <w:rtl w:val="0"/>
          <w:lang w:val="ru-RU"/>
        </w:rPr>
        <w:t>часов по программам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утвержденным в установленном порядке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ind w:firstLine="540"/>
        <w:rPr>
          <w:rtl w:val="0"/>
        </w:rPr>
      </w:pPr>
      <w:r>
        <w:rPr>
          <w:b w:val="1"/>
          <w:bCs w:val="1"/>
          <w:i w:val="1"/>
          <w:iCs w:val="1"/>
          <w:rtl w:val="0"/>
          <w:lang w:val="ru-RU"/>
        </w:rPr>
        <w:t>Примечание</w:t>
      </w:r>
      <w:r>
        <w:rPr>
          <w:b w:val="1"/>
          <w:bCs w:val="1"/>
          <w:i w:val="1"/>
          <w:iCs w:val="1"/>
          <w:rtl w:val="0"/>
          <w:lang w:val="ru-RU"/>
        </w:rPr>
        <w:t xml:space="preserve">. </w:t>
      </w:r>
      <w:r>
        <w:rPr>
          <w:rtl w:val="0"/>
          <w:lang w:val="ru-RU"/>
        </w:rPr>
        <w:t>Для лиц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претендующих на участие в работе экзаменационных комиссий по аттестации специалистов сварочного производства на право руководства работами по монтажу трубопроводов систем газоснабжения из полимерных материалов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программа специальной подготовки специалистов </w:t>
      </w:r>
      <w:r>
        <w:rPr>
          <w:rtl w:val="0"/>
          <w:lang w:val="en-US"/>
        </w:rPr>
        <w:t>IV</w:t>
      </w:r>
      <w:r>
        <w:rPr>
          <w:rtl w:val="0"/>
          <w:lang w:val="ru-RU"/>
        </w:rPr>
        <w:t xml:space="preserve"> уровня должна также включать кроме разделов по технологии сварочного производства разделы по монтажу трубопроводов систем газоснабжения из полимерных материалов</w:t>
      </w:r>
      <w:r>
        <w:rPr>
          <w:rtl w:val="0"/>
          <w:lang w:val="ru-RU"/>
        </w:rPr>
        <w:t>.</w:t>
      </w: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Аттестацию на </w:t>
      </w:r>
      <w:r>
        <w:rPr>
          <w:rFonts w:ascii="Arial"/>
          <w:rtl w:val="0"/>
          <w:lang w:val="en-US"/>
        </w:rPr>
        <w:t>IV</w:t>
      </w:r>
      <w:r>
        <w:rPr>
          <w:rFonts w:hAnsi="Arial" w:hint="default"/>
          <w:rtl w:val="0"/>
          <w:lang w:val="ru-RU"/>
        </w:rPr>
        <w:t xml:space="preserve"> уровень профессиональной подготовки руководителям службы сварки организации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 имеющим высшего специального образования по сварочному производству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выполняют Головные аттестационные центры на основании ходатайства руководителя организации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где работает аттестуемое лицо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Ходатайство должно быть  согласовано с территориальным органом Госгортехнадзора России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2.12.</w:t>
      </w:r>
      <w:r>
        <w:rPr>
          <w:rFonts w:hAnsi="Arial" w:hint="default"/>
          <w:rtl w:val="0"/>
          <w:lang w:val="ru-RU"/>
        </w:rPr>
        <w:t> Оформление результатов аттестации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2.12.1.</w:t>
      </w:r>
      <w:r>
        <w:rPr>
          <w:rFonts w:hAnsi="Arial" w:hint="default"/>
          <w:rtl w:val="0"/>
          <w:lang w:val="ru-RU"/>
        </w:rPr>
        <w:t> По результатам аттестации на каждого аттестуемого специалиста сварочного производства аттестационная комиссия оформляет протокол заседания комиссии по форме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приведенной в Приложении </w:t>
      </w:r>
      <w:r>
        <w:rPr>
          <w:rFonts w:ascii="Arial"/>
          <w:rtl w:val="0"/>
          <w:lang w:val="ru-RU"/>
        </w:rPr>
        <w:t>20.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сновной текст с отступом"/>
        <w:ind w:firstLine="540"/>
        <w:rPr>
          <w:rtl w:val="0"/>
        </w:rPr>
      </w:pPr>
      <w:r>
        <w:rPr>
          <w:rtl w:val="0"/>
          <w:lang w:val="ru-RU"/>
        </w:rPr>
        <w:t>2.12.2.</w:t>
      </w:r>
      <w:r>
        <w:rPr>
          <w:rtl w:val="0"/>
          <w:lang w:val="ru-RU"/>
        </w:rPr>
        <w:t xml:space="preserve"> Протокол аттестации оформляют в </w:t>
      </w:r>
      <w:r>
        <w:rPr>
          <w:rtl w:val="0"/>
          <w:lang w:val="ru-RU"/>
        </w:rPr>
        <w:t>2-</w:t>
      </w:r>
      <w:r>
        <w:rPr>
          <w:rtl w:val="0"/>
          <w:lang w:val="ru-RU"/>
        </w:rPr>
        <w:t>х экземплярах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подписывают председатель комиссии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члены комиссии и представитель Госгортехнадзора России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Протокол должен быть заверен подписью руководителя и печатью аттестационного центра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Один экземпляр протокола хранят в аттестационном центре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второй экземпляр выдают заявителю</w:t>
      </w:r>
      <w:r>
        <w:rPr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2.12.3.</w:t>
      </w:r>
      <w:r>
        <w:rPr>
          <w:rFonts w:hAnsi="Arial" w:hint="default"/>
          <w:rtl w:val="0"/>
          <w:lang w:val="ru-RU"/>
        </w:rPr>
        <w:t> Аттестованные специалисты сварочного производства получают аттестационные удостоверения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форма которого приведена в Приложении </w:t>
      </w:r>
      <w:r>
        <w:rPr>
          <w:rFonts w:ascii="Arial"/>
          <w:rtl w:val="0"/>
          <w:lang w:val="ru-RU"/>
        </w:rPr>
        <w:t xml:space="preserve">21. </w:t>
      </w:r>
      <w:r>
        <w:rPr>
          <w:rFonts w:hAnsi="Arial" w:hint="default"/>
          <w:rtl w:val="0"/>
          <w:lang w:val="ru-RU"/>
        </w:rPr>
        <w:t>Цвет обложки аттестационного удостоверения специалиста сварочного производства – красный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shd w:val="clear" w:color="auto" w:fill="ffffff"/>
        <w:spacing w:before="322" w:line="278" w:lineRule="exact"/>
        <w:ind w:left="24" w:right="14" w:firstLine="516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2.12.4. </w:t>
      </w:r>
      <w:r>
        <w:rPr>
          <w:rFonts w:hAnsi="Arial" w:hint="default"/>
          <w:spacing w:val="0"/>
          <w:rtl w:val="0"/>
          <w:lang w:val="ru-RU"/>
        </w:rPr>
        <w:t>Продление срока действия аттестационного удостоверения по истечении срока дей</w:t>
      </w:r>
      <w:r>
        <w:rPr>
          <w:rFonts w:hAnsi="Arial" w:hint="default"/>
          <w:spacing w:val="0"/>
          <w:rtl w:val="0"/>
          <w:lang w:val="ru-RU"/>
        </w:rPr>
        <w:t>ствия  производит в установленном порядке Аттестационный центр</w:t>
      </w:r>
      <w:r>
        <w:rPr>
          <w:rFonts w:ascii="Arial"/>
          <w:spacing w:val="0"/>
          <w:rtl w:val="0"/>
          <w:lang w:val="ru-RU"/>
        </w:rPr>
        <w:t xml:space="preserve">, </w:t>
      </w:r>
      <w:r>
        <w:rPr>
          <w:rFonts w:hAnsi="Arial" w:hint="default"/>
          <w:spacing w:val="0"/>
          <w:rtl w:val="0"/>
          <w:lang w:val="ru-RU"/>
        </w:rPr>
        <w:t>проводивший первичную аттестацию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"/>
        <w:ind w:firstLine="709"/>
        <w:jc w:val="both"/>
        <w:rPr>
          <w:rtl w:val="0"/>
        </w:rPr>
      </w:pPr>
      <w:r>
        <w:rPr>
          <w:rtl w:val="0"/>
          <w:lang w:val="ru-RU"/>
        </w:rPr>
        <w:t>Продление оформляется протоколом аттестационной комиссии центра на основании ходатайства с места работы аттестованного специалиста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ходатайстве должно быть указано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специалист в период после аттестации постоянно работал в соответствии с направлением производственной деятельности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указанным в его аттестационном удостоверении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не допускал нарушений установленных требований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ходатайстве необходимо указать наименования опасных технических устройств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 выполнении которых аттестованный специалист осуществлял руководство сварочными работами</w:t>
      </w:r>
      <w:r>
        <w:rPr>
          <w:rtl w:val="0"/>
          <w:lang w:val="ru-RU"/>
        </w:rPr>
        <w:t xml:space="preserve">. </w:t>
      </w:r>
    </w:p>
    <w:p>
      <w:pPr>
        <w:pStyle w:val="Основной текст"/>
        <w:ind w:firstLine="709"/>
        <w:jc w:val="both"/>
        <w:rPr>
          <w:sz w:val="16"/>
          <w:szCs w:val="16"/>
        </w:rPr>
      </w:pPr>
    </w:p>
    <w:p>
      <w:pPr>
        <w:pStyle w:val="Основной текст с отступом 3"/>
        <w:ind w:firstLine="540"/>
        <w:rPr>
          <w:color w:val="000000"/>
          <w:u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 xml:space="preserve">2.12.5. </w:t>
      </w:r>
      <w:r>
        <w:rPr>
          <w:color w:val="000000"/>
          <w:u w:color="000000"/>
          <w:rtl w:val="0"/>
          <w:lang w:val="ru-RU"/>
        </w:rPr>
        <w:t>Ходатайство о продлении срока действия аттестационного удостоверения специалиста на право участия в работе органов по подготовке и аттестации сварщиков и специалистов сварочного производства направляет аттестационный центр или центр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осуществляющий профессиональную подготовку персонала по сварочному производству</w:t>
      </w:r>
      <w:r>
        <w:rPr>
          <w:rFonts w:ascii="Arial"/>
          <w:color w:val="000000"/>
          <w:u w:color="000000"/>
          <w:rtl w:val="0"/>
          <w:lang w:val="ru-RU"/>
        </w:rPr>
        <w:t xml:space="preserve">. </w:t>
      </w:r>
      <w:r>
        <w:rPr>
          <w:color w:val="000000"/>
          <w:u w:color="000000"/>
          <w:rtl w:val="0"/>
          <w:lang w:val="ru-RU"/>
        </w:rPr>
        <w:t xml:space="preserve">В этих центрах специалист должен проработать не менее </w:t>
      </w:r>
      <w:r>
        <w:rPr>
          <w:rFonts w:ascii="Arial"/>
          <w:color w:val="000000"/>
          <w:u w:color="000000"/>
          <w:rtl w:val="0"/>
          <w:lang w:val="ru-RU"/>
        </w:rPr>
        <w:t xml:space="preserve">6 </w:t>
      </w:r>
      <w:r>
        <w:rPr>
          <w:color w:val="000000"/>
          <w:u w:color="000000"/>
          <w:rtl w:val="0"/>
          <w:lang w:val="ru-RU"/>
        </w:rPr>
        <w:t>месяцев</w:t>
      </w:r>
      <w:r>
        <w:rPr>
          <w:rFonts w:ascii="Arial"/>
          <w:color w:val="000000"/>
          <w:u w:color="000000"/>
          <w:rtl w:val="0"/>
          <w:lang w:val="ru-RU"/>
        </w:rPr>
        <w:t xml:space="preserve">. </w:t>
      </w:r>
    </w:p>
    <w:p>
      <w:pPr>
        <w:pStyle w:val="Основной текст с отступом 3"/>
        <w:rPr>
          <w:color w:val="000000"/>
          <w:u w:color="000000"/>
        </w:rPr>
      </w:pP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В ходатайстве должно быть указано и документально подтверждено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 xml:space="preserve">что специалист регулярно 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 xml:space="preserve">не менее 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4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раз в год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color w:val="000000"/>
          <w:u w:color="000000"/>
          <w:rtl w:val="0"/>
          <w:lang w:val="ru-RU"/>
        </w:rPr>
        <w:t>принимал участие в подготовке или аттестации сварщиков и специалистов сварочного производства и не имел замечаний по работе</w:t>
      </w:r>
      <w:r>
        <w:rPr>
          <w:rFonts w:ascii="Arial" w:cs="Arial Unicode MS" w:hAnsi="Arial Unicode MS" w:eastAsia="Arial Unicode MS"/>
          <w:color w:val="000000"/>
          <w:u w:color="000000"/>
          <w:rtl w:val="0"/>
          <w:lang w:val="ru-RU"/>
        </w:rPr>
        <w:t>.</w:t>
      </w:r>
    </w:p>
    <w:p>
      <w:pPr>
        <w:pStyle w:val="Обычный"/>
        <w:shd w:val="clear" w:color="auto" w:fill="ffffff"/>
        <w:spacing w:line="278" w:lineRule="exact"/>
        <w:ind w:left="10" w:right="19" w:firstLine="841"/>
        <w:jc w:val="both"/>
        <w:rPr>
          <w:rFonts w:ascii="Arial" w:cs="Arial" w:hAnsi="Arial" w:eastAsia="Arial"/>
          <w:spacing w:val="-10"/>
          <w:sz w:val="16"/>
          <w:szCs w:val="16"/>
        </w:rPr>
      </w:pPr>
    </w:p>
    <w:p>
      <w:pPr>
        <w:pStyle w:val="Обычный"/>
        <w:shd w:val="clear" w:color="auto" w:fill="ffffff"/>
        <w:spacing w:line="278" w:lineRule="exact"/>
        <w:ind w:left="10" w:right="19" w:firstLine="890"/>
        <w:jc w:val="both"/>
        <w:rPr>
          <w:rFonts w:ascii="Arial" w:cs="Arial" w:hAnsi="Arial" w:eastAsia="Arial"/>
        </w:rPr>
      </w:pPr>
      <w:r>
        <w:rPr>
          <w:rFonts w:ascii="Arial"/>
          <w:spacing w:val="0"/>
          <w:rtl w:val="0"/>
          <w:lang w:val="ru-RU"/>
        </w:rPr>
        <w:t xml:space="preserve">2.12.6. </w:t>
      </w:r>
      <w:r>
        <w:rPr>
          <w:rFonts w:hAnsi="Arial" w:hint="default"/>
          <w:rtl w:val="0"/>
          <w:lang w:val="ru-RU"/>
        </w:rPr>
        <w:t>На основании рассмотрения представленных документов комиссия Аттестационного центра принимает одно из следующих решений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numPr>
          <w:ilvl w:val="1"/>
          <w:numId w:val="128"/>
        </w:numPr>
        <w:shd w:val="clear" w:color="auto" w:fill="ffffff"/>
        <w:tabs>
          <w:tab w:val="num" w:pos="1418"/>
          <w:tab w:val="clear" w:pos="0"/>
        </w:tabs>
        <w:bidi w:val="0"/>
        <w:spacing w:line="278" w:lineRule="exact"/>
        <w:ind w:left="341" w:right="0" w:firstLine="736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продлить срок действия удостоверения на </w:t>
      </w:r>
      <w:r>
        <w:rPr>
          <w:rFonts w:ascii="Arial"/>
          <w:rtl w:val="0"/>
          <w:lang w:val="ru-RU"/>
        </w:rPr>
        <w:t xml:space="preserve">1,5 </w:t>
      </w:r>
      <w:r>
        <w:rPr>
          <w:rFonts w:hAnsi="Arial" w:hint="default"/>
          <w:rtl w:val="0"/>
          <w:lang w:val="ru-RU"/>
        </w:rPr>
        <w:t xml:space="preserve">года для специалистов </w:t>
      </w:r>
      <w:r>
        <w:rPr>
          <w:rFonts w:ascii="Arial"/>
          <w:rtl w:val="0"/>
          <w:lang w:val="ru-RU"/>
        </w:rPr>
        <w:t xml:space="preserve">II </w:t>
      </w:r>
      <w:r>
        <w:rPr>
          <w:rFonts w:hAnsi="Arial" w:hint="default"/>
          <w:rtl w:val="0"/>
          <w:lang w:val="ru-RU"/>
        </w:rPr>
        <w:t xml:space="preserve">или </w:t>
      </w:r>
      <w:r>
        <w:rPr>
          <w:rFonts w:ascii="Arial"/>
          <w:rtl w:val="0"/>
          <w:lang w:val="ru-RU"/>
        </w:rPr>
        <w:t xml:space="preserve">III  </w:t>
      </w:r>
      <w:r>
        <w:rPr>
          <w:rFonts w:hAnsi="Arial" w:hint="default"/>
          <w:rtl w:val="0"/>
          <w:lang w:val="ru-RU"/>
        </w:rPr>
        <w:t xml:space="preserve">уровней профессиональной подготовки и на </w:t>
      </w:r>
      <w:r>
        <w:rPr>
          <w:rFonts w:ascii="Arial"/>
          <w:rtl w:val="0"/>
          <w:lang w:val="ru-RU"/>
        </w:rPr>
        <w:t xml:space="preserve">2,5 </w:t>
      </w:r>
      <w:r>
        <w:rPr>
          <w:rFonts w:hAnsi="Arial" w:hint="default"/>
          <w:rtl w:val="0"/>
          <w:lang w:val="ru-RU"/>
        </w:rPr>
        <w:t xml:space="preserve">года для специалистов </w:t>
      </w:r>
      <w:r>
        <w:rPr>
          <w:rFonts w:ascii="Arial"/>
          <w:rtl w:val="0"/>
          <w:lang w:val="ru-RU"/>
        </w:rPr>
        <w:t xml:space="preserve">IV </w:t>
      </w:r>
      <w:r>
        <w:rPr>
          <w:rFonts w:hAnsi="Arial" w:hint="default"/>
          <w:rtl w:val="0"/>
          <w:lang w:val="ru-RU"/>
        </w:rPr>
        <w:t>уровня профессиональной подготовки в пределах области распространения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указанной в аттестационном удостоверении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 внесением соответствующей записи в аттестационное удостоверение</w:t>
      </w:r>
      <w:r>
        <w:rPr>
          <w:rFonts w:ascii="Arial"/>
          <w:spacing w:val="0"/>
          <w:rtl w:val="0"/>
          <w:lang w:val="ru-RU"/>
        </w:rPr>
        <w:t>;</w:t>
      </w:r>
    </w:p>
    <w:p>
      <w:pPr>
        <w:pStyle w:val="Обычный"/>
        <w:numPr>
          <w:ilvl w:val="1"/>
          <w:numId w:val="131"/>
        </w:numPr>
        <w:shd w:val="clear" w:color="auto" w:fill="ffffff"/>
        <w:tabs>
          <w:tab w:val="num" w:pos="1418"/>
          <w:tab w:val="clear" w:pos="0"/>
        </w:tabs>
        <w:bidi w:val="0"/>
        <w:spacing w:line="278" w:lineRule="exact"/>
        <w:ind w:left="341" w:right="0" w:firstLine="736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продлить срок действия удостоверения с ограничением области распространения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указанной в аттестационном удостоверении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 соответствии с представленными документами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подтверждающими фактическую область деятельности с выдачей нового аттестационного удостоверения сроком на </w:t>
      </w:r>
      <w:r>
        <w:rPr>
          <w:rFonts w:ascii="Arial"/>
          <w:rtl w:val="0"/>
          <w:lang w:val="ru-RU"/>
        </w:rPr>
        <w:t xml:space="preserve">1,5 </w:t>
      </w:r>
      <w:r>
        <w:rPr>
          <w:rFonts w:hAnsi="Arial" w:hint="default"/>
          <w:rtl w:val="0"/>
          <w:lang w:val="ru-RU"/>
        </w:rPr>
        <w:t xml:space="preserve">года для специалистов </w:t>
      </w:r>
      <w:r>
        <w:rPr>
          <w:rFonts w:ascii="Arial"/>
          <w:rtl w:val="0"/>
          <w:lang w:val="ru-RU"/>
        </w:rPr>
        <w:t xml:space="preserve">II </w:t>
      </w:r>
      <w:r>
        <w:rPr>
          <w:rFonts w:hAnsi="Arial" w:hint="default"/>
          <w:rtl w:val="0"/>
          <w:lang w:val="ru-RU"/>
        </w:rPr>
        <w:t xml:space="preserve">или </w:t>
      </w:r>
      <w:r>
        <w:rPr>
          <w:rFonts w:ascii="Arial"/>
          <w:rtl w:val="0"/>
          <w:lang w:val="ru-RU"/>
        </w:rPr>
        <w:t xml:space="preserve">III </w:t>
      </w:r>
      <w:r>
        <w:rPr>
          <w:rFonts w:hAnsi="Arial" w:hint="default"/>
          <w:rtl w:val="0"/>
          <w:lang w:val="ru-RU"/>
        </w:rPr>
        <w:t xml:space="preserve">уровней профессиональной подготовки и на </w:t>
      </w:r>
      <w:r>
        <w:rPr>
          <w:rFonts w:ascii="Arial"/>
          <w:rtl w:val="0"/>
          <w:lang w:val="ru-RU"/>
        </w:rPr>
        <w:t xml:space="preserve">2,5 </w:t>
      </w:r>
      <w:r>
        <w:rPr>
          <w:rFonts w:hAnsi="Arial" w:hint="default"/>
          <w:rtl w:val="0"/>
          <w:lang w:val="ru-RU"/>
        </w:rPr>
        <w:t xml:space="preserve">года для специалистов </w:t>
      </w:r>
      <w:r>
        <w:rPr>
          <w:rFonts w:ascii="Arial"/>
          <w:rtl w:val="0"/>
          <w:lang w:val="ru-RU"/>
        </w:rPr>
        <w:t xml:space="preserve">IV </w:t>
      </w:r>
      <w:r>
        <w:rPr>
          <w:rFonts w:hAnsi="Arial" w:hint="default"/>
          <w:rtl w:val="0"/>
          <w:lang w:val="ru-RU"/>
        </w:rPr>
        <w:t>уровня профессиональной подготовки</w:t>
      </w:r>
      <w:r>
        <w:rPr>
          <w:rFonts w:ascii="Arial"/>
          <w:spacing w:val="0"/>
          <w:rtl w:val="0"/>
          <w:lang w:val="ru-RU"/>
        </w:rPr>
        <w:t>;</w:t>
      </w:r>
    </w:p>
    <w:p>
      <w:pPr>
        <w:pStyle w:val="Обычный"/>
        <w:numPr>
          <w:ilvl w:val="1"/>
          <w:numId w:val="132"/>
        </w:numPr>
        <w:shd w:val="clear" w:color="auto" w:fill="ffffff"/>
        <w:tabs>
          <w:tab w:val="num" w:pos="1418"/>
          <w:tab w:val="clear" w:pos="0"/>
        </w:tabs>
        <w:bidi w:val="0"/>
        <w:spacing w:line="278" w:lineRule="exact"/>
        <w:ind w:left="341" w:right="0" w:firstLine="736"/>
        <w:jc w:val="both"/>
        <w:rPr>
          <w:rFonts w:ascii="Arial" w:cs="Arial" w:hAnsi="Arial" w:eastAsia="Arial"/>
          <w:spacing w:val="0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отказать в продлении срока действия удостоверения и рекомендовать направить специалиста на периодическую аттестацию</w:t>
      </w:r>
      <w:r>
        <w:rPr>
          <w:rFonts w:ascii="Arial"/>
          <w:spacing w:val="0"/>
          <w:rtl w:val="0"/>
          <w:lang w:val="ru-RU"/>
        </w:rPr>
        <w:t>.</w:t>
      </w: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90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2.12.7. </w:t>
      </w:r>
      <w:r>
        <w:rPr>
          <w:rFonts w:hAnsi="Arial" w:hint="default"/>
          <w:rtl w:val="0"/>
          <w:lang w:val="ru-RU"/>
        </w:rPr>
        <w:t>Удостоверение может быть продлено без процедуры проведения экзаменов не более двух раз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Запрещается продление действия удостоверения с истекшим сроком действия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90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2.12.8. </w:t>
      </w:r>
      <w:r>
        <w:rPr>
          <w:rFonts w:hAnsi="Arial" w:hint="default"/>
          <w:rtl w:val="0"/>
          <w:lang w:val="ru-RU"/>
        </w:rPr>
        <w:t>Периодическую аттестацию со сдачей специального экзамена и выполнением практического задания проходят все специалисты сварочного производства в обязательном порядке по истечении двух сроков продления действия аттестационного удостоверения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tabs>
          <w:tab w:val="left" w:pos="9187"/>
        </w:tabs>
        <w:ind w:firstLine="90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2.12.9. </w:t>
      </w:r>
      <w:r>
        <w:rPr>
          <w:rFonts w:hAnsi="Arial" w:hint="default"/>
          <w:rtl w:val="0"/>
          <w:lang w:val="ru-RU"/>
        </w:rPr>
        <w:t>Проведение периодической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дополнительной или внеочередной аттестаций специалистов сварочного производства разрешается  в любом аттестационном центре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зарегистрированном в реестре Системы аттестации сварщиков и специалистов сварочного производства Национального аттестационного комитета по сварочному производству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 случае проведения периодической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дополнительной или внеочередной аттестаций специалистов аттестационным центром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 проводившим первичную аттестацию данного специалиста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этот центр в месячный срок должен направить в аттестационный центр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проводивший первичную аттестацию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копию  протокола аттестации и ранее выданное удостоверение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при периодической аттестации</w:t>
      </w:r>
      <w:r>
        <w:rPr>
          <w:rFonts w:ascii="Arial"/>
          <w:rtl w:val="0"/>
          <w:lang w:val="ru-RU"/>
        </w:rPr>
        <w:t>).</w:t>
      </w:r>
    </w:p>
    <w:p>
      <w:pPr>
        <w:pStyle w:val="Основной текст с отступом"/>
      </w:pPr>
    </w:p>
    <w:p>
      <w:pPr>
        <w:pStyle w:val="Основной текст с отступом"/>
      </w:pPr>
    </w:p>
    <w:p>
      <w:pPr>
        <w:pStyle w:val="Основной текст с отступом"/>
      </w:pPr>
    </w:p>
    <w:p>
      <w:pPr>
        <w:pStyle w:val="Основной текст с отступом"/>
        <w:jc w:val="right"/>
      </w:pPr>
      <w:r>
        <w:rPr>
          <w:rtl w:val="0"/>
        </w:rPr>
        <w:br w:type="page"/>
      </w:r>
    </w:p>
    <w:p>
      <w:pPr>
        <w:pStyle w:val="Основной текст с отступом"/>
        <w:jc w:val="right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b w:val="1"/>
          <w:bCs w:val="1"/>
          <w:i w:val="1"/>
          <w:iCs w:val="1"/>
          <w:rtl w:val="0"/>
          <w:lang w:val="ru-RU"/>
        </w:rPr>
        <w:t>1.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ФОРМА ЗАЯВКИ НА ПРОВЕДЕНИЕ АТТЕСТАЦИИ СВАРЩИКА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tbl>
      <w:tblPr>
        <w:tblW w:w="9186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706"/>
        <w:gridCol w:w="177"/>
        <w:gridCol w:w="4062"/>
        <w:gridCol w:w="416"/>
        <w:gridCol w:w="696"/>
        <w:gridCol w:w="1079"/>
        <w:gridCol w:w="157"/>
        <w:gridCol w:w="433"/>
        <w:gridCol w:w="1460"/>
      </w:tblGrid>
      <w:tr>
        <w:tblPrEx>
          <w:shd w:val="clear" w:color="auto" w:fill="auto"/>
        </w:tblPrEx>
        <w:trPr>
          <w:trHeight w:val="272" w:hRule="atLeast"/>
        </w:trPr>
        <w:tc>
          <w:tcPr>
            <w:tcW w:type="dxa" w:w="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39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Наименование организации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39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указанием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39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почтового адреса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телефона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39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факса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39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6057"/>
            <w:gridSpan w:val="5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Аттестационная заявка №</w:t>
            </w:r>
          </w:p>
        </w:tc>
        <w:tc>
          <w:tcPr>
            <w:tcW w:type="dxa" w:w="10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</w:p>
        </w:tc>
        <w:tc>
          <w:tcPr>
            <w:tcW w:type="dxa" w:w="145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Общие сведения о сварщике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1.1.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имя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отчество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1.2.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Год рождения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1.3.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Место работы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1.4.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Стаж работы по сварке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1.5.</w:t>
            </w:r>
          </w:p>
        </w:tc>
        <w:tc>
          <w:tcPr>
            <w:tcW w:type="dxa" w:w="447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Квалификационный разряд по ОКЗ</w:t>
            </w:r>
          </w:p>
        </w:tc>
        <w:tc>
          <w:tcPr>
            <w:tcW w:type="dxa" w:w="3824"/>
            <w:gridSpan w:val="5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1.6.</w:t>
            </w:r>
          </w:p>
        </w:tc>
        <w:tc>
          <w:tcPr>
            <w:tcW w:type="dxa" w:w="625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Наличие и уровень профессиональной подготовки</w:t>
            </w:r>
          </w:p>
        </w:tc>
        <w:tc>
          <w:tcPr>
            <w:tcW w:type="dxa" w:w="2049"/>
            <w:gridSpan w:val="3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1.7.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Специальная подготовка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когда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где и номер документа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Аттестационные требования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2.1.</w:t>
            </w:r>
          </w:p>
        </w:tc>
        <w:tc>
          <w:tcPr>
            <w:tcW w:type="dxa" w:w="8302"/>
            <w:gridSpan w:val="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Наименования опасных технических устройств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 сварку которых аттестуется сварщик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2.2.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аттестации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2.3.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Шифр НД по сварке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2.4.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наплавки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2.5.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Группа свариваемого материала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2.6.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свариваемых деталей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2.7.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сварного шва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2.8.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Толщина деталей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2.9.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Диаметр деталей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2.10.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Положение при сварке</w:t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104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2.11.</w:t>
            </w:r>
          </w:p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Присадочные материалы</w:t>
            </w:r>
          </w:p>
          <w:p>
            <w:pPr>
              <w:pStyle w:val="Обычный"/>
              <w:widowControl w:val="0"/>
              <w:pBdr>
                <w:top w:val="single" w:color="000000" w:sz="4" w:space="0" w:shadow="0" w:frame="0"/>
                <w:left w:val="single" w:color="000000" w:sz="4" w:space="0" w:shadow="0" w:frame="0"/>
                <w:bottom w:val="single" w:color="000000" w:sz="4" w:space="0" w:shadow="0" w:frame="0"/>
                <w:right w:val="single" w:color="000000" w:sz="4" w:space="0" w:shadow="0" w:frame="0"/>
              </w:pBdr>
              <w:spacing w:line="360" w:lineRule="auto"/>
              <w:jc w:val="both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line="360" w:lineRule="auto"/>
              <w:jc w:val="right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3.</w:t>
            </w:r>
          </w:p>
        </w:tc>
        <w:tc>
          <w:tcPr>
            <w:tcW w:type="dxa" w:w="8302"/>
            <w:gridSpan w:val="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оценке качества контрольных сварных соединений и наплавок</w:t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line="360" w:lineRule="auto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3.1.</w:t>
            </w:r>
          </w:p>
        </w:tc>
        <w:tc>
          <w:tcPr>
            <w:tcW w:type="dxa" w:w="8302"/>
            <w:gridSpan w:val="7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Нормативные документы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регламентирующие проведение контроля и требования к качеству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Руководитель организации</w:t>
            </w:r>
          </w:p>
        </w:tc>
        <w:tc>
          <w:tcPr>
            <w:tcW w:type="dxa" w:w="2347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2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line="360" w:lineRule="auto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7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line="360" w:lineRule="auto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892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0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883"/>
            <w:gridSpan w:val="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062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0"/>
            <w:gridSpan w:val="6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line="360" w:lineRule="auto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left="540" w:firstLine="311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left="540" w:firstLine="311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ind w:left="709" w:firstLine="31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 </w:t>
      </w:r>
      <w:r>
        <w:rPr>
          <w:rFonts w:hAnsi="Arial" w:hint="default"/>
          <w:rtl w:val="0"/>
          <w:lang w:val="ru-RU"/>
        </w:rPr>
        <w:t xml:space="preserve">Заявку оформляют в </w:t>
      </w:r>
      <w:r>
        <w:rPr>
          <w:rFonts w:ascii="Arial"/>
          <w:rtl w:val="0"/>
          <w:lang w:val="ru-RU"/>
        </w:rPr>
        <w:t>2-</w:t>
      </w:r>
      <w:r>
        <w:rPr>
          <w:rFonts w:hAnsi="Arial" w:hint="default"/>
          <w:rtl w:val="0"/>
          <w:lang w:val="ru-RU"/>
        </w:rPr>
        <w:t xml:space="preserve">х экземплярах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один экземпляр передают в аттестационный центр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второй хранят на предприятии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организации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направившем сварщика на аттестацию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left="709" w:firstLine="31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 </w:t>
      </w:r>
      <w:r>
        <w:rPr>
          <w:rFonts w:hAnsi="Arial" w:hint="default"/>
          <w:rtl w:val="0"/>
          <w:lang w:val="ru-RU"/>
        </w:rPr>
        <w:t>Номер заявки указывает аттестационный центр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left="709" w:firstLine="31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3. </w:t>
      </w:r>
      <w:r>
        <w:rPr>
          <w:rFonts w:hAnsi="Arial" w:hint="default"/>
          <w:rtl w:val="0"/>
          <w:lang w:val="ru-RU"/>
        </w:rPr>
        <w:t>При аттестации на сварку полиэтиленовых труб газового оборудования дополнительно указывают стаж работ по сварке трубопроводов систем газораспределения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 том числе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стальных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left="709" w:firstLine="31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4. </w:t>
      </w:r>
      <w:r>
        <w:rPr>
          <w:rFonts w:hAnsi="Arial" w:hint="default"/>
          <w:rtl w:val="0"/>
          <w:lang w:val="ru-RU"/>
        </w:rPr>
        <w:t>При аттестации на сварку изделий из полимерных материалов указывают степень автоматизации сварочного оборудования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используемого в производственных условиях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left="709" w:firstLine="31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left="540" w:firstLine="31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1077"/>
        <w:jc w:val="right"/>
      </w:pPr>
      <w:r>
        <w:rPr>
          <w:rFonts w:ascii="Arial" w:cs="Arial" w:hAnsi="Arial" w:eastAsia="Arial"/>
          <w:rtl w:val="0"/>
        </w:rPr>
        <w:br w:type="page"/>
      </w:r>
    </w:p>
    <w:p>
      <w:pPr>
        <w:pStyle w:val="Обычный"/>
        <w:widowControl w:val="0"/>
        <w:ind w:firstLine="1077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2.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ТРЕБОВАНИЯ К ЭКЗАМЕНАЦИОННЫМ ПРОГРАММАМ </w:t>
      </w:r>
    </w:p>
    <w:p>
      <w:pPr>
        <w:pStyle w:val="Заголовок 8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ПРИ АТТЕСТАЦИИ СВАРЩИКОВ 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numPr>
          <w:ilvl w:val="0"/>
          <w:numId w:val="135"/>
        </w:numPr>
        <w:tabs>
          <w:tab w:val="left" w:pos="540"/>
          <w:tab w:val="num" w:pos="1418"/>
          <w:tab w:val="clear" w:pos="0"/>
        </w:tabs>
        <w:bidi w:val="0"/>
        <w:ind w:left="540" w:right="0" w:firstLine="360"/>
        <w:jc w:val="both"/>
        <w:rPr>
          <w:rFonts w:ascii="Arial" w:cs="Arial" w:hAnsi="Arial" w:eastAsia="Arial"/>
          <w:b w:val="1"/>
          <w:bCs w:val="1"/>
          <w:position w:val="0"/>
          <w:rtl w:val="0"/>
        </w:rPr>
      </w:pPr>
      <w:r>
        <w:rPr>
          <w:rFonts w:hAnsi="Arial" w:hint="default"/>
          <w:b w:val="0"/>
          <w:bCs w:val="0"/>
          <w:rtl w:val="0"/>
          <w:lang w:val="ru-RU"/>
        </w:rPr>
        <w:t>Экзаменационные программы должны быть разработаны в установленном порядке отдельно для общего экзамена и для специальных экзаменов</w:t>
      </w:r>
      <w:r>
        <w:rPr>
          <w:rFonts w:ascii="Arial"/>
          <w:b w:val="0"/>
          <w:bCs w:val="0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135"/>
        </w:numPr>
        <w:tabs>
          <w:tab w:val="left" w:pos="540"/>
          <w:tab w:val="num" w:pos="1418"/>
          <w:tab w:val="clear" w:pos="0"/>
        </w:tabs>
        <w:bidi w:val="0"/>
        <w:ind w:left="540" w:right="0" w:firstLine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Все экзаменационные программы должны иметь единую структуру и включать следующие разделы</w:t>
      </w:r>
      <w:r>
        <w:rPr>
          <w:rFonts w:ascii="Arial"/>
          <w:rtl w:val="0"/>
          <w:lang w:val="ru-RU"/>
        </w:rPr>
        <w:t xml:space="preserve">: </w:t>
      </w:r>
    </w:p>
    <w:p>
      <w:pPr>
        <w:pStyle w:val="Обычный"/>
        <w:widowControl w:val="0"/>
        <w:numPr>
          <w:ilvl w:val="1"/>
          <w:numId w:val="138"/>
        </w:numPr>
        <w:tabs>
          <w:tab w:val="left" w:pos="540"/>
          <w:tab w:val="num" w:pos="1440"/>
          <w:tab w:val="clear" w:pos="0"/>
        </w:tabs>
        <w:bidi w:val="0"/>
        <w:ind w:left="540" w:right="0" w:firstLine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способы сварки и оборудование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widowControl w:val="0"/>
        <w:numPr>
          <w:ilvl w:val="1"/>
          <w:numId w:val="139"/>
        </w:numPr>
        <w:tabs>
          <w:tab w:val="left" w:pos="540"/>
          <w:tab w:val="num" w:pos="1440"/>
          <w:tab w:val="clear" w:pos="0"/>
        </w:tabs>
        <w:bidi w:val="0"/>
        <w:ind w:left="540" w:right="0" w:firstLine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виды материалов и особенности их сварки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widowControl w:val="0"/>
        <w:numPr>
          <w:ilvl w:val="1"/>
          <w:numId w:val="140"/>
        </w:numPr>
        <w:tabs>
          <w:tab w:val="left" w:pos="540"/>
          <w:tab w:val="num" w:pos="1440"/>
          <w:tab w:val="clear" w:pos="0"/>
        </w:tabs>
        <w:bidi w:val="0"/>
        <w:ind w:left="540" w:right="0" w:firstLine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конструкции и основные  типы сварных соединений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1"/>
          <w:numId w:val="141"/>
        </w:numPr>
        <w:tabs>
          <w:tab w:val="left" w:pos="540"/>
          <w:tab w:val="num" w:pos="1440"/>
          <w:tab w:val="clear" w:pos="0"/>
        </w:tabs>
        <w:bidi w:val="0"/>
        <w:ind w:left="540" w:right="0" w:firstLine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производство и техника выполнения сварочных работ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1"/>
          <w:numId w:val="142"/>
        </w:numPr>
        <w:tabs>
          <w:tab w:val="left" w:pos="540"/>
          <w:tab w:val="num" w:pos="1440"/>
          <w:tab w:val="clear" w:pos="0"/>
        </w:tabs>
        <w:bidi w:val="0"/>
        <w:ind w:left="540" w:right="0" w:firstLine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требования по безопасности проведения сварочных работ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numPr>
          <w:ilvl w:val="0"/>
          <w:numId w:val="135"/>
        </w:numPr>
        <w:tabs>
          <w:tab w:val="left" w:pos="540"/>
          <w:tab w:val="num" w:pos="1418"/>
          <w:tab w:val="clear" w:pos="0"/>
        </w:tabs>
        <w:ind w:left="540" w:firstLine="360"/>
        <w:rPr>
          <w:position w:val="0"/>
          <w:rtl w:val="0"/>
        </w:rPr>
      </w:pPr>
      <w:r>
        <w:rPr>
          <w:rtl w:val="0"/>
          <w:lang w:val="ru-RU"/>
        </w:rPr>
        <w:t>Программа общего экзамена должна включать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преимущественно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вопросы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относящиеся к тому виду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способу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сварки и к тем свариваемым материалам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которые аттестуется сварщик</w:t>
      </w:r>
      <w:r>
        <w:rPr>
          <w:rtl w:val="0"/>
          <w:lang w:val="ru-RU"/>
        </w:rPr>
        <w:t xml:space="preserve">. </w:t>
      </w:r>
    </w:p>
    <w:p>
      <w:pPr>
        <w:pStyle w:val="Основной текст с отступом"/>
        <w:numPr>
          <w:ilvl w:val="0"/>
          <w:numId w:val="135"/>
        </w:numPr>
        <w:tabs>
          <w:tab w:val="left" w:pos="540"/>
          <w:tab w:val="num" w:pos="1418"/>
          <w:tab w:val="clear" w:pos="0"/>
        </w:tabs>
        <w:ind w:left="540" w:firstLine="360"/>
        <w:rPr>
          <w:position w:val="0"/>
          <w:rtl w:val="0"/>
        </w:rPr>
      </w:pPr>
      <w:r>
        <w:rPr>
          <w:rtl w:val="0"/>
          <w:lang w:val="ru-RU"/>
        </w:rPr>
        <w:t xml:space="preserve">Программы специального экзамена должны быть отдельно разработаны  применительно к конкретным группам опасных технических устройств и видам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способам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сварки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наплавки</w:t>
      </w:r>
      <w:r>
        <w:rPr>
          <w:rtl w:val="0"/>
          <w:lang w:val="ru-RU"/>
        </w:rPr>
        <w:t>).</w:t>
      </w:r>
    </w:p>
    <w:p>
      <w:pPr>
        <w:pStyle w:val="Основной текст с отступом"/>
        <w:ind w:left="540" w:firstLine="0"/>
        <w:rPr>
          <w:rtl w:val="0"/>
        </w:rPr>
      </w:pPr>
      <w:r>
        <w:rPr>
          <w:rtl w:val="0"/>
          <w:lang w:val="ru-RU"/>
        </w:rPr>
        <w:t xml:space="preserve">  </w:t>
        <w:tab/>
        <w:tab/>
        <w:t>Программы должны учитывать требования  нормативной документации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практический опыт производства сварочных работ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требования правил безопасности производства работ</w:t>
      </w:r>
      <w:r>
        <w:rPr>
          <w:rtl w:val="0"/>
          <w:lang w:val="ru-RU"/>
        </w:rPr>
        <w:t xml:space="preserve">. </w:t>
      </w:r>
    </w:p>
    <w:p>
      <w:pPr>
        <w:pStyle w:val="Основной текст с отступом"/>
        <w:ind w:left="540" w:firstLine="360"/>
        <w:rPr>
          <w:rtl w:val="0"/>
        </w:rPr>
      </w:pPr>
      <w:r>
        <w:rPr>
          <w:rtl w:val="0"/>
          <w:lang w:val="ru-RU"/>
        </w:rPr>
        <w:t xml:space="preserve">5. </w:t>
      </w:r>
      <w:r>
        <w:rPr>
          <w:rtl w:val="0"/>
          <w:lang w:val="ru-RU"/>
        </w:rPr>
        <w:t xml:space="preserve">Программы специального экзамена должны охватывать все виды работ сварщика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подготовку под сварку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сборку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подогрев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визуальный и измерительный контроль и др</w:t>
      </w:r>
      <w:r>
        <w:rPr>
          <w:rtl w:val="0"/>
          <w:lang w:val="ru-RU"/>
        </w:rPr>
        <w:t>.).</w:t>
      </w:r>
    </w:p>
    <w:p>
      <w:pPr>
        <w:pStyle w:val="Основной текст с отступом"/>
        <w:ind w:left="540" w:firstLine="360"/>
        <w:rPr>
          <w:rtl w:val="0"/>
        </w:rPr>
      </w:pPr>
      <w:r>
        <w:rPr>
          <w:rtl w:val="0"/>
          <w:lang w:val="ru-RU"/>
        </w:rPr>
        <w:t xml:space="preserve">6. </w:t>
      </w:r>
      <w:r>
        <w:rPr>
          <w:rtl w:val="0"/>
          <w:lang w:val="ru-RU"/>
        </w:rPr>
        <w:t>Если выполнение сварочных работ при изготовлении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монтаже или ремонте опасных технических устройств регламентируется различной  нормативной документацией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программы специального экзамена должны быть отдельно разработаны  применительно к изготовлению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монтажу и ремонту этих устройств</w:t>
      </w:r>
      <w:r>
        <w:rPr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"/>
        <w:rPr>
          <w:rtl w:val="0"/>
        </w:rPr>
      </w:pPr>
    </w:p>
    <w:p>
      <w:pPr>
        <w:pStyle w:val="Обычный"/>
        <w:widowControl w:val="0"/>
        <w:ind w:firstLine="851"/>
        <w:jc w:val="right"/>
      </w:pPr>
      <w:r>
        <w:rPr>
          <w:rFonts w:ascii="Arial" w:cs="Arial" w:hAnsi="Arial" w:eastAsia="Arial"/>
          <w:i w:val="1"/>
          <w:iCs w:val="1"/>
          <w:rtl w:val="0"/>
        </w:rPr>
        <w:br w:type="page"/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3.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ФОРМА КАРТЫ ТЕХНОЛОГИЧЕСКОГО ПРОЦЕССА 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СВАРКИ </w:t>
      </w:r>
      <w:r>
        <w:rPr>
          <w:rFonts w:ascii="Arial"/>
          <w:b w:val="1"/>
          <w:bCs w:val="1"/>
          <w:rtl w:val="0"/>
          <w:lang w:val="ru-RU"/>
        </w:rPr>
        <w:t>(</w:t>
      </w:r>
      <w:r>
        <w:rPr>
          <w:rFonts w:hAnsi="Arial" w:hint="default"/>
          <w:b w:val="1"/>
          <w:bCs w:val="1"/>
          <w:rtl w:val="0"/>
          <w:lang w:val="ru-RU"/>
        </w:rPr>
        <w:t>НАПЛАВКИ</w:t>
      </w:r>
      <w:r>
        <w:rPr>
          <w:rFonts w:ascii="Arial"/>
          <w:b w:val="1"/>
          <w:bCs w:val="1"/>
          <w:rtl w:val="0"/>
          <w:lang w:val="ru-RU"/>
        </w:rPr>
        <w:t xml:space="preserve">) </w:t>
      </w:r>
      <w:r>
        <w:rPr>
          <w:rFonts w:hAnsi="Arial" w:hint="default"/>
          <w:b w:val="1"/>
          <w:bCs w:val="1"/>
          <w:rtl w:val="0"/>
          <w:lang w:val="ru-RU"/>
        </w:rPr>
        <w:t>КОНТРОЛЬНОГО СВАРНОГО СОЕДИНЕНИЯ</w:t>
      </w:r>
    </w:p>
    <w:p>
      <w:pPr>
        <w:pStyle w:val="Обычный"/>
        <w:widowControl w:val="0"/>
        <w:ind w:left="4909" w:firstLine="851"/>
        <w:jc w:val="both"/>
        <w:rPr>
          <w:rFonts w:ascii="Arial" w:cs="Arial" w:hAnsi="Arial" w:eastAsia="Arial"/>
        </w:rPr>
      </w:pPr>
    </w:p>
    <w:tbl>
      <w:tblPr>
        <w:tblW w:w="954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680"/>
        <w:gridCol w:w="2160"/>
        <w:gridCol w:w="2700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8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УТВЕРЖДАЮ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Руководитель  АЦ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</w:t>
            </w:r>
          </w:p>
        </w:tc>
        <w:tc>
          <w:tcPr>
            <w:tcW w:type="dxa" w:w="27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6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Дата</w:t>
            </w:r>
          </w:p>
        </w:tc>
      </w:tr>
    </w:tbl>
    <w:p>
      <w:pPr>
        <w:pStyle w:val="Обычный"/>
        <w:widowControl w:val="0"/>
        <w:ind w:firstLine="576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left="4909"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954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220"/>
        <w:gridCol w:w="4320"/>
      </w:tblGrid>
      <w:tr>
        <w:tblPrEx>
          <w:shd w:val="clear" w:color="auto" w:fill="auto"/>
        </w:tblPrEx>
        <w:trPr>
          <w:trHeight w:val="282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ФИО сварщика</w:t>
            </w:r>
          </w:p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Клеймо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наплавки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Основной материал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марка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Наименование НД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шифр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Типоразмер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 шва</w:t>
            </w:r>
          </w:p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диаметр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Тип соединения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 НД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толщина</w:t>
            </w:r>
          </w:p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Положение при сварке</w:t>
            </w:r>
          </w:p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 сборки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соединения</w:t>
            </w:r>
          </w:p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Требования к прихватке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Присадочные материалы</w:t>
            </w:r>
          </w:p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марка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стандарт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Сварочное оборудование</w:t>
            </w:r>
          </w:p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52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Эскиз контрольного сварного соединения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54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40"/>
        <w:gridCol w:w="2880"/>
        <w:gridCol w:w="3420"/>
      </w:tblGrid>
      <w:tr>
        <w:tblPrEx>
          <w:shd w:val="clear" w:color="auto" w:fill="auto"/>
        </w:tblPrEx>
        <w:trPr>
          <w:trHeight w:val="567" w:hRule="atLeast"/>
        </w:trPr>
        <w:tc>
          <w:tcPr>
            <w:tcW w:type="dxa" w:w="32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851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Конструкция</w:t>
            </w:r>
          </w:p>
          <w:p>
            <w:pPr>
              <w:pStyle w:val="Обычный"/>
              <w:widowControl w:val="0"/>
              <w:ind w:firstLine="851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соединения</w:t>
            </w:r>
          </w:p>
        </w:tc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Размеры шва</w:t>
            </w:r>
          </w:p>
        </w:tc>
        <w:tc>
          <w:tcPr>
            <w:tcW w:type="dxa" w:w="34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851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Порядок сварки</w:t>
            </w:r>
          </w:p>
        </w:tc>
      </w:tr>
      <w:tr>
        <w:tblPrEx>
          <w:shd w:val="clear" w:color="auto" w:fill="auto"/>
        </w:tblPrEx>
        <w:trPr>
          <w:trHeight w:val="1407" w:hRule="atLeast"/>
        </w:trPr>
        <w:tc>
          <w:tcPr>
            <w:tcW w:type="dxa" w:w="32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851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ind w:firstLine="851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ind w:firstLine="851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ind w:firstLine="851"/>
              <w:jc w:val="both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Технологические параметры сварки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54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00"/>
        <w:gridCol w:w="900"/>
        <w:gridCol w:w="1260"/>
        <w:gridCol w:w="900"/>
        <w:gridCol w:w="900"/>
        <w:gridCol w:w="1080"/>
        <w:gridCol w:w="1260"/>
        <w:gridCol w:w="1080"/>
        <w:gridCol w:w="1260"/>
      </w:tblGrid>
      <w:tr>
        <w:tblPrEx>
          <w:shd w:val="clear" w:color="auto" w:fill="auto"/>
        </w:tblPrEx>
        <w:trPr>
          <w:trHeight w:val="1687" w:hRule="atLeast"/>
        </w:trPr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валика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шва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соб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сварки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Диаметр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электрода или про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волоки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Род и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Поляр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ность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тока</w:t>
            </w:r>
          </w:p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Сила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Напря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жение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Скорость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подачи проволо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Ско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рость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сварки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Расход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защитного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газа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tabs>
          <w:tab w:val="left" w:pos="5387"/>
        </w:tabs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tabs>
          <w:tab w:val="left" w:pos="5387"/>
        </w:tabs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tabs>
          <w:tab w:val="left" w:pos="5387"/>
        </w:tabs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tabs>
          <w:tab w:val="left" w:pos="5387"/>
        </w:tabs>
        <w:ind w:firstLine="851"/>
        <w:jc w:val="both"/>
        <w:rPr>
          <w:rFonts w:ascii="Arial" w:cs="Arial" w:hAnsi="Arial" w:eastAsia="Arial"/>
        </w:rPr>
      </w:pPr>
    </w:p>
    <w:tbl>
      <w:tblPr>
        <w:tblW w:w="954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700"/>
        <w:gridCol w:w="2160"/>
        <w:gridCol w:w="2340"/>
        <w:gridCol w:w="2340"/>
      </w:tblGrid>
      <w:tr>
        <w:tblPrEx>
          <w:shd w:val="clear" w:color="auto" w:fill="auto"/>
        </w:tblPrEx>
        <w:trPr>
          <w:trHeight w:val="560" w:hRule="atLeast"/>
        </w:trPr>
        <w:tc>
          <w:tcPr>
            <w:tcW w:type="dxa" w:w="27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tabs>
                <w:tab w:val="left" w:pos="5387"/>
              </w:tabs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Защита обратной стороны шва</w:t>
            </w:r>
          </w:p>
        </w:tc>
        <w:tc>
          <w:tcPr>
            <w:tcW w:type="dxa" w:w="216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tabs>
                <w:tab w:val="left" w:pos="5387"/>
              </w:tabs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Вылет электрода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2340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27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tabs>
                <w:tab w:val="left" w:pos="5387"/>
              </w:tabs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Ширина валика шва</w:t>
            </w:r>
          </w:p>
        </w:tc>
        <w:tc>
          <w:tcPr>
            <w:tcW w:type="dxa" w:w="2160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tabs>
                <w:tab w:val="left" w:pos="5387"/>
              </w:tabs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Расстояние от </w:t>
            </w:r>
          </w:p>
          <w:p>
            <w:pPr>
              <w:pStyle w:val="Обычный"/>
              <w:widowControl w:val="0"/>
              <w:tabs>
                <w:tab w:val="left" w:pos="5387"/>
              </w:tabs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сопла горелки до изделия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2340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27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tabs>
                <w:tab w:val="left" w:pos="5387"/>
              </w:tabs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Толщина валика шва</w:t>
            </w:r>
          </w:p>
        </w:tc>
        <w:tc>
          <w:tcPr>
            <w:tcW w:type="dxa" w:w="2160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40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tabs>
          <w:tab w:val="left" w:pos="5387"/>
        </w:tabs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tabs>
          <w:tab w:val="left" w:pos="5387"/>
        </w:tabs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Дополнительные технологические требования по сварке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54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540"/>
      </w:tblGrid>
      <w:tr>
        <w:tblPrEx>
          <w:shd w:val="clear" w:color="auto" w:fill="auto"/>
        </w:tblPrEx>
        <w:trPr>
          <w:trHeight w:val="295" w:hRule="atLeast"/>
        </w:trPr>
        <w:tc>
          <w:tcPr>
            <w:tcW w:type="dxa" w:w="9540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540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540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Требования к контролю качества контрольных сварных соединений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54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940"/>
        <w:gridCol w:w="1440"/>
        <w:gridCol w:w="1080"/>
        <w:gridCol w:w="1080"/>
      </w:tblGrid>
      <w:tr>
        <w:tblPrEx>
          <w:shd w:val="clear" w:color="auto" w:fill="auto"/>
        </w:tblPrEx>
        <w:trPr>
          <w:trHeight w:val="1127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Метод контроля 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шифр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НД</w:t>
            </w:r>
          </w:p>
        </w:tc>
        <w:tc>
          <w:tcPr>
            <w:tcW w:type="dxa" w:w="2160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Объем контроля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(%,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количество образцов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Визуальный и измерительный 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Радиографический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Ультразвуковой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Капиллярный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Магнитопорошковый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Анализ макрошлифов 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Испытания на статический изгиб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сплющивание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9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Испытания на излом</w:t>
            </w:r>
          </w:p>
        </w:tc>
        <w:tc>
          <w:tcPr>
            <w:tcW w:type="dxa" w:w="144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Разработал</w:t>
      </w:r>
      <w:r>
        <w:rPr>
          <w:rFonts w:ascii="Arial"/>
          <w:rtl w:val="0"/>
          <w:lang w:val="ru-RU"/>
        </w:rPr>
        <w:t xml:space="preserve">: </w:t>
        <w:tab/>
        <w:tab/>
        <w:tab/>
        <w:t xml:space="preserve">                                          </w:t>
        <w:tab/>
      </w:r>
      <w:r>
        <w:rPr>
          <w:rFonts w:hAnsi="Arial" w:hint="default"/>
          <w:rtl w:val="0"/>
          <w:lang w:val="ru-RU"/>
        </w:rPr>
        <w:t>Фамилия 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left="180" w:firstLine="67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left="180" w:firstLine="671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ab/>
        <w:tab/>
        <w:tab/>
        <w:t>(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дата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jc w:val="right"/>
      </w:pPr>
      <w:r>
        <w:rPr>
          <w:rFonts w:ascii="Arial" w:cs="Arial" w:hAnsi="Arial" w:eastAsia="Arial"/>
          <w:rtl w:val="0"/>
        </w:rPr>
        <w:br w:type="page"/>
      </w:r>
    </w:p>
    <w:p>
      <w:pPr>
        <w:pStyle w:val="Обычный"/>
        <w:widowControl w:val="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4</w:t>
      </w:r>
    </w:p>
    <w:p>
      <w:pPr>
        <w:pStyle w:val="Обычный"/>
        <w:widowControl w:val="0"/>
        <w:ind w:left="180" w:hanging="38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ФОРМА  КАРТЫ ТЕХНОЛОГИЧЕСКОГО ПРОЦЕССА СВАРКИ </w:t>
      </w:r>
    </w:p>
    <w:p>
      <w:pPr>
        <w:pStyle w:val="Обычный"/>
        <w:widowControl w:val="0"/>
        <w:ind w:left="180" w:hanging="38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ПОЛИМЕРНЫХ ТРУБ ВСТЫК НАГРЕТЫМ ИНСТРУМЕНТОМ</w:t>
      </w:r>
    </w:p>
    <w:tbl>
      <w:tblPr>
        <w:tblW w:w="10065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222"/>
        <w:gridCol w:w="4843"/>
      </w:tblGrid>
      <w:tr>
        <w:tblPrEx>
          <w:shd w:val="clear" w:color="auto" w:fill="auto"/>
        </w:tblPrEx>
        <w:trPr>
          <w:trHeight w:val="3632" w:hRule="atLeast"/>
        </w:trPr>
        <w:tc>
          <w:tcPr>
            <w:tcW w:type="dxa" w:w="52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639"/>
              <w:bottom w:type="dxa" w:w="80"/>
              <w:right w:type="dxa" w:w="80"/>
            </w:tcMar>
            <w:vAlign w:val="top"/>
          </w:tcPr>
          <w:p>
            <w:pPr>
              <w:pStyle w:val="Основной текст с отступом 3"/>
              <w:tabs>
                <w:tab w:val="left" w:pos="5812"/>
              </w:tabs>
              <w:ind w:left="1560" w:hanging="1559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Наименование изделия 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контрольное 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 </w:t>
            </w:r>
          </w:p>
          <w:p>
            <w:pPr>
              <w:pStyle w:val="Основной текст с отступом 3"/>
              <w:ind w:left="1560" w:hanging="1559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                 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сварное соединение</w:t>
            </w:r>
          </w:p>
          <w:p>
            <w:pPr>
              <w:pStyle w:val="Основной текст с отступом 3"/>
              <w:ind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Способ 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НИ </w:t>
            </w:r>
          </w:p>
          <w:p>
            <w:pPr>
              <w:pStyle w:val="Основной текст с отступом 3"/>
              <w:ind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НД –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42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–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101-96;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42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–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105-99 </w:t>
            </w:r>
          </w:p>
          <w:p>
            <w:pPr>
              <w:pStyle w:val="Основной текст с отступом 3"/>
              <w:ind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Вид соединения 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стыковое </w:t>
            </w:r>
          </w:p>
          <w:p>
            <w:pPr>
              <w:pStyle w:val="Основной текст с отступом 3"/>
              <w:ind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Сварочное оборудование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СР</w:t>
            </w:r>
          </w:p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сварщика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__________________</w:t>
            </w:r>
          </w:p>
        </w:tc>
        <w:tc>
          <w:tcPr>
            <w:tcW w:type="dxa" w:w="48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с отступом 3"/>
              <w:ind w:firstLine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Характеристика труб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деталей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– завод изготовитель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_______________________</w:t>
            </w:r>
          </w:p>
          <w:p>
            <w:pPr>
              <w:pStyle w:val="Основной текст с отступом 3"/>
              <w:ind w:firstLine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марка материала – 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полиэтилен ПЭ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80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Основной текст с отступом 3"/>
              <w:ind w:firstLine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дата выпуска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_____________________</w:t>
            </w:r>
          </w:p>
          <w:p>
            <w:pPr>
              <w:pStyle w:val="Основной текст с отступом 3"/>
              <w:ind w:firstLine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номер сертификата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________________</w:t>
            </w:r>
          </w:p>
          <w:p>
            <w:pPr>
              <w:pStyle w:val="Основной текст с отступом 3"/>
              <w:ind w:firstLine="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диаметр трубы –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110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Normal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толщина стенки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–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/11</w:t>
            </w:r>
          </w:p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Клеймо сварщика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___________________</w:t>
            </w:r>
          </w:p>
        </w:tc>
      </w:tr>
    </w:tbl>
    <w:p>
      <w:pPr>
        <w:pStyle w:val="Обычный"/>
        <w:widowControl w:val="0"/>
        <w:ind w:firstLine="142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сновной текст с отступом 3"/>
        <w:ind w:firstLine="0"/>
        <w:jc w:val="center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 xml:space="preserve">Технологические параметры  сварки труб встык нагревательным инструментом и их значения </w:t>
      </w:r>
      <w:r>
        <w:rPr>
          <w:rFonts w:ascii="Arial"/>
          <w:color w:val="000000"/>
          <w:u w:color="000000"/>
          <w:rtl w:val="0"/>
          <w:lang w:val="ru-RU"/>
        </w:rPr>
        <w:t>(</w:t>
      </w:r>
      <w:r>
        <w:rPr>
          <w:color w:val="000000"/>
          <w:u w:color="000000"/>
          <w:rtl w:val="0"/>
          <w:lang w:val="ru-RU"/>
        </w:rPr>
        <w:t xml:space="preserve">в соответствии с СП </w:t>
      </w:r>
      <w:r>
        <w:rPr>
          <w:rFonts w:ascii="Arial"/>
          <w:color w:val="000000"/>
          <w:u w:color="000000"/>
          <w:rtl w:val="0"/>
          <w:lang w:val="ru-RU"/>
        </w:rPr>
        <w:t>42-101-96)</w:t>
      </w:r>
    </w:p>
    <w:tbl>
      <w:tblPr>
        <w:tblW w:w="9186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248"/>
        <w:gridCol w:w="1969"/>
        <w:gridCol w:w="1969"/>
      </w:tblGrid>
      <w:tr>
        <w:tblPrEx>
          <w:shd w:val="clear" w:color="auto" w:fill="auto"/>
        </w:tblPrEx>
        <w:trPr>
          <w:trHeight w:val="285" w:hRule="atLeast"/>
        </w:trPr>
        <w:tc>
          <w:tcPr>
            <w:tcW w:type="dxa" w:w="5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Технологический параметр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Значение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*</w:t>
            </w:r>
          </w:p>
        </w:tc>
      </w:tr>
      <w:tr>
        <w:tblPrEx>
          <w:shd w:val="clear" w:color="auto" w:fill="auto"/>
        </w:tblPrEx>
        <w:trPr>
          <w:trHeight w:val="1405" w:hRule="atLeast"/>
        </w:trPr>
        <w:tc>
          <w:tcPr>
            <w:tcW w:type="dxa" w:w="5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Температура нагревателя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н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perscript"/>
                <w:rtl w:val="0"/>
                <w:lang w:val="ru-RU"/>
              </w:rPr>
              <w:t>о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</w:p>
          <w:p>
            <w:pPr>
              <w:pStyle w:val="Обычный"/>
              <w:spacing w:line="280" w:lineRule="exact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теплогенератор электрический с непрерывным автоматическим поддержанием заданной температуры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 антиадгезионным покрытием 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spacing w:line="280" w:lineRule="exact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220</w:t>
            </w:r>
          </w:p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r>
          </w:p>
        </w:tc>
      </w:tr>
      <w:tr>
        <w:tblPrEx>
          <w:shd w:val="clear" w:color="auto" w:fill="auto"/>
        </w:tblPrEx>
        <w:trPr>
          <w:trHeight w:val="565" w:hRule="atLeast"/>
        </w:trPr>
        <w:tc>
          <w:tcPr>
            <w:tcW w:type="dxa" w:w="5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Удельное давление при оплавлении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 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опл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МПа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0,15+0,05</w:t>
            </w:r>
          </w:p>
        </w:tc>
      </w:tr>
      <w:tr>
        <w:tblPrEx>
          <w:shd w:val="clear" w:color="auto" w:fill="auto"/>
        </w:tblPrEx>
        <w:trPr>
          <w:trHeight w:val="565" w:hRule="atLeast"/>
        </w:trPr>
        <w:tc>
          <w:tcPr>
            <w:tcW w:type="dxa" w:w="5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80" w:lineRule="exac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Время при оплавлении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опл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зависимости от типа свариваемых труб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 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образования первичного грата высотой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565" w:hRule="atLeast"/>
        </w:trPr>
        <w:tc>
          <w:tcPr>
            <w:tcW w:type="dxa" w:w="5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Удельное давление при прогреве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пр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МПа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0,01-0,02</w:t>
            </w:r>
          </w:p>
        </w:tc>
      </w:tr>
      <w:tr>
        <w:tblPrEx>
          <w:shd w:val="clear" w:color="auto" w:fill="auto"/>
        </w:tblPrEx>
        <w:trPr>
          <w:trHeight w:val="565" w:hRule="atLeast"/>
        </w:trPr>
        <w:tc>
          <w:tcPr>
            <w:tcW w:type="dxa" w:w="52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spacing w:line="280" w:lineRule="exac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Время при прогреве 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пр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 зависимости от типа свариваемых труб и температуры окружающего воздуха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Температура окружающего </w:t>
            </w:r>
          </w:p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воздуха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perscript"/>
                <w:rtl w:val="0"/>
                <w:lang w:val="ru-RU"/>
              </w:rPr>
              <w:t>о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52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+20</w:t>
            </w:r>
          </w:p>
        </w:tc>
        <w:tc>
          <w:tcPr>
            <w:tcW w:type="dxa" w:w="19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+20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52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70-80</w:t>
            </w:r>
          </w:p>
        </w:tc>
        <w:tc>
          <w:tcPr>
            <w:tcW w:type="dxa" w:w="19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70-80</w:t>
            </w:r>
          </w:p>
        </w:tc>
      </w:tr>
      <w:tr>
        <w:tblPrEx>
          <w:shd w:val="clear" w:color="auto" w:fill="auto"/>
        </w:tblPrEx>
        <w:trPr>
          <w:trHeight w:val="565" w:hRule="atLeast"/>
        </w:trPr>
        <w:tc>
          <w:tcPr>
            <w:tcW w:type="dxa" w:w="5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Время технологической паузы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п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не более  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5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Удельное давление при осадке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ос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МПа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0,15+0,05</w:t>
            </w:r>
          </w:p>
        </w:tc>
      </w:tr>
      <w:tr>
        <w:tblPrEx>
          <w:shd w:val="clear" w:color="auto" w:fill="auto"/>
        </w:tblPrEx>
        <w:trPr>
          <w:trHeight w:val="565" w:hRule="atLeast"/>
        </w:trPr>
        <w:tc>
          <w:tcPr>
            <w:tcW w:type="dxa" w:w="52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line="280" w:lineRule="exac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spacing w:line="280" w:lineRule="exac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Время при охлаждении 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охл</w:t>
            </w: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 менее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зависимости от температуры окружающего воздуха</w:t>
            </w:r>
          </w:p>
        </w:tc>
        <w:tc>
          <w:tcPr>
            <w:tcW w:type="dxa" w:w="39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Температура окружающего </w:t>
            </w:r>
          </w:p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воздуха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perscript"/>
                <w:rtl w:val="0"/>
                <w:lang w:val="ru-RU"/>
              </w:rPr>
              <w:t>о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52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+ 20</w:t>
            </w:r>
          </w:p>
        </w:tc>
        <w:tc>
          <w:tcPr>
            <w:tcW w:type="dxa" w:w="19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+20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+40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52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9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80" w:lineRule="exact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</w:tr>
    </w:tbl>
    <w:p>
      <w:pPr>
        <w:pStyle w:val="Основной текст с отступом 3"/>
        <w:ind w:firstLine="0"/>
        <w:jc w:val="center"/>
        <w:rPr>
          <w:color w:val="000000"/>
          <w:u w:color="000000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Обозначения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сновной текст с отступом 3"/>
        <w:ind w:firstLine="0"/>
        <w:jc w:val="left"/>
        <w:rPr>
          <w:color w:val="000000"/>
          <w:u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 xml:space="preserve"> </w:t>
        <w:tab/>
        <w:t xml:space="preserve"> * - </w:t>
      </w:r>
      <w:r>
        <w:rPr>
          <w:color w:val="000000"/>
          <w:u w:color="000000"/>
          <w:rtl w:val="0"/>
          <w:lang w:val="ru-RU"/>
        </w:rPr>
        <w:t>значения параметров должны быть скорректированы в зависимости от температуры окружающего воздуха</w:t>
      </w:r>
      <w:r>
        <w:rPr>
          <w:rFonts w:ascii="Arial"/>
          <w:color w:val="000000"/>
          <w:u w:color="000000"/>
          <w:rtl w:val="0"/>
          <w:lang w:val="ru-RU"/>
        </w:rPr>
        <w:t>.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</w:p>
    <w:p>
      <w:pPr>
        <w:pStyle w:val="Основной текст с отступом 3"/>
        <w:ind w:left="340" w:firstLine="369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>Дополнительные технологические требования по сварке</w:t>
      </w:r>
      <w:r>
        <w:rPr>
          <w:rFonts w:ascii="Arial"/>
          <w:color w:val="000000"/>
          <w:u w:color="000000"/>
          <w:rtl w:val="0"/>
          <w:lang w:val="ru-RU"/>
        </w:rPr>
        <w:t xml:space="preserve">: </w:t>
      </w:r>
    </w:p>
    <w:p>
      <w:pPr>
        <w:pStyle w:val="Основной текст с отступом 3"/>
        <w:numPr>
          <w:ilvl w:val="0"/>
          <w:numId w:val="145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очистить поверхности концов свариваемых труб сначала увлажненной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 xml:space="preserve">затем сухой  ветошью на длину не менее </w:t>
      </w:r>
      <w:r>
        <w:rPr>
          <w:rFonts w:ascii="Arial"/>
          <w:color w:val="000000"/>
          <w:u w:color="000000"/>
          <w:rtl w:val="0"/>
          <w:lang w:val="ru-RU"/>
        </w:rPr>
        <w:t xml:space="preserve">50 </w:t>
      </w:r>
      <w:r>
        <w:rPr>
          <w:rFonts w:hAnsi="Arial" w:hint="default"/>
          <w:color w:val="000000"/>
          <w:u w:color="000000"/>
          <w:rtl w:val="0"/>
          <w:lang w:val="ru-RU"/>
        </w:rPr>
        <w:t>мм от торцов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46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установить и закрепить трубы в зажимах центратора установки для сварки</w:t>
      </w:r>
      <w:r>
        <w:rPr>
          <w:rFonts w:ascii="Arial"/>
          <w:color w:val="000000"/>
          <w:u w:color="000000"/>
          <w:rtl w:val="0"/>
          <w:lang w:val="ru-RU"/>
        </w:rPr>
        <w:t xml:space="preserve">; </w:t>
      </w:r>
    </w:p>
    <w:p>
      <w:pPr>
        <w:pStyle w:val="Основной текст с отступом 3"/>
        <w:numPr>
          <w:ilvl w:val="0"/>
          <w:numId w:val="147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отцентрировать трубы по наружной поверхности таким образом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 xml:space="preserve">чтобы максимальная величина смещения наружных кромок не превышала </w:t>
      </w:r>
      <w:r>
        <w:rPr>
          <w:rFonts w:ascii="Arial"/>
          <w:color w:val="000000"/>
          <w:u w:color="000000"/>
          <w:rtl w:val="0"/>
          <w:lang w:val="ru-RU"/>
        </w:rPr>
        <w:t xml:space="preserve">10 % </w:t>
      </w:r>
      <w:r>
        <w:rPr>
          <w:rFonts w:hAnsi="Arial" w:hint="default"/>
          <w:color w:val="000000"/>
          <w:u w:color="000000"/>
          <w:rtl w:val="0"/>
          <w:lang w:val="ru-RU"/>
        </w:rPr>
        <w:t>от номинальной толщины стенки свариваемых труб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48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отторцевать свариваемые поверхности труб непосредственно в сварочной установке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49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 xml:space="preserve">еще раз проверить центровку труб и отсутствие недопустимых зазоров в стыке </w:t>
      </w:r>
      <w:r>
        <w:rPr>
          <w:rFonts w:ascii="Arial"/>
          <w:color w:val="000000"/>
          <w:u w:color="000000"/>
          <w:rtl w:val="0"/>
          <w:lang w:val="ru-RU"/>
        </w:rPr>
        <w:t>(</w:t>
      </w:r>
      <w:r>
        <w:rPr>
          <w:rFonts w:hAnsi="Arial" w:hint="default"/>
          <w:color w:val="000000"/>
          <w:u w:color="000000"/>
          <w:rtl w:val="0"/>
          <w:lang w:val="ru-RU"/>
        </w:rPr>
        <w:t xml:space="preserve">допускается зазор в стыке не более </w:t>
      </w:r>
      <w:r>
        <w:rPr>
          <w:rFonts w:ascii="Arial"/>
          <w:color w:val="000000"/>
          <w:u w:color="000000"/>
          <w:rtl w:val="0"/>
          <w:lang w:val="ru-RU"/>
        </w:rPr>
        <w:t xml:space="preserve">0,3 </w:t>
      </w:r>
      <w:r>
        <w:rPr>
          <w:rFonts w:hAnsi="Arial" w:hint="default"/>
          <w:color w:val="000000"/>
          <w:u w:color="000000"/>
          <w:rtl w:val="0"/>
          <w:lang w:val="ru-RU"/>
        </w:rPr>
        <w:t>мм</w:t>
      </w:r>
      <w:r>
        <w:rPr>
          <w:rFonts w:ascii="Arial"/>
          <w:color w:val="000000"/>
          <w:u w:color="000000"/>
          <w:rtl w:val="0"/>
          <w:lang w:val="ru-RU"/>
        </w:rPr>
        <w:t xml:space="preserve">). </w:t>
      </w:r>
      <w:r>
        <w:rPr>
          <w:rFonts w:hAnsi="Arial" w:hint="default"/>
          <w:color w:val="000000"/>
          <w:u w:color="000000"/>
          <w:rtl w:val="0"/>
          <w:lang w:val="ru-RU"/>
        </w:rPr>
        <w:t xml:space="preserve">Зазоры измеряют лепестковым щупом </w:t>
      </w:r>
      <w:r>
        <w:rPr>
          <w:rFonts w:ascii="Arial"/>
          <w:color w:val="000000"/>
          <w:u w:color="000000"/>
          <w:rtl w:val="0"/>
          <w:lang w:val="ru-RU"/>
        </w:rPr>
        <w:t>(</w:t>
      </w:r>
      <w:r>
        <w:rPr>
          <w:rFonts w:hAnsi="Arial" w:hint="default"/>
          <w:color w:val="000000"/>
          <w:u w:color="000000"/>
          <w:rtl w:val="0"/>
          <w:lang w:val="ru-RU"/>
        </w:rPr>
        <w:t xml:space="preserve">ГОСТ </w:t>
      </w:r>
      <w:r>
        <w:rPr>
          <w:rFonts w:ascii="Arial"/>
          <w:color w:val="000000"/>
          <w:u w:color="000000"/>
          <w:rtl w:val="0"/>
          <w:lang w:val="ru-RU"/>
        </w:rPr>
        <w:t xml:space="preserve">882-75) </w:t>
      </w:r>
      <w:r>
        <w:rPr>
          <w:rFonts w:hAnsi="Arial" w:hint="default"/>
          <w:color w:val="000000"/>
          <w:u w:color="000000"/>
          <w:rtl w:val="0"/>
          <w:lang w:val="ru-RU"/>
        </w:rPr>
        <w:t xml:space="preserve">с погрешностью </w:t>
      </w:r>
      <w:r>
        <w:rPr>
          <w:rFonts w:ascii="Arial"/>
          <w:color w:val="000000"/>
          <w:u w:color="000000"/>
          <w:rtl w:val="0"/>
          <w:lang w:val="ru-RU"/>
        </w:rPr>
        <w:t xml:space="preserve">0,05 </w:t>
      </w:r>
      <w:r>
        <w:rPr>
          <w:rFonts w:hAnsi="Arial" w:hint="default"/>
          <w:color w:val="000000"/>
          <w:u w:color="000000"/>
          <w:rtl w:val="0"/>
          <w:lang w:val="ru-RU"/>
        </w:rPr>
        <w:t>мм</w:t>
      </w:r>
      <w:r>
        <w:rPr>
          <w:rFonts w:ascii="Arial"/>
          <w:color w:val="000000"/>
          <w:u w:color="000000"/>
          <w:rtl w:val="0"/>
          <w:lang w:val="ru-RU"/>
        </w:rPr>
        <w:t xml:space="preserve">;  </w:t>
      </w:r>
    </w:p>
    <w:p>
      <w:pPr>
        <w:pStyle w:val="Normal"/>
        <w:widowControl w:val="0"/>
        <w:numPr>
          <w:ilvl w:val="0"/>
          <w:numId w:val="150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произвести замер усилия при холостом ходе подвижного зажима центратора установки с закрепленной в нем трубой и скорректировать величину усилий Р</w:t>
      </w:r>
      <w:r>
        <w:rPr>
          <w:rFonts w:hAnsi="Arial" w:hint="default"/>
          <w:vertAlign w:val="subscript"/>
          <w:rtl w:val="0"/>
          <w:lang w:val="ru-RU"/>
        </w:rPr>
        <w:t>опл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</w:t>
      </w:r>
      <w:r>
        <w:rPr>
          <w:rFonts w:hAnsi="Arial" w:hint="default"/>
          <w:vertAlign w:val="subscript"/>
          <w:rtl w:val="0"/>
          <w:lang w:val="ru-RU"/>
        </w:rPr>
        <w:t>пр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</w:t>
      </w:r>
      <w:r>
        <w:rPr>
          <w:rFonts w:hAnsi="Arial" w:hint="default"/>
          <w:vertAlign w:val="subscript"/>
          <w:rtl w:val="0"/>
          <w:lang w:val="ru-RU"/>
        </w:rPr>
        <w:t>ос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 3"/>
        <w:numPr>
          <w:ilvl w:val="0"/>
          <w:numId w:val="151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Установить требуемые параметры режима сварки и произвести сварку контрольного соединения</w:t>
      </w:r>
      <w:r>
        <w:rPr>
          <w:rFonts w:ascii="Arial"/>
          <w:color w:val="000000"/>
          <w:u w:color="000000"/>
          <w:rtl w:val="0"/>
          <w:lang w:val="ru-RU"/>
        </w:rPr>
        <w:t xml:space="preserve">. </w:t>
      </w:r>
    </w:p>
    <w:p>
      <w:pPr>
        <w:pStyle w:val="Основной текст с отступом 3"/>
        <w:numPr>
          <w:ilvl w:val="0"/>
          <w:numId w:val="152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 xml:space="preserve">После сварки произвести охлаждение стыка под давлением осадки в течение времени </w:t>
      </w:r>
      <w:r>
        <w:rPr>
          <w:rFonts w:ascii="Arial"/>
          <w:color w:val="000000"/>
          <w:u w:color="000000"/>
          <w:rtl w:val="0"/>
          <w:lang w:val="ru-RU"/>
        </w:rPr>
        <w:t>t</w:t>
      </w:r>
      <w:r>
        <w:rPr>
          <w:rFonts w:hAnsi="Arial" w:hint="default"/>
          <w:color w:val="000000"/>
          <w:u w:color="000000"/>
          <w:vertAlign w:val="subscript"/>
          <w:rtl w:val="0"/>
          <w:lang w:val="ru-RU"/>
        </w:rPr>
        <w:t>охл</w:t>
      </w:r>
      <w:r>
        <w:rPr>
          <w:rFonts w:ascii="Arial"/>
          <w:color w:val="000000"/>
          <w:u w:color="000000"/>
          <w:vertAlign w:val="subscript"/>
          <w:rtl w:val="0"/>
          <w:lang w:val="ru-RU"/>
        </w:rPr>
        <w:t>.</w:t>
      </w:r>
      <w:r>
        <w:rPr>
          <w:rFonts w:ascii="Arial"/>
          <w:color w:val="000000"/>
          <w:u w:color="000000"/>
          <w:rtl w:val="0"/>
          <w:lang w:val="ru-RU"/>
        </w:rPr>
        <w:t xml:space="preserve"> </w:t>
      </w:r>
    </w:p>
    <w:p>
      <w:pPr>
        <w:pStyle w:val="Основной текст с отступом 3"/>
        <w:numPr>
          <w:ilvl w:val="0"/>
          <w:numId w:val="153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Проставить клеймо сварщика маркером на наружной поверхности трубы</w:t>
      </w:r>
      <w:r>
        <w:rPr>
          <w:rFonts w:ascii="Arial"/>
          <w:color w:val="000000"/>
          <w:u w:color="000000"/>
          <w:rtl w:val="0"/>
          <w:lang w:val="ru-RU"/>
        </w:rPr>
        <w:t>.</w:t>
      </w:r>
    </w:p>
    <w:p>
      <w:pPr>
        <w:pStyle w:val="Normal"/>
        <w:widowControl w:val="0"/>
        <w:numPr>
          <w:ilvl w:val="0"/>
          <w:numId w:val="154"/>
        </w:numPr>
        <w:tabs>
          <w:tab w:val="num" w:pos="567"/>
          <w:tab w:val="left" w:pos="700"/>
          <w:tab w:val="clear" w:pos="0"/>
        </w:tabs>
        <w:bidi w:val="0"/>
        <w:ind w:left="567" w:right="0" w:hanging="22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Удалить контрольное сварное соединение из установки для сварки и провести визуальный и измерительный контроль сварного соединения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Требования к контролю качества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07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970"/>
        <w:gridCol w:w="2835"/>
        <w:gridCol w:w="2268"/>
      </w:tblGrid>
      <w:tr>
        <w:tblPrEx>
          <w:shd w:val="clear" w:color="auto" w:fill="auto"/>
        </w:tblPrEx>
        <w:trPr>
          <w:trHeight w:val="567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Метод контроля </w:t>
            </w:r>
          </w:p>
        </w:tc>
        <w:tc>
          <w:tcPr>
            <w:tcW w:type="dxa" w:w="28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Наименование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шифр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НД</w:t>
            </w:r>
          </w:p>
        </w:tc>
        <w:tc>
          <w:tcPr>
            <w:tcW w:type="dxa" w:w="2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Объем контроля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(%,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образцов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Визуальный и измерительный </w:t>
            </w:r>
          </w:p>
        </w:tc>
        <w:tc>
          <w:tcPr>
            <w:tcW w:type="dxa" w:w="28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42-101-96; </w:t>
            </w: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br w:type="textWrapping"/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42-105-99</w:t>
            </w:r>
          </w:p>
        </w:tc>
        <w:tc>
          <w:tcPr>
            <w:tcW w:type="dxa" w:w="2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71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100%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Ультразвуковой</w:t>
            </w:r>
          </w:p>
        </w:tc>
        <w:tc>
          <w:tcPr>
            <w:tcW w:type="dxa" w:w="28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Инструкция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*</w:t>
            </w:r>
          </w:p>
        </w:tc>
        <w:tc>
          <w:tcPr>
            <w:tcW w:type="dxa" w:w="2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71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100%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Испытание на статическое растяжение</w:t>
            </w:r>
          </w:p>
        </w:tc>
        <w:tc>
          <w:tcPr>
            <w:tcW w:type="dxa" w:w="28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ГОСТ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11262-80; </w:t>
            </w: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br w:type="textWrapping"/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42-105-99</w:t>
            </w:r>
          </w:p>
        </w:tc>
        <w:tc>
          <w:tcPr>
            <w:tcW w:type="dxa" w:w="2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71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≥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образцов</w:t>
            </w:r>
          </w:p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*</w:t>
      </w:r>
      <w:r>
        <w:rPr>
          <w:rFonts w:hAnsi="Arial" w:hint="default"/>
          <w:rtl w:val="0"/>
          <w:lang w:val="ru-RU"/>
        </w:rPr>
        <w:t>Инструкция по ультразвуковому контролю сварных стыковых соединений полиэтиленовых труб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утвержденная ОАО «Росгазификация»</w:t>
      </w:r>
      <w:r>
        <w:rPr>
          <w:rFonts w:ascii="Arial"/>
          <w:rtl w:val="0"/>
          <w:lang w:val="ru-RU"/>
        </w:rPr>
        <w:t xml:space="preserve">,    1999 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Разработал</w:t>
      </w:r>
      <w:r>
        <w:rPr>
          <w:rFonts w:ascii="Arial"/>
          <w:rtl w:val="0"/>
          <w:lang w:val="ru-RU"/>
        </w:rPr>
        <w:t xml:space="preserve">: </w:t>
        <w:tab/>
        <w:tab/>
        <w:tab/>
        <w:tab/>
        <w:t xml:space="preserve">                    </w:t>
      </w:r>
      <w:r>
        <w:rPr>
          <w:rFonts w:hAnsi="Arial" w:hint="default"/>
          <w:rtl w:val="0"/>
          <w:lang w:val="ru-RU"/>
        </w:rPr>
        <w:t>Фамилия 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tab/>
        <w:tab/>
        <w:tab/>
        <w:tab/>
        <w:tab/>
        <w:t>(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дата</w:t>
      </w:r>
      <w:r>
        <w:rPr>
          <w:rFonts w:ascii="Arial"/>
          <w:rtl w:val="0"/>
          <w:lang w:val="ru-RU"/>
        </w:rPr>
        <w:t>)</w:t>
      </w: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Normal"/>
        <w:widowControl w:val="0"/>
      </w:pPr>
      <w:r>
        <w:rPr>
          <w:rFonts w:ascii="Arial" w:cs="Arial" w:hAnsi="Arial" w:eastAsia="Arial"/>
          <w:rtl w:val="0"/>
        </w:rPr>
        <w:br w:type="page"/>
      </w:r>
    </w:p>
    <w:p>
      <w:pPr>
        <w:pStyle w:val="Normal"/>
        <w:widowControl w:val="0"/>
        <w:rPr>
          <w:rFonts w:ascii="Arial" w:cs="Arial" w:hAnsi="Arial" w:eastAsia="Arial"/>
        </w:rPr>
      </w:pPr>
    </w:p>
    <w:p>
      <w:pPr>
        <w:pStyle w:val="Основной текст с отступом 3"/>
        <w:jc w:val="right"/>
        <w:rPr>
          <w:b w:val="1"/>
          <w:bCs w:val="1"/>
          <w:i w:val="1"/>
          <w:iCs w:val="1"/>
          <w:color w:val="000000"/>
          <w:u w:color="000000"/>
        </w:rPr>
      </w:pPr>
      <w:r>
        <w:rPr>
          <w:b w:val="1"/>
          <w:bCs w:val="1"/>
          <w:i w:val="1"/>
          <w:iCs w:val="1"/>
          <w:color w:val="000000"/>
          <w:u w:color="000000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color w:val="000000"/>
          <w:u w:color="000000"/>
          <w:rtl w:val="0"/>
          <w:lang w:val="ru-RU"/>
        </w:rPr>
        <w:t>5</w:t>
      </w:r>
    </w:p>
    <w:p>
      <w:pPr>
        <w:pStyle w:val="Основной текст с отступом 3"/>
        <w:jc w:val="right"/>
        <w:rPr>
          <w:b w:val="1"/>
          <w:bCs w:val="1"/>
          <w:i w:val="1"/>
          <w:iCs w:val="1"/>
          <w:color w:val="000000"/>
          <w:sz w:val="16"/>
          <w:szCs w:val="16"/>
          <w:u w:color="000000"/>
        </w:rPr>
      </w:pPr>
    </w:p>
    <w:p>
      <w:pPr>
        <w:pStyle w:val="Основной текст с отступом 3"/>
        <w:ind w:firstLine="0"/>
        <w:jc w:val="center"/>
        <w:rPr>
          <w:b w:val="1"/>
          <w:bCs w:val="1"/>
          <w:color w:val="000000"/>
          <w:u w:color="000000"/>
        </w:rPr>
      </w:pPr>
      <w:r>
        <w:rPr>
          <w:b w:val="1"/>
          <w:bCs w:val="1"/>
          <w:color w:val="000000"/>
          <w:u w:color="000000"/>
          <w:rtl w:val="0"/>
          <w:lang w:val="ru-RU"/>
        </w:rPr>
        <w:t>КАРТА ТЕХНОЛОГИЧЕСКОГО ПРОЦЕССА СВАРКИ ПОЛИМЕРНЫХ</w:t>
      </w:r>
    </w:p>
    <w:p>
      <w:pPr>
        <w:pStyle w:val="Основной текст с отступом 3"/>
        <w:ind w:firstLine="0"/>
        <w:jc w:val="center"/>
        <w:rPr>
          <w:b w:val="1"/>
          <w:bCs w:val="1"/>
          <w:color w:val="000000"/>
          <w:u w:color="000000"/>
        </w:rPr>
      </w:pPr>
      <w:r>
        <w:rPr>
          <w:b w:val="1"/>
          <w:bCs w:val="1"/>
          <w:color w:val="000000"/>
          <w:u w:color="000000"/>
          <w:rtl w:val="0"/>
          <w:lang w:val="ru-RU"/>
        </w:rPr>
        <w:t>ТРУБ С ПРИМЕНЕНИЕМ ДЕТАЛЕЙ С ЗАКЛАДНЫМИ НАГРЕВАТЕЛЯМИ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</w:p>
    <w:p>
      <w:pPr>
        <w:pStyle w:val="Основной текст с отступом 3"/>
        <w:ind w:firstLine="0"/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continuous"/>
          <w:pgSz w:w="11900" w:h="16840" w:orient="portrait"/>
          <w:pgMar w:top="709" w:right="1274" w:bottom="720" w:left="1440" w:header="680" w:footer="567"/>
          <w:titlePg w:val="1"/>
          <w:bidi w:val="0"/>
        </w:sectPr>
      </w:pPr>
    </w:p>
    <w:p>
      <w:pPr>
        <w:pStyle w:val="Основной текст с отступом 3"/>
        <w:ind w:left="1560" w:hanging="1559"/>
        <w:rPr>
          <w:color w:val="000000"/>
          <w:u w:val="single" w:color="000000"/>
        </w:rPr>
      </w:pPr>
      <w:r>
        <w:rPr>
          <w:color w:val="000000"/>
          <w:u w:color="000000"/>
          <w:rtl w:val="0"/>
          <w:lang w:val="ru-RU"/>
        </w:rPr>
        <w:t xml:space="preserve">Наименование изделия – </w:t>
      </w:r>
      <w:r>
        <w:rPr>
          <w:color w:val="000000"/>
          <w:u w:val="single" w:color="000000"/>
          <w:rtl w:val="0"/>
          <w:lang w:val="ru-RU"/>
        </w:rPr>
        <w:t xml:space="preserve">контрольное </w:t>
      </w:r>
    </w:p>
    <w:p>
      <w:pPr>
        <w:pStyle w:val="Основной текст с отступом 3"/>
        <w:ind w:left="1560" w:hanging="1559"/>
        <w:rPr>
          <w:color w:val="000000"/>
          <w:u w:val="single"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 xml:space="preserve">                               </w:t>
      </w:r>
      <w:r>
        <w:rPr>
          <w:color w:val="000000"/>
          <w:u w:val="single" w:color="000000"/>
          <w:rtl w:val="0"/>
          <w:lang w:val="ru-RU"/>
        </w:rPr>
        <w:t>сварное соединение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 xml:space="preserve">Способ сварки </w:t>
      </w:r>
      <w:r>
        <w:rPr>
          <w:rFonts w:ascii="Arial"/>
          <w:color w:val="000000"/>
          <w:u w:color="000000"/>
          <w:rtl w:val="0"/>
          <w:lang w:val="ru-RU"/>
        </w:rPr>
        <w:t xml:space="preserve">- </w:t>
      </w:r>
      <w:r>
        <w:rPr>
          <w:color w:val="000000"/>
          <w:u w:val="single" w:color="000000"/>
          <w:rtl w:val="0"/>
          <w:lang w:val="ru-RU"/>
        </w:rPr>
        <w:t xml:space="preserve">ЗН 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 xml:space="preserve">НД –  </w:t>
      </w:r>
      <w:r>
        <w:rPr>
          <w:color w:val="000000"/>
          <w:u w:val="single" w:color="000000"/>
          <w:rtl w:val="0"/>
          <w:lang w:val="ru-RU"/>
        </w:rPr>
        <w:t xml:space="preserve">СП </w:t>
      </w:r>
      <w:r>
        <w:rPr>
          <w:rFonts w:ascii="Arial"/>
          <w:color w:val="000000"/>
          <w:u w:val="single" w:color="000000"/>
          <w:rtl w:val="0"/>
          <w:lang w:val="ru-RU"/>
        </w:rPr>
        <w:t xml:space="preserve">42 </w:t>
      </w:r>
      <w:r>
        <w:rPr>
          <w:color w:val="000000"/>
          <w:u w:val="single" w:color="000000"/>
          <w:rtl w:val="0"/>
          <w:lang w:val="ru-RU"/>
        </w:rPr>
        <w:t xml:space="preserve">– </w:t>
      </w:r>
      <w:r>
        <w:rPr>
          <w:rFonts w:ascii="Arial"/>
          <w:color w:val="000000"/>
          <w:u w:val="single" w:color="000000"/>
          <w:rtl w:val="0"/>
          <w:lang w:val="ru-RU"/>
        </w:rPr>
        <w:t xml:space="preserve">101-96; </w:t>
      </w:r>
      <w:r>
        <w:rPr>
          <w:color w:val="000000"/>
          <w:u w:val="single" w:color="000000"/>
          <w:rtl w:val="0"/>
          <w:lang w:val="ru-RU"/>
        </w:rPr>
        <w:t xml:space="preserve">СП </w:t>
      </w:r>
      <w:r>
        <w:rPr>
          <w:rFonts w:ascii="Arial"/>
          <w:color w:val="000000"/>
          <w:u w:val="single" w:color="000000"/>
          <w:rtl w:val="0"/>
          <w:lang w:val="ru-RU"/>
        </w:rPr>
        <w:t xml:space="preserve">42 </w:t>
      </w:r>
      <w:r>
        <w:rPr>
          <w:color w:val="000000"/>
          <w:u w:val="single" w:color="000000"/>
          <w:rtl w:val="0"/>
          <w:lang w:val="ru-RU"/>
        </w:rPr>
        <w:t xml:space="preserve">– </w:t>
      </w:r>
      <w:r>
        <w:rPr>
          <w:rFonts w:ascii="Arial"/>
          <w:color w:val="000000"/>
          <w:u w:val="single" w:color="000000"/>
          <w:rtl w:val="0"/>
          <w:lang w:val="ru-RU"/>
        </w:rPr>
        <w:t xml:space="preserve">105-99 </w:t>
      </w:r>
    </w:p>
    <w:p>
      <w:pPr>
        <w:pStyle w:val="Основной текст с отступом 3"/>
        <w:ind w:firstLine="0"/>
        <w:rPr>
          <w:color w:val="000000"/>
          <w:u w:val="single" w:color="000000"/>
        </w:rPr>
      </w:pPr>
      <w:r>
        <w:rPr>
          <w:color w:val="000000"/>
          <w:u w:color="000000"/>
          <w:rtl w:val="0"/>
          <w:lang w:val="ru-RU"/>
        </w:rPr>
        <w:t xml:space="preserve">Вид соединения – </w:t>
      </w:r>
      <w:r>
        <w:rPr>
          <w:color w:val="000000"/>
          <w:u w:val="single" w:color="000000"/>
          <w:rtl w:val="0"/>
          <w:lang w:val="ru-RU"/>
        </w:rPr>
        <w:t xml:space="preserve">стыковое 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 xml:space="preserve">Сварочное оборудование </w:t>
      </w:r>
      <w:r>
        <w:rPr>
          <w:rFonts w:ascii="Arial"/>
          <w:color w:val="000000"/>
          <w:u w:color="000000"/>
          <w:rtl w:val="0"/>
          <w:lang w:val="ru-RU"/>
        </w:rPr>
        <w:t xml:space="preserve">- </w:t>
      </w:r>
      <w:r>
        <w:rPr>
          <w:color w:val="000000"/>
          <w:u w:val="single" w:color="000000"/>
          <w:rtl w:val="0"/>
          <w:lang w:val="ru-RU"/>
        </w:rPr>
        <w:t>ЗНШ</w:t>
      </w:r>
    </w:p>
    <w:p>
      <w:pPr>
        <w:pStyle w:val="Основной текст с отступом 3"/>
        <w:ind w:right="284" w:firstLine="0"/>
        <w:rPr>
          <w:color w:val="000000"/>
          <w:u w:color="000000"/>
        </w:rPr>
      </w:pPr>
    </w:p>
    <w:p>
      <w:pPr>
        <w:pStyle w:val="Основной текст с отступом 3"/>
        <w:ind w:right="284" w:firstLine="0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 xml:space="preserve">Характеристика труб </w:t>
      </w:r>
      <w:r>
        <w:rPr>
          <w:rFonts w:ascii="Arial"/>
          <w:color w:val="000000"/>
          <w:u w:color="000000"/>
          <w:rtl w:val="0"/>
          <w:lang w:val="ru-RU"/>
        </w:rPr>
        <w:t>(</w:t>
      </w:r>
      <w:r>
        <w:rPr>
          <w:color w:val="000000"/>
          <w:u w:color="000000"/>
          <w:rtl w:val="0"/>
          <w:lang w:val="ru-RU"/>
        </w:rPr>
        <w:t>деталей</w:t>
      </w:r>
      <w:r>
        <w:rPr>
          <w:rFonts w:ascii="Arial"/>
          <w:color w:val="000000"/>
          <w:u w:color="000000"/>
          <w:rtl w:val="0"/>
          <w:lang w:val="ru-RU"/>
        </w:rPr>
        <w:t>):</w:t>
      </w:r>
    </w:p>
    <w:p>
      <w:pPr>
        <w:pStyle w:val="Основной текст с отступом 3"/>
        <w:ind w:right="284" w:firstLine="0"/>
        <w:rPr>
          <w:color w:val="000000"/>
          <w:u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 xml:space="preserve">- </w:t>
      </w:r>
      <w:r>
        <w:rPr>
          <w:color w:val="000000"/>
          <w:u w:color="000000"/>
          <w:rtl w:val="0"/>
          <w:lang w:val="ru-RU"/>
        </w:rPr>
        <w:t>завод изготовитель</w:t>
      </w:r>
      <w:r>
        <w:rPr>
          <w:rFonts w:ascii="Arial"/>
          <w:color w:val="000000"/>
          <w:u w:color="000000"/>
          <w:rtl w:val="0"/>
          <w:lang w:val="ru-RU"/>
        </w:rPr>
        <w:t>_______________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>-</w:t>
      </w:r>
      <w:r>
        <w:rPr>
          <w:color w:val="000000"/>
          <w:u w:color="000000"/>
          <w:rtl w:val="0"/>
          <w:lang w:val="ru-RU"/>
        </w:rPr>
        <w:t>марка материала</w:t>
      </w:r>
      <w:r>
        <w:rPr>
          <w:rFonts w:ascii="Arial"/>
          <w:color w:val="000000"/>
          <w:u w:color="000000"/>
          <w:rtl w:val="0"/>
          <w:lang w:val="ru-RU"/>
        </w:rPr>
        <w:t>__________________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 xml:space="preserve">- </w:t>
      </w:r>
      <w:r>
        <w:rPr>
          <w:color w:val="000000"/>
          <w:u w:color="000000"/>
          <w:rtl w:val="0"/>
          <w:lang w:val="ru-RU"/>
        </w:rPr>
        <w:t xml:space="preserve">дата выпуска  </w:t>
      </w:r>
      <w:r>
        <w:rPr>
          <w:rFonts w:ascii="Arial"/>
          <w:color w:val="000000"/>
          <w:u w:color="000000"/>
          <w:rtl w:val="0"/>
          <w:lang w:val="ru-RU"/>
        </w:rPr>
        <w:t>____________________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  <w:r>
        <w:rPr>
          <w:rFonts w:ascii="Arial"/>
          <w:color w:val="000000"/>
          <w:spacing w:val="0"/>
          <w:u w:color="000000"/>
          <w:rtl w:val="0"/>
          <w:lang w:val="ru-RU"/>
        </w:rPr>
        <w:t xml:space="preserve">- </w:t>
      </w:r>
      <w:r>
        <w:rPr>
          <w:color w:val="000000"/>
          <w:spacing w:val="0"/>
          <w:u w:color="000000"/>
          <w:rtl w:val="0"/>
          <w:lang w:val="ru-RU"/>
        </w:rPr>
        <w:t>номер сертификата</w:t>
      </w:r>
      <w:r>
        <w:rPr>
          <w:rFonts w:ascii="Arial"/>
          <w:color w:val="000000"/>
          <w:u w:color="000000"/>
          <w:rtl w:val="0"/>
          <w:lang w:val="ru-RU"/>
        </w:rPr>
        <w:t xml:space="preserve"> (</w:t>
      </w:r>
      <w:r>
        <w:rPr>
          <w:color w:val="000000"/>
          <w:u w:color="000000"/>
          <w:rtl w:val="0"/>
          <w:lang w:val="ru-RU"/>
        </w:rPr>
        <w:t>ГОСТ</w:t>
      </w:r>
      <w:r>
        <w:rPr>
          <w:rFonts w:ascii="Arial"/>
          <w:color w:val="000000"/>
          <w:u w:color="000000"/>
          <w:rtl w:val="0"/>
          <w:lang w:val="ru-RU"/>
        </w:rPr>
        <w:t>/</w:t>
      </w:r>
      <w:r>
        <w:rPr>
          <w:color w:val="000000"/>
          <w:u w:color="000000"/>
          <w:rtl w:val="0"/>
          <w:lang w:val="ru-RU"/>
        </w:rPr>
        <w:t>ТУ</w:t>
      </w:r>
      <w:r>
        <w:rPr>
          <w:rFonts w:ascii="Arial"/>
          <w:color w:val="000000"/>
          <w:u w:color="000000"/>
          <w:rtl w:val="0"/>
          <w:lang w:val="ru-RU"/>
        </w:rPr>
        <w:t>)_________</w:t>
      </w:r>
      <w:r>
        <w:rPr>
          <w:rFonts w:ascii="Arial"/>
          <w:color w:val="000000"/>
          <w:sz w:val="22"/>
          <w:szCs w:val="22"/>
          <w:u w:color="000000"/>
          <w:rtl w:val="0"/>
          <w:lang w:val="ru-RU"/>
        </w:rPr>
        <w:t xml:space="preserve"> </w:t>
      </w:r>
    </w:p>
    <w:p>
      <w:pPr>
        <w:pStyle w:val="Основной текст с отступом 3"/>
        <w:ind w:firstLine="0"/>
        <w:rPr>
          <w:color w:val="000000"/>
          <w:u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 xml:space="preserve">- </w:t>
      </w:r>
      <w:r>
        <w:rPr>
          <w:color w:val="000000"/>
          <w:u w:color="000000"/>
          <w:rtl w:val="0"/>
          <w:lang w:val="ru-RU"/>
        </w:rPr>
        <w:t xml:space="preserve">диаметр трубы – </w:t>
      </w:r>
      <w:r>
        <w:rPr>
          <w:rFonts w:ascii="Arial"/>
          <w:color w:val="000000"/>
          <w:u w:val="single" w:color="000000"/>
          <w:rtl w:val="0"/>
          <w:lang w:val="ru-RU"/>
        </w:rPr>
        <w:t xml:space="preserve">50 </w:t>
      </w:r>
      <w:r>
        <w:rPr>
          <w:color w:val="000000"/>
          <w:u w:val="single" w:color="000000"/>
          <w:rtl w:val="0"/>
          <w:lang w:val="ru-RU"/>
        </w:rPr>
        <w:t>мм</w:t>
      </w:r>
      <w:r>
        <w:rPr>
          <w:rFonts w:ascii="Arial"/>
          <w:color w:val="000000"/>
          <w:u w:color="000000"/>
          <w:rtl w:val="0"/>
          <w:lang w:val="ru-RU"/>
        </w:rPr>
        <w:t xml:space="preserve"> </w:t>
      </w:r>
    </w:p>
    <w:p>
      <w:pPr>
        <w:pStyle w:val="Основной текст с отступом 3"/>
        <w:ind w:firstLine="0"/>
        <w:rPr>
          <w:color w:val="000000"/>
          <w:u w:val="single"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 xml:space="preserve">- </w:t>
      </w:r>
      <w:r>
        <w:rPr>
          <w:color w:val="000000"/>
          <w:u w:color="000000"/>
          <w:rtl w:val="0"/>
          <w:lang w:val="ru-RU"/>
        </w:rPr>
        <w:t>толщина стенки</w:t>
      </w:r>
      <w:r>
        <w:rPr>
          <w:rFonts w:ascii="Arial"/>
          <w:color w:val="000000"/>
          <w:u w:color="000000"/>
          <w:rtl w:val="0"/>
          <w:lang w:val="ru-RU"/>
        </w:rPr>
        <w:t>/</w:t>
      </w:r>
      <w:r>
        <w:rPr>
          <w:rFonts w:ascii="Arial"/>
          <w:color w:val="000000"/>
          <w:u w:color="000000"/>
          <w:rtl w:val="0"/>
          <w:lang w:val="en-US"/>
        </w:rPr>
        <w:t>SDR</w:t>
      </w:r>
      <w:r>
        <w:rPr>
          <w:color w:val="000000"/>
          <w:u w:color="000000"/>
          <w:rtl w:val="0"/>
          <w:lang w:val="ru-RU"/>
        </w:rPr>
        <w:t xml:space="preserve"> –  </w:t>
      </w:r>
      <w:r>
        <w:rPr>
          <w:rFonts w:ascii="Arial"/>
          <w:color w:val="000000"/>
          <w:u w:val="single" w:color="000000"/>
          <w:rtl w:val="0"/>
          <w:lang w:val="ru-RU"/>
        </w:rPr>
        <w:t>4,5</w:t>
      </w:r>
      <w:r>
        <w:rPr>
          <w:color w:val="000000"/>
          <w:u w:val="single" w:color="000000"/>
          <w:rtl w:val="0"/>
          <w:lang w:val="ru-RU"/>
        </w:rPr>
        <w:t>мм</w:t>
      </w:r>
      <w:r>
        <w:rPr>
          <w:rFonts w:ascii="Arial"/>
          <w:color w:val="000000"/>
          <w:u w:val="single" w:color="000000"/>
          <w:rtl w:val="0"/>
          <w:lang w:val="ru-RU"/>
        </w:rPr>
        <w:t xml:space="preserve">/11 </w:t>
      </w:r>
    </w:p>
    <w:p>
      <w:pPr>
        <w:pStyle w:val="Основной текст с отступом 3"/>
        <w:ind w:firstLine="0"/>
        <w:sectPr>
          <w:headerReference w:type="default" r:id="rId15"/>
          <w:headerReference w:type="first" r:id="rId16"/>
          <w:footerReference w:type="default" r:id="rId17"/>
          <w:footerReference w:type="first" r:id="rId18"/>
          <w:type w:val="continuous"/>
          <w:pgSz w:w="11900" w:h="16840" w:orient="portrait"/>
          <w:pgMar w:top="709" w:right="1133" w:bottom="1440" w:left="1276" w:header="680" w:footer="567"/>
          <w:cols w:space="144" w:num="2" w:equalWidth="1"/>
          <w:titlePg w:val="1"/>
          <w:bidi w:val="0"/>
        </w:sectPr>
      </w:pPr>
    </w:p>
    <w:p>
      <w:pPr>
        <w:pStyle w:val="Основной текст с отступом 3"/>
        <w:ind w:firstLine="142"/>
        <w:jc w:val="left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>Ф</w:t>
      </w:r>
      <w:r>
        <w:rPr>
          <w:rFonts w:ascii="Arial"/>
          <w:color w:val="000000"/>
          <w:u w:color="000000"/>
          <w:rtl w:val="0"/>
          <w:lang w:val="ru-RU"/>
        </w:rPr>
        <w:t>.</w:t>
      </w:r>
      <w:r>
        <w:rPr>
          <w:color w:val="000000"/>
          <w:u w:color="000000"/>
          <w:rtl w:val="0"/>
          <w:lang w:val="ru-RU"/>
        </w:rPr>
        <w:t>И</w:t>
      </w:r>
      <w:r>
        <w:rPr>
          <w:rFonts w:ascii="Arial"/>
          <w:color w:val="000000"/>
          <w:u w:color="000000"/>
          <w:rtl w:val="0"/>
          <w:lang w:val="ru-RU"/>
        </w:rPr>
        <w:t>.</w:t>
      </w:r>
      <w:r>
        <w:rPr>
          <w:color w:val="000000"/>
          <w:u w:color="000000"/>
          <w:rtl w:val="0"/>
          <w:lang w:val="ru-RU"/>
        </w:rPr>
        <w:t>О</w:t>
      </w:r>
      <w:r>
        <w:rPr>
          <w:rFonts w:ascii="Arial"/>
          <w:color w:val="000000"/>
          <w:u w:color="000000"/>
          <w:rtl w:val="0"/>
          <w:lang w:val="ru-RU"/>
        </w:rPr>
        <w:t xml:space="preserve">. </w:t>
      </w:r>
      <w:r>
        <w:rPr>
          <w:color w:val="000000"/>
          <w:u w:color="000000"/>
          <w:rtl w:val="0"/>
          <w:lang w:val="ru-RU"/>
        </w:rPr>
        <w:t xml:space="preserve">сварщика </w:t>
      </w:r>
      <w:r>
        <w:rPr>
          <w:rFonts w:ascii="Arial"/>
          <w:color w:val="000000"/>
          <w:u w:color="000000"/>
          <w:rtl w:val="0"/>
          <w:lang w:val="ru-RU"/>
        </w:rPr>
        <w:t>__________________</w:t>
        <w:tab/>
        <w:t xml:space="preserve"> </w:t>
      </w:r>
      <w:r>
        <w:rPr>
          <w:color w:val="000000"/>
          <w:u w:color="000000"/>
          <w:rtl w:val="0"/>
          <w:lang w:val="ru-RU"/>
        </w:rPr>
        <w:t xml:space="preserve">Клеймо сварщика </w:t>
      </w:r>
      <w:r>
        <w:rPr>
          <w:rFonts w:ascii="Arial"/>
          <w:color w:val="000000"/>
          <w:u w:color="000000"/>
          <w:rtl w:val="0"/>
          <w:lang w:val="ru-RU"/>
        </w:rPr>
        <w:t>__________________</w:t>
      </w:r>
    </w:p>
    <w:p>
      <w:pPr>
        <w:pStyle w:val="Основной текст с отступом 3"/>
        <w:ind w:firstLine="0"/>
        <w:jc w:val="center"/>
        <w:rPr>
          <w:color w:val="000000"/>
          <w:u w:color="000000"/>
        </w:rPr>
      </w:pPr>
    </w:p>
    <w:tbl>
      <w:tblPr>
        <w:tblW w:w="9683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127"/>
        <w:gridCol w:w="2409"/>
        <w:gridCol w:w="1417"/>
        <w:gridCol w:w="1135"/>
        <w:gridCol w:w="2595"/>
      </w:tblGrid>
      <w:tr>
        <w:tblPrEx>
          <w:shd w:val="clear" w:color="auto" w:fill="auto"/>
        </w:tblPrEx>
        <w:trPr>
          <w:trHeight w:val="282" w:hRule="atLeast"/>
        </w:trPr>
        <w:tc>
          <w:tcPr>
            <w:tcW w:type="dxa" w:w="9683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Технологические параметры сварки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*</w:t>
            </w:r>
          </w:p>
        </w:tc>
      </w:tr>
      <w:tr>
        <w:tblPrEx>
          <w:shd w:val="clear" w:color="auto" w:fill="auto"/>
        </w:tblPrEx>
        <w:trPr>
          <w:trHeight w:val="842" w:hRule="atLeast"/>
        </w:trPr>
        <w:tc>
          <w:tcPr>
            <w:tcW w:type="dxa" w:w="2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Температура </w:t>
            </w:r>
          </w:p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окружающего 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воздуха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perscript"/>
                <w:rtl w:val="0"/>
                <w:lang w:val="ru-RU"/>
              </w:rPr>
              <w:t>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</w:p>
        </w:tc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Наружный диаметр трубы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Толщина стенки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</w:p>
        </w:tc>
        <w:tc>
          <w:tcPr>
            <w:tcW w:type="dxa" w:w="2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Время охлаждения после сварки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2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9"/>
            </w:tcMar>
            <w:vAlign w:val="top"/>
          </w:tcPr>
          <w:p>
            <w:pPr>
              <w:pStyle w:val="Цитата"/>
              <w:spacing w:before="0"/>
              <w:ind w:left="0" w:right="329" w:firstLine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</w:t>
            </w:r>
          </w:p>
        </w:tc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9"/>
            </w:tcMar>
            <w:vAlign w:val="top"/>
          </w:tcPr>
          <w:p>
            <w:pPr>
              <w:pStyle w:val="Цитата"/>
              <w:spacing w:before="0"/>
              <w:ind w:left="0" w:right="329" w:firstLine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50</w:t>
            </w:r>
          </w:p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Цитата"/>
              <w:spacing w:before="0"/>
              <w:ind w:left="0" w:right="0" w:firstLine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4,5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Цитата"/>
              <w:spacing w:before="0"/>
              <w:ind w:left="0" w:right="0" w:firstLine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2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9"/>
            </w:tcMar>
            <w:vAlign w:val="top"/>
          </w:tcPr>
          <w:p>
            <w:pPr>
              <w:pStyle w:val="Цитата"/>
              <w:spacing w:before="0"/>
              <w:ind w:left="0" w:right="329" w:firstLine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</w:tr>
    </w:tbl>
    <w:p>
      <w:pPr>
        <w:pStyle w:val="Основной текст с отступом 3"/>
        <w:ind w:firstLine="0"/>
        <w:jc w:val="center"/>
        <w:rPr>
          <w:color w:val="000000"/>
          <w:u w:color="000000"/>
        </w:rPr>
      </w:pPr>
    </w:p>
    <w:p>
      <w:pPr>
        <w:pStyle w:val="Основной текст с отступом 3"/>
        <w:ind w:firstLine="426"/>
        <w:rPr>
          <w:color w:val="000000"/>
          <w:u w:color="000000"/>
        </w:rPr>
      </w:pPr>
      <w:r>
        <w:rPr>
          <w:rFonts w:ascii="Arial"/>
          <w:color w:val="000000"/>
          <w:u w:color="000000"/>
          <w:rtl w:val="0"/>
          <w:lang w:val="ru-RU"/>
        </w:rPr>
        <w:t>*</w:t>
      </w:r>
      <w:r>
        <w:rPr>
          <w:color w:val="000000"/>
          <w:u w:color="000000"/>
          <w:rtl w:val="0"/>
          <w:lang w:val="ru-RU"/>
        </w:rPr>
        <w:t>При сварке на аппаратах с ручным вводом параметров режима сварки указывают их действительные значения</w:t>
      </w:r>
      <w:r>
        <w:rPr>
          <w:rFonts w:ascii="Arial"/>
          <w:color w:val="000000"/>
          <w:u w:color="000000"/>
          <w:rtl w:val="0"/>
          <w:lang w:val="ru-RU"/>
        </w:rPr>
        <w:t>.</w:t>
      </w:r>
    </w:p>
    <w:p>
      <w:pPr>
        <w:pStyle w:val="Основной текст с отступом 3"/>
        <w:ind w:firstLine="0"/>
        <w:rPr>
          <w:color w:val="000000"/>
          <w:sz w:val="6"/>
          <w:szCs w:val="6"/>
          <w:u w:color="000000"/>
        </w:rPr>
      </w:pPr>
    </w:p>
    <w:p>
      <w:pPr>
        <w:pStyle w:val="Основной текст с отступом 3"/>
        <w:ind w:firstLine="426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>Дополнительные технологические требования по сварке</w:t>
      </w:r>
      <w:r>
        <w:rPr>
          <w:rFonts w:ascii="Arial"/>
          <w:color w:val="000000"/>
          <w:u w:color="000000"/>
          <w:rtl w:val="0"/>
          <w:lang w:val="ru-RU"/>
        </w:rPr>
        <w:t xml:space="preserve">: </w:t>
      </w:r>
    </w:p>
    <w:p>
      <w:pPr>
        <w:pStyle w:val="Основной текст с отступом 3"/>
        <w:numPr>
          <w:ilvl w:val="0"/>
          <w:numId w:val="157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обрезать трубы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предназначенные для сварки под прямым углом к их осям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58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 xml:space="preserve">отметить на концах трубы зону сварки на длину не менее </w:t>
      </w:r>
      <w:r>
        <w:rPr>
          <w:rFonts w:ascii="Arial"/>
          <w:color w:val="000000"/>
          <w:u w:color="000000"/>
          <w:rtl w:val="0"/>
          <w:lang w:val="ru-RU"/>
        </w:rPr>
        <w:t xml:space="preserve">0.5 </w:t>
      </w:r>
      <w:r>
        <w:rPr>
          <w:rFonts w:hAnsi="Arial" w:hint="default"/>
          <w:color w:val="000000"/>
          <w:u w:color="000000"/>
          <w:rtl w:val="0"/>
          <w:lang w:val="ru-RU"/>
        </w:rPr>
        <w:t>длины фитинга от торцов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59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 xml:space="preserve">произвести механическую очистку поверхностей труб в зоне сварки от оксидного слоя на глубину  </w:t>
      </w:r>
      <w:r>
        <w:rPr>
          <w:rFonts w:ascii="Arial"/>
          <w:color w:val="000000"/>
          <w:u w:color="000000"/>
          <w:rtl w:val="0"/>
          <w:lang w:val="ru-RU"/>
        </w:rPr>
        <w:t xml:space="preserve">0.1-0.2 </w:t>
      </w:r>
      <w:r>
        <w:rPr>
          <w:rFonts w:hAnsi="Arial" w:hint="default"/>
          <w:color w:val="000000"/>
          <w:u w:color="000000"/>
          <w:rtl w:val="0"/>
          <w:lang w:val="ru-RU"/>
        </w:rPr>
        <w:t>мм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60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снять фаски на наружной и внутренней поверхностях торца трубы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61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придать трубе в зоне сварки круглую форму с помощью приспособления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62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произвести обезжиривание зоны сварки</w:t>
      </w:r>
      <w:r>
        <w:rPr>
          <w:rFonts w:ascii="Arial"/>
          <w:color w:val="000000"/>
          <w:u w:color="000000"/>
          <w:rtl w:val="0"/>
          <w:lang w:val="ru-RU"/>
        </w:rPr>
        <w:t xml:space="preserve">; </w:t>
      </w:r>
    </w:p>
    <w:p>
      <w:pPr>
        <w:pStyle w:val="Основной текст с отступом 3"/>
        <w:numPr>
          <w:ilvl w:val="0"/>
          <w:numId w:val="163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 xml:space="preserve">нанести маркировочные полосы на поверхность труб на расстоянии </w:t>
      </w:r>
      <w:r>
        <w:rPr>
          <w:rFonts w:ascii="Arial"/>
          <w:color w:val="000000"/>
          <w:u w:color="000000"/>
          <w:rtl w:val="0"/>
          <w:lang w:val="ru-RU"/>
        </w:rPr>
        <w:t xml:space="preserve">0.5 </w:t>
      </w:r>
      <w:r>
        <w:rPr>
          <w:rFonts w:hAnsi="Arial" w:hint="default"/>
          <w:color w:val="000000"/>
          <w:u w:color="000000"/>
          <w:rtl w:val="0"/>
          <w:lang w:val="ru-RU"/>
        </w:rPr>
        <w:t>длины фитинга от торца трубы</w:t>
      </w:r>
      <w:r>
        <w:rPr>
          <w:rFonts w:ascii="Arial"/>
          <w:color w:val="000000"/>
          <w:u w:color="000000"/>
          <w:rtl w:val="0"/>
          <w:lang w:val="ru-RU"/>
        </w:rPr>
        <w:t xml:space="preserve">; </w:t>
      </w:r>
    </w:p>
    <w:p>
      <w:pPr>
        <w:pStyle w:val="Основной текст с отступом 3"/>
        <w:numPr>
          <w:ilvl w:val="0"/>
          <w:numId w:val="164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зафиксировать положение  труб в позиционере или на выравнивающих опорах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65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вставить концы труб в фитинг и подключить его к сварочному аппарату</w:t>
      </w:r>
      <w:r>
        <w:rPr>
          <w:rFonts w:ascii="Arial"/>
          <w:color w:val="000000"/>
          <w:u w:color="000000"/>
          <w:rtl w:val="0"/>
          <w:lang w:val="ru-RU"/>
        </w:rPr>
        <w:t xml:space="preserve">; </w:t>
      </w:r>
    </w:p>
    <w:p>
      <w:pPr>
        <w:pStyle w:val="Основной текст с отступом 3"/>
        <w:numPr>
          <w:ilvl w:val="0"/>
          <w:numId w:val="166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ввести с помощью считывающего карандаша в сварочный аппарат параметры режима сварки</w:t>
      </w:r>
      <w:r>
        <w:rPr>
          <w:rFonts w:ascii="Arial"/>
          <w:color w:val="000000"/>
          <w:u w:color="000000"/>
          <w:rtl w:val="0"/>
          <w:lang w:val="ru-RU"/>
        </w:rPr>
        <w:t xml:space="preserve">, </w:t>
      </w:r>
      <w:r>
        <w:rPr>
          <w:rFonts w:hAnsi="Arial" w:hint="default"/>
          <w:color w:val="000000"/>
          <w:u w:color="000000"/>
          <w:rtl w:val="0"/>
          <w:lang w:val="ru-RU"/>
        </w:rPr>
        <w:t>указанные в штрих</w:t>
      </w:r>
      <w:r>
        <w:rPr>
          <w:rFonts w:ascii="Arial"/>
          <w:color w:val="000000"/>
          <w:u w:color="000000"/>
          <w:rtl w:val="0"/>
          <w:lang w:val="ru-RU"/>
        </w:rPr>
        <w:t>-</w:t>
      </w:r>
      <w:r>
        <w:rPr>
          <w:rFonts w:hAnsi="Arial" w:hint="default"/>
          <w:color w:val="000000"/>
          <w:u w:color="000000"/>
          <w:rtl w:val="0"/>
          <w:lang w:val="ru-RU"/>
        </w:rPr>
        <w:t>коде на этикетке фитинга</w:t>
      </w:r>
      <w:r>
        <w:rPr>
          <w:rFonts w:ascii="Arial"/>
          <w:color w:val="000000"/>
          <w:u w:color="000000"/>
          <w:rtl w:val="0"/>
          <w:lang w:val="ru-RU"/>
        </w:rPr>
        <w:t>;</w:t>
      </w:r>
    </w:p>
    <w:p>
      <w:pPr>
        <w:pStyle w:val="Основной текст с отступом 3"/>
        <w:numPr>
          <w:ilvl w:val="0"/>
          <w:numId w:val="167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включить сварочный аппарат и произвести сварку</w:t>
      </w:r>
      <w:r>
        <w:rPr>
          <w:rFonts w:ascii="Arial"/>
          <w:color w:val="000000"/>
          <w:u w:color="000000"/>
          <w:rtl w:val="0"/>
          <w:lang w:val="ru-RU"/>
        </w:rPr>
        <w:t xml:space="preserve">; </w:t>
      </w:r>
    </w:p>
    <w:p>
      <w:pPr>
        <w:pStyle w:val="Основной текст с отступом 3"/>
        <w:numPr>
          <w:ilvl w:val="0"/>
          <w:numId w:val="170"/>
        </w:numPr>
        <w:tabs>
          <w:tab w:val="num" w:pos="1287"/>
          <w:tab w:val="clear" w:pos="0"/>
        </w:tabs>
        <w:bidi w:val="0"/>
        <w:ind w:left="1287" w:right="0" w:hanging="360"/>
        <w:jc w:val="both"/>
        <w:rPr>
          <w:color w:val="000000"/>
          <w:position w:val="0"/>
          <w:sz w:val="24"/>
          <w:szCs w:val="24"/>
          <w:u w:color="000000"/>
          <w:rtl w:val="0"/>
        </w:rPr>
      </w:pPr>
      <w:r>
        <w:rPr>
          <w:rFonts w:hAnsi="Arial" w:hint="default"/>
          <w:color w:val="000000"/>
          <w:u w:color="000000"/>
          <w:rtl w:val="0"/>
          <w:lang w:val="ru-RU"/>
        </w:rPr>
        <w:t>провести визуальный и измерительный контроль сварного соединения</w:t>
      </w:r>
      <w:r>
        <w:rPr>
          <w:rFonts w:ascii="Arial"/>
          <w:color w:val="000000"/>
          <w:u w:color="000000"/>
          <w:rtl w:val="0"/>
          <w:lang w:val="ru-RU"/>
        </w:rPr>
        <w:t>.</w:t>
      </w: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Требования к контролю качества</w:t>
      </w:r>
    </w:p>
    <w:tbl>
      <w:tblPr>
        <w:tblW w:w="9073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970"/>
        <w:gridCol w:w="2835"/>
        <w:gridCol w:w="2268"/>
      </w:tblGrid>
      <w:tr>
        <w:tblPrEx>
          <w:shd w:val="clear" w:color="auto" w:fill="auto"/>
        </w:tblPrEx>
        <w:trPr>
          <w:trHeight w:val="567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Метод контроля </w:t>
            </w:r>
          </w:p>
        </w:tc>
        <w:tc>
          <w:tcPr>
            <w:tcW w:type="dxa" w:w="28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Наименование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шифр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НД</w:t>
            </w:r>
          </w:p>
        </w:tc>
        <w:tc>
          <w:tcPr>
            <w:tcW w:type="dxa" w:w="2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Объем контроля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(%,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образцов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Визуальный и измерительный </w:t>
            </w:r>
          </w:p>
        </w:tc>
        <w:tc>
          <w:tcPr>
            <w:tcW w:type="dxa" w:w="28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42-101-96;</w:t>
            </w: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br w:type="textWrapping"/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42-105-99 </w:t>
            </w:r>
          </w:p>
        </w:tc>
        <w:tc>
          <w:tcPr>
            <w:tcW w:type="dxa" w:w="2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71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100%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Испытания на сплющивание </w:t>
            </w:r>
          </w:p>
        </w:tc>
        <w:tc>
          <w:tcPr>
            <w:tcW w:type="dxa" w:w="283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42-101-96;</w:t>
            </w: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br w:type="textWrapping"/>
              <w:t xml:space="preserve">СП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42-105-99 </w:t>
            </w:r>
          </w:p>
        </w:tc>
        <w:tc>
          <w:tcPr>
            <w:tcW w:type="dxa" w:w="2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71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≥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2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образцов</w:t>
            </w:r>
          </w:p>
        </w:tc>
      </w:tr>
    </w:tbl>
    <w:p>
      <w:pPr>
        <w:pStyle w:val="Обычный"/>
        <w:widowControl w:val="0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Разработал</w:t>
      </w:r>
      <w:r>
        <w:rPr>
          <w:rFonts w:ascii="Arial"/>
          <w:rtl w:val="0"/>
          <w:lang w:val="ru-RU"/>
        </w:rPr>
        <w:t xml:space="preserve">: </w:t>
        <w:tab/>
        <w:tab/>
        <w:tab/>
        <w:tab/>
        <w:t xml:space="preserve">                          </w:t>
      </w:r>
      <w:r>
        <w:rPr>
          <w:rFonts w:hAnsi="Arial" w:hint="default"/>
          <w:rtl w:val="0"/>
          <w:lang w:val="ru-RU"/>
        </w:rPr>
        <w:t>Фамилия 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_________________________________________________________________</w:t>
      </w:r>
    </w:p>
    <w:p>
      <w:pPr>
        <w:pStyle w:val="Обычный"/>
        <w:widowControl w:val="0"/>
        <w:ind w:firstLine="851"/>
        <w:jc w:val="center"/>
        <w:sectPr>
          <w:pgSz w:w="11900" w:h="16840" w:orient="portrait"/>
          <w:pgMar w:top="1440" w:right="1274" w:bottom="720" w:left="1080" w:header="680" w:footer="567"/>
          <w:bidi w:val="0"/>
        </w:sectPr>
      </w:pP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дата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6.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8"/>
          <w:szCs w:val="8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Форма журнала учета работ при аттестации сварщиков металлических конструкций </w:t>
      </w:r>
      <w:r>
        <w:rPr>
          <w:rFonts w:ascii="Arial"/>
          <w:b w:val="1"/>
          <w:bCs w:val="1"/>
          <w:rtl w:val="0"/>
          <w:lang w:val="ru-RU"/>
        </w:rPr>
        <w:t>(</w:t>
      </w:r>
      <w:r>
        <w:rPr>
          <w:rFonts w:hAnsi="Arial" w:hint="default"/>
          <w:b w:val="1"/>
          <w:bCs w:val="1"/>
          <w:rtl w:val="0"/>
          <w:lang w:val="ru-RU"/>
        </w:rPr>
        <w:t>практический экзамен</w:t>
      </w:r>
      <w:r>
        <w:rPr>
          <w:rFonts w:ascii="Arial"/>
          <w:b w:val="1"/>
          <w:bCs w:val="1"/>
          <w:rtl w:val="0"/>
          <w:lang w:val="ru-RU"/>
        </w:rPr>
        <w:t>)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tbl>
      <w:tblPr>
        <w:tblW w:w="1481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637"/>
        <w:gridCol w:w="709"/>
        <w:gridCol w:w="851"/>
        <w:gridCol w:w="992"/>
        <w:gridCol w:w="709"/>
        <w:gridCol w:w="850"/>
        <w:gridCol w:w="1134"/>
        <w:gridCol w:w="709"/>
        <w:gridCol w:w="567"/>
        <w:gridCol w:w="708"/>
        <w:gridCol w:w="709"/>
        <w:gridCol w:w="851"/>
        <w:gridCol w:w="709"/>
        <w:gridCol w:w="709"/>
        <w:gridCol w:w="822"/>
        <w:gridCol w:w="821"/>
        <w:gridCol w:w="822"/>
        <w:gridCol w:w="822"/>
        <w:gridCol w:w="681"/>
      </w:tblGrid>
      <w:tr>
        <w:tblPrEx>
          <w:shd w:val="clear" w:color="auto" w:fill="auto"/>
        </w:tblPrEx>
        <w:trPr>
          <w:trHeight w:val="1108" w:hRule="atLeast"/>
        </w:trPr>
        <w:tc>
          <w:tcPr>
            <w:tcW w:type="dxa" w:w="637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№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709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5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Номер заявки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аттестации</w:t>
            </w:r>
          </w:p>
        </w:tc>
        <w:tc>
          <w:tcPr>
            <w:tcW w:type="dxa" w:w="99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Наиме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нование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шифр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техноло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гии 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наплав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соб сварки</w:t>
            </w:r>
          </w:p>
        </w:tc>
        <w:tc>
          <w:tcPr>
            <w:tcW w:type="dxa" w:w="5386"/>
            <w:gridSpan w:val="7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Характеристика контрольного сварного соединения</w:t>
            </w:r>
          </w:p>
        </w:tc>
        <w:tc>
          <w:tcPr>
            <w:tcW w:type="dxa" w:w="850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Клеймо кон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троль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ного свар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ного соеди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нения</w:t>
            </w:r>
          </w:p>
        </w:tc>
        <w:tc>
          <w:tcPr>
            <w:tcW w:type="dxa" w:w="141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Отметка о выдаче задания</w:t>
            </w:r>
          </w:p>
        </w:tc>
        <w:tc>
          <w:tcPr>
            <w:tcW w:type="dxa" w:w="82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Отмет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 о кон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троле каче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ства сборки соеди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нения под сварку</w:t>
            </w:r>
          </w:p>
        </w:tc>
        <w:tc>
          <w:tcPr>
            <w:tcW w:type="dxa" w:w="821"/>
            <w:vMerge w:val="restart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Отмет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 о соблю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дении техно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логии сварки</w:t>
            </w:r>
          </w:p>
        </w:tc>
        <w:tc>
          <w:tcPr>
            <w:tcW w:type="dxa" w:w="82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должи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тель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ность сварки кон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троль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ного соеди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нения</w:t>
            </w:r>
          </w:p>
        </w:tc>
        <w:tc>
          <w:tcPr>
            <w:tcW w:type="dxa" w:w="82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Мето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ды кон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троля и оценка 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каче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ства</w:t>
            </w:r>
          </w:p>
        </w:tc>
        <w:tc>
          <w:tcPr>
            <w:tcW w:type="dxa" w:w="68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клю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ние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мис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сии</w:t>
            </w:r>
          </w:p>
        </w:tc>
      </w:tr>
      <w:tr>
        <w:tblPrEx>
          <w:shd w:val="clear" w:color="auto" w:fill="auto"/>
        </w:tblPrEx>
        <w:trPr>
          <w:trHeight w:val="248" w:hRule="atLeast"/>
        </w:trPr>
        <w:tc>
          <w:tcPr>
            <w:tcW w:type="dxa" w:w="63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5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99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5386"/>
            <w:gridSpan w:val="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5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пись лица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дав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шего зада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ние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708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пись атте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емого свар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щика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822"/>
            <w:vMerge w:val="continue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821"/>
            <w:vMerge w:val="continue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2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2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8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4213" w:hRule="atLeast"/>
        </w:trPr>
        <w:tc>
          <w:tcPr>
            <w:tcW w:type="dxa" w:w="63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5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99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Мар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 основного мате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риала</w:t>
            </w:r>
          </w:p>
        </w:tc>
        <w:tc>
          <w:tcPr>
            <w:tcW w:type="dxa" w:w="84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Марки сва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рочных мате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риалов</w:t>
            </w:r>
          </w:p>
        </w:tc>
        <w:tc>
          <w:tcPr>
            <w:tcW w:type="dxa" w:w="113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сварива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емых деталей и типораз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мер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Тип шва</w:t>
            </w:r>
          </w:p>
        </w:tc>
        <w:tc>
          <w:tcPr>
            <w:tcW w:type="dxa" w:w="567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Тип со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ния</w:t>
            </w:r>
          </w:p>
        </w:tc>
        <w:tc>
          <w:tcPr>
            <w:tcW w:type="dxa" w:w="70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соединения</w:t>
            </w:r>
          </w:p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Поло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же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ние шва при свар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ке</w:t>
            </w:r>
          </w:p>
        </w:tc>
        <w:tc>
          <w:tcPr>
            <w:tcW w:type="dxa" w:w="85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8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822"/>
            <w:vMerge w:val="continue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821"/>
            <w:vMerge w:val="continue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2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2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8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228" w:hRule="atLeast"/>
        </w:trPr>
        <w:tc>
          <w:tcPr>
            <w:tcW w:type="dxa" w:w="63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8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99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70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708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82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  <w:tc>
          <w:tcPr>
            <w:tcW w:type="dxa" w:w="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8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17</w:t>
            </w:r>
          </w:p>
        </w:tc>
        <w:tc>
          <w:tcPr>
            <w:tcW w:type="dxa" w:w="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18</w:t>
            </w:r>
          </w:p>
        </w:tc>
        <w:tc>
          <w:tcPr>
            <w:tcW w:type="dxa" w:w="6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19</w:t>
            </w:r>
          </w:p>
        </w:tc>
      </w:tr>
    </w:tbl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173"/>
        </w:numPr>
        <w:tabs>
          <w:tab w:val="num" w:pos="1418"/>
          <w:tab w:val="clear" w:pos="0"/>
        </w:tabs>
        <w:bidi w:val="0"/>
        <w:ind w:left="900" w:right="0" w:hanging="49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В графе </w:t>
      </w:r>
      <w:r>
        <w:rPr>
          <w:rFonts w:ascii="Arial"/>
          <w:rtl w:val="0"/>
          <w:lang w:val="ru-RU"/>
        </w:rPr>
        <w:t xml:space="preserve">4 </w:t>
      </w:r>
      <w:r>
        <w:rPr>
          <w:rFonts w:hAnsi="Arial" w:hint="default"/>
          <w:rtl w:val="0"/>
          <w:lang w:val="ru-RU"/>
        </w:rPr>
        <w:t xml:space="preserve">указывают наименование и номер «Карты технологического процесса 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наплавки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контрольного сварно</w:t>
        <w:softHyphen/>
        <w:t>го соединения»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175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Заполнение граф </w:t>
      </w:r>
      <w:r>
        <w:rPr>
          <w:rFonts w:ascii="Arial"/>
          <w:rtl w:val="0"/>
          <w:lang w:val="ru-RU"/>
        </w:rPr>
        <w:t xml:space="preserve">7 </w:t>
      </w:r>
      <w:r>
        <w:rPr>
          <w:rFonts w:hAnsi="Arial" w:hint="default"/>
          <w:rtl w:val="0"/>
          <w:lang w:val="ru-RU"/>
        </w:rPr>
        <w:t xml:space="preserve">– </w:t>
      </w:r>
      <w:r>
        <w:rPr>
          <w:rFonts w:ascii="Arial"/>
          <w:rtl w:val="0"/>
          <w:lang w:val="ru-RU"/>
        </w:rPr>
        <w:t xml:space="preserve">11 </w:t>
      </w:r>
      <w:r>
        <w:rPr>
          <w:rFonts w:hAnsi="Arial" w:hint="default"/>
          <w:rtl w:val="0"/>
          <w:lang w:val="ru-RU"/>
        </w:rPr>
        <w:t>производят условными обозначениями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установленными технологическим регламентом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175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В графе </w:t>
      </w:r>
      <w:r>
        <w:rPr>
          <w:rFonts w:ascii="Arial"/>
          <w:rtl w:val="0"/>
          <w:lang w:val="ru-RU"/>
        </w:rPr>
        <w:t xml:space="preserve">12 </w:t>
      </w:r>
      <w:r>
        <w:rPr>
          <w:rFonts w:hAnsi="Arial" w:hint="default"/>
          <w:rtl w:val="0"/>
          <w:lang w:val="ru-RU"/>
        </w:rPr>
        <w:t>указывают номер клейма установленного аттестационной комиссией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Клеймение выполняют ударным или электрографическим способами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175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Графы </w:t>
      </w:r>
      <w:r>
        <w:rPr>
          <w:rFonts w:ascii="Arial"/>
          <w:rtl w:val="0"/>
          <w:lang w:val="ru-RU"/>
        </w:rPr>
        <w:t xml:space="preserve">13, 15, 16 </w:t>
      </w:r>
      <w:r>
        <w:rPr>
          <w:rFonts w:hAnsi="Arial" w:hint="default"/>
          <w:rtl w:val="0"/>
          <w:lang w:val="ru-RU"/>
        </w:rPr>
        <w:t xml:space="preserve">и </w:t>
      </w:r>
      <w:r>
        <w:rPr>
          <w:rFonts w:ascii="Arial"/>
          <w:rtl w:val="0"/>
          <w:lang w:val="ru-RU"/>
        </w:rPr>
        <w:t xml:space="preserve">17 </w:t>
      </w:r>
      <w:r>
        <w:rPr>
          <w:rFonts w:hAnsi="Arial" w:hint="default"/>
          <w:rtl w:val="0"/>
          <w:lang w:val="ru-RU"/>
        </w:rPr>
        <w:t>заполняет член аттестационной комиссии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left="900" w:firstLine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В графе </w:t>
      </w:r>
      <w:r>
        <w:rPr>
          <w:rFonts w:ascii="Arial"/>
          <w:rtl w:val="0"/>
          <w:lang w:val="ru-RU"/>
        </w:rPr>
        <w:t xml:space="preserve">16 </w:t>
      </w:r>
      <w:r>
        <w:rPr>
          <w:rFonts w:hAnsi="Arial" w:hint="default"/>
          <w:rtl w:val="0"/>
          <w:lang w:val="ru-RU"/>
        </w:rPr>
        <w:t>указывают сведения о прерываниях процесса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подогрева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поддува защитного газа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контроле температуры металла при сварке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зачистке корня шва и др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left="900" w:firstLine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5. </w:t>
      </w:r>
      <w:r>
        <w:rPr>
          <w:rFonts w:hAnsi="Arial" w:hint="default"/>
          <w:rtl w:val="0"/>
          <w:lang w:val="ru-RU"/>
        </w:rPr>
        <w:t xml:space="preserve">В графе </w:t>
      </w:r>
      <w:r>
        <w:rPr>
          <w:rFonts w:ascii="Arial"/>
          <w:rtl w:val="0"/>
          <w:lang w:val="ru-RU"/>
        </w:rPr>
        <w:t xml:space="preserve">18 </w:t>
      </w:r>
      <w:r>
        <w:rPr>
          <w:rFonts w:hAnsi="Arial" w:hint="default"/>
          <w:rtl w:val="0"/>
          <w:lang w:val="ru-RU"/>
        </w:rPr>
        <w:t>указывают метод контроля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номер акта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протокола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заключения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и результаты контроля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удовлетворительно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неудовлетворительно</w:t>
      </w:r>
      <w:r>
        <w:rPr>
          <w:rFonts w:ascii="Arial"/>
          <w:rtl w:val="0"/>
          <w:lang w:val="ru-RU"/>
        </w:rPr>
        <w:t xml:space="preserve">). </w:t>
      </w:r>
      <w:r>
        <w:rPr>
          <w:rFonts w:hAnsi="Arial" w:hint="default"/>
          <w:rtl w:val="0"/>
          <w:lang w:val="ru-RU"/>
        </w:rPr>
        <w:t>При заполнении графы допускается сокращенное обозначение применяемых методов неразрушающего контроля – РГК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УЗК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МПК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ВИК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left="900" w:hanging="4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6. </w:t>
      </w:r>
      <w:r>
        <w:rPr>
          <w:rFonts w:hAnsi="Arial" w:hint="default"/>
          <w:rtl w:val="0"/>
          <w:lang w:val="ru-RU"/>
        </w:rPr>
        <w:t xml:space="preserve">В графе </w:t>
      </w:r>
      <w:r>
        <w:rPr>
          <w:rFonts w:ascii="Arial"/>
          <w:rtl w:val="0"/>
          <w:lang w:val="ru-RU"/>
        </w:rPr>
        <w:t xml:space="preserve">19 </w:t>
      </w:r>
      <w:r>
        <w:rPr>
          <w:rFonts w:hAnsi="Arial" w:hint="default"/>
          <w:rtl w:val="0"/>
          <w:lang w:val="ru-RU"/>
        </w:rPr>
        <w:t>аттестационная комиссия указывает оценку практических навыков сварщика словами «удовлетворительно» или «неудовлетворительно»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Заключение подписывают члены аттестационной комиссии с указанием даты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7. </w:t>
      </w:r>
      <w:r>
        <w:rPr>
          <w:rFonts w:hAnsi="Arial" w:hint="default"/>
          <w:rtl w:val="0"/>
          <w:lang w:val="ru-RU"/>
        </w:rPr>
        <w:t>Страницы журнала должны быть пронумерованы и прошнурованы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</w:pPr>
      <w:r>
        <w:rPr>
          <w:rFonts w:ascii="Arial" w:cs="Arial" w:hAnsi="Arial" w:eastAsia="Arial"/>
          <w:rtl w:val="0"/>
        </w:rPr>
        <w:br w:type="page"/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7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Заголовок 8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Форма журнала учета работ при аттестации сварщиков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/>
          <w:b w:val="1"/>
          <w:bCs w:val="1"/>
          <w:rtl w:val="0"/>
          <w:lang w:val="ru-RU"/>
        </w:rPr>
        <w:t>(</w:t>
      </w:r>
      <w:r>
        <w:rPr>
          <w:rFonts w:hAnsi="Arial" w:hint="default"/>
          <w:b w:val="1"/>
          <w:bCs w:val="1"/>
          <w:rtl w:val="0"/>
          <w:lang w:val="ru-RU"/>
        </w:rPr>
        <w:t>практический экзамен</w:t>
      </w:r>
      <w:r>
        <w:rPr>
          <w:rFonts w:ascii="Arial"/>
          <w:b w:val="1"/>
          <w:bCs w:val="1"/>
          <w:rtl w:val="0"/>
          <w:lang w:val="ru-RU"/>
        </w:rPr>
        <w:t xml:space="preserve">, </w:t>
      </w:r>
      <w:r>
        <w:rPr>
          <w:rFonts w:hAnsi="Arial" w:hint="default"/>
          <w:b w:val="1"/>
          <w:bCs w:val="1"/>
          <w:rtl w:val="0"/>
          <w:lang w:val="ru-RU"/>
        </w:rPr>
        <w:t>сварка полимерных материалов</w:t>
      </w:r>
      <w:r>
        <w:rPr>
          <w:rFonts w:ascii="Arial"/>
          <w:b w:val="1"/>
          <w:bCs w:val="1"/>
          <w:rtl w:val="0"/>
          <w:lang w:val="ru-RU"/>
        </w:rPr>
        <w:t>)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1481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637"/>
        <w:gridCol w:w="709"/>
        <w:gridCol w:w="851"/>
        <w:gridCol w:w="850"/>
        <w:gridCol w:w="851"/>
        <w:gridCol w:w="850"/>
        <w:gridCol w:w="1134"/>
        <w:gridCol w:w="851"/>
        <w:gridCol w:w="1134"/>
        <w:gridCol w:w="992"/>
        <w:gridCol w:w="992"/>
        <w:gridCol w:w="993"/>
        <w:gridCol w:w="822"/>
        <w:gridCol w:w="821"/>
        <w:gridCol w:w="822"/>
        <w:gridCol w:w="822"/>
        <w:gridCol w:w="681"/>
      </w:tblGrid>
      <w:tr>
        <w:tblPrEx>
          <w:shd w:val="clear" w:color="auto" w:fill="auto"/>
        </w:tblPrEx>
        <w:trPr>
          <w:trHeight w:val="668" w:hRule="atLeast"/>
        </w:trPr>
        <w:tc>
          <w:tcPr>
            <w:tcW w:type="dxa" w:w="637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№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709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85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Номер заявки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атте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стации</w:t>
            </w:r>
          </w:p>
        </w:tc>
        <w:tc>
          <w:tcPr>
            <w:tcW w:type="dxa" w:w="850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Наиме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нова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ние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шифр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техно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логии сварки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способ сварки</w:t>
            </w:r>
          </w:p>
        </w:tc>
        <w:tc>
          <w:tcPr>
            <w:tcW w:type="dxa" w:w="4820"/>
            <w:gridSpan w:val="5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Характеристика контрольного сварного соединения</w:t>
            </w:r>
          </w:p>
        </w:tc>
        <w:tc>
          <w:tcPr>
            <w:tcW w:type="dxa" w:w="99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Клеймо кон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трольно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го сварного соедине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ния</w:t>
            </w:r>
          </w:p>
        </w:tc>
        <w:tc>
          <w:tcPr>
            <w:tcW w:type="dxa" w:w="1985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Отметка о выдаче задания</w:t>
            </w:r>
          </w:p>
        </w:tc>
        <w:tc>
          <w:tcPr>
            <w:tcW w:type="dxa" w:w="82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Отмет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 о соблю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дении техно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логии </w:t>
            </w:r>
          </w:p>
        </w:tc>
        <w:tc>
          <w:tcPr>
            <w:tcW w:type="dxa" w:w="821"/>
            <w:vMerge w:val="restart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Результаты ВИК </w:t>
            </w:r>
          </w:p>
        </w:tc>
        <w:tc>
          <w:tcPr>
            <w:tcW w:type="dxa" w:w="82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Результаты мех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испытаний</w:t>
            </w:r>
          </w:p>
        </w:tc>
        <w:tc>
          <w:tcPr>
            <w:tcW w:type="dxa" w:w="82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Результаты УЗК</w:t>
            </w:r>
          </w:p>
        </w:tc>
        <w:tc>
          <w:tcPr>
            <w:tcW w:type="dxa" w:w="68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клю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ние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мис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сии</w:t>
            </w:r>
          </w:p>
        </w:tc>
      </w:tr>
      <w:tr>
        <w:tblPrEx>
          <w:shd w:val="clear" w:color="auto" w:fill="auto"/>
        </w:tblPrEx>
        <w:trPr>
          <w:trHeight w:val="248" w:hRule="atLeast"/>
        </w:trPr>
        <w:tc>
          <w:tcPr>
            <w:tcW w:type="dxa" w:w="63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5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5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4820"/>
            <w:gridSpan w:val="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99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99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 лица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выдав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шего задание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993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 аттесту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емого сварщи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822"/>
            <w:vMerge w:val="continue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821"/>
            <w:vMerge w:val="continue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2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2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8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3301" w:hRule="atLeast"/>
        </w:trPr>
        <w:tc>
          <w:tcPr>
            <w:tcW w:type="dxa" w:w="63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5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5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51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Марки мате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риалов свари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ваемых дета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лей</w:t>
            </w:r>
          </w:p>
        </w:tc>
        <w:tc>
          <w:tcPr>
            <w:tcW w:type="dxa" w:w="849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Марки сва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рочных мате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риалов или дета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лей</w:t>
            </w:r>
          </w:p>
        </w:tc>
        <w:tc>
          <w:tcPr>
            <w:tcW w:type="dxa" w:w="113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сварива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емых деталей и типораз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мер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851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Тип свар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ного соеди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нения</w:t>
            </w:r>
          </w:p>
        </w:tc>
        <w:tc>
          <w:tcPr>
            <w:tcW w:type="dxa" w:w="113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Степень автомати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зации оборудо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вания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номер распе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чатки </w:t>
            </w:r>
          </w:p>
        </w:tc>
        <w:tc>
          <w:tcPr>
            <w:tcW w:type="dxa" w:w="99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99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993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822"/>
            <w:vMerge w:val="continue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821"/>
            <w:vMerge w:val="continue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2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2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8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228" w:hRule="atLeast"/>
        </w:trPr>
        <w:tc>
          <w:tcPr>
            <w:tcW w:type="dxa" w:w="63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8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8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8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99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99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993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822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8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  <w:tc>
          <w:tcPr>
            <w:tcW w:type="dxa" w:w="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6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17</w:t>
            </w:r>
          </w:p>
        </w:tc>
      </w:tr>
      <w:tr>
        <w:tblPrEx>
          <w:shd w:val="clear" w:color="auto" w:fill="auto"/>
        </w:tblPrEx>
        <w:trPr>
          <w:trHeight w:val="235" w:hRule="atLeast"/>
        </w:trPr>
        <w:tc>
          <w:tcPr>
            <w:tcW w:type="dxa" w:w="63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21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2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сновной текст с отступом 2"/>
        <w:rPr>
          <w:strike w:val="0"/>
          <w:dstrike w:val="0"/>
          <w:sz w:val="24"/>
          <w:szCs w:val="24"/>
        </w:rPr>
      </w:pPr>
      <w:r>
        <w:rPr>
          <w:rFonts w:ascii="Arial" w:cs="Arial Unicode MS" w:hAnsi="Arial Unicode MS" w:eastAsia="Arial Unicode MS"/>
          <w:strike w:val="0"/>
          <w:dstrike w:val="0"/>
          <w:sz w:val="24"/>
          <w:szCs w:val="24"/>
          <w:rtl w:val="0"/>
          <w:lang w:val="ru-RU"/>
        </w:rPr>
        <w:t xml:space="preserve">1.   </w:t>
      </w:r>
      <w:r>
        <w:rPr>
          <w:rFonts w:ascii="Arial Unicode MS" w:cs="Arial Unicode MS" w:hAnsi="Arial" w:eastAsia="Arial Unicode MS" w:hint="default"/>
          <w:strike w:val="0"/>
          <w:dstrike w:val="0"/>
          <w:sz w:val="24"/>
          <w:szCs w:val="24"/>
          <w:rtl w:val="0"/>
          <w:lang w:val="ru-RU"/>
        </w:rPr>
        <w:t xml:space="preserve">В графе </w:t>
      </w:r>
      <w:r>
        <w:rPr>
          <w:rFonts w:ascii="Arial" w:cs="Arial Unicode MS" w:hAnsi="Arial Unicode MS" w:eastAsia="Arial Unicode MS"/>
          <w:strike w:val="0"/>
          <w:dstrike w:val="0"/>
          <w:sz w:val="24"/>
          <w:szCs w:val="24"/>
          <w:rtl w:val="0"/>
          <w:lang w:val="ru-RU"/>
        </w:rPr>
        <w:t xml:space="preserve">4 </w:t>
      </w:r>
      <w:r>
        <w:rPr>
          <w:rFonts w:ascii="Arial Unicode MS" w:cs="Arial Unicode MS" w:hAnsi="Arial" w:eastAsia="Arial Unicode MS" w:hint="default"/>
          <w:strike w:val="0"/>
          <w:dstrike w:val="0"/>
          <w:sz w:val="24"/>
          <w:szCs w:val="24"/>
          <w:rtl w:val="0"/>
          <w:lang w:val="ru-RU"/>
        </w:rPr>
        <w:t>указывают  номер «Карты технологического процесса сварки контрольного сварно</w:t>
        <w:softHyphen/>
        <w:t>го соединения»</w:t>
      </w:r>
      <w:r>
        <w:rPr>
          <w:rFonts w:ascii="Arial" w:cs="Arial Unicode MS" w:hAnsi="Arial Unicode MS" w:eastAsia="Arial Unicode MS"/>
          <w:strike w:val="0"/>
          <w:dstrike w:val="0"/>
          <w:sz w:val="24"/>
          <w:szCs w:val="24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   </w:t>
      </w:r>
      <w:r>
        <w:rPr>
          <w:rFonts w:hAnsi="Arial" w:hint="default"/>
          <w:rtl w:val="0"/>
          <w:lang w:val="ru-RU"/>
        </w:rPr>
        <w:t xml:space="preserve">Заполнение граф </w:t>
      </w:r>
      <w:r>
        <w:rPr>
          <w:rFonts w:ascii="Arial"/>
          <w:rtl w:val="0"/>
          <w:lang w:val="ru-RU"/>
        </w:rPr>
        <w:t xml:space="preserve">7 </w:t>
      </w:r>
      <w:r>
        <w:rPr>
          <w:rFonts w:hAnsi="Arial" w:hint="default"/>
          <w:rtl w:val="0"/>
          <w:lang w:val="ru-RU"/>
        </w:rPr>
        <w:t xml:space="preserve">– </w:t>
      </w:r>
      <w:r>
        <w:rPr>
          <w:rFonts w:ascii="Arial"/>
          <w:rtl w:val="0"/>
          <w:lang w:val="ru-RU"/>
        </w:rPr>
        <w:t xml:space="preserve">9 </w:t>
      </w:r>
      <w:r>
        <w:rPr>
          <w:rFonts w:hAnsi="Arial" w:hint="default"/>
          <w:rtl w:val="0"/>
          <w:lang w:val="ru-RU"/>
        </w:rPr>
        <w:t>производят условными обозначениями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установленными технологическим регламентом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Тип сварного соединения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графа </w:t>
      </w:r>
      <w:r>
        <w:rPr>
          <w:rFonts w:ascii="Arial"/>
          <w:rtl w:val="0"/>
          <w:lang w:val="ru-RU"/>
        </w:rPr>
        <w:t xml:space="preserve">8) </w:t>
      </w:r>
      <w:r>
        <w:rPr>
          <w:rFonts w:hAnsi="Arial" w:hint="default"/>
          <w:rtl w:val="0"/>
          <w:lang w:val="ru-RU"/>
        </w:rPr>
        <w:t xml:space="preserve">указывают буквами в соответствии с Приложением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5. </w:t>
      </w:r>
    </w:p>
    <w:p>
      <w:pPr>
        <w:pStyle w:val="Основной текст с отступом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Степень автоматизации сварочного оборудования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графа 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9) </w:t>
      </w:r>
      <w:r>
        <w:rPr>
          <w:rFonts w:ascii="Arial Unicode MS" w:cs="Arial Unicode MS" w:hAnsi="Arial" w:eastAsia="Arial Unicode MS" w:hint="default"/>
          <w:rtl w:val="0"/>
          <w:lang w:val="ru-RU"/>
        </w:rPr>
        <w:t>указывают условным обозначением в соответствии с п</w:t>
      </w:r>
      <w:r>
        <w:rPr>
          <w:rFonts w:ascii="Arial" w:cs="Arial Unicode MS" w:hAnsi="Arial Unicode MS" w:eastAsia="Arial Unicode MS"/>
          <w:rtl w:val="0"/>
          <w:lang w:val="ru-RU"/>
        </w:rPr>
        <w:t>.1.11.2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3.    </w:t>
      </w:r>
      <w:r>
        <w:rPr>
          <w:rFonts w:hAnsi="Arial" w:hint="default"/>
          <w:rtl w:val="0"/>
          <w:lang w:val="ru-RU"/>
        </w:rPr>
        <w:t xml:space="preserve">В графе </w:t>
      </w:r>
      <w:r>
        <w:rPr>
          <w:rFonts w:ascii="Arial"/>
          <w:rtl w:val="0"/>
          <w:lang w:val="ru-RU"/>
        </w:rPr>
        <w:t xml:space="preserve">10 </w:t>
      </w:r>
      <w:r>
        <w:rPr>
          <w:rFonts w:hAnsi="Arial" w:hint="default"/>
          <w:rtl w:val="0"/>
          <w:lang w:val="ru-RU"/>
        </w:rPr>
        <w:t>указывают номер клейма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установленного аттестационной комиссией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4.    </w:t>
      </w:r>
      <w:r>
        <w:rPr>
          <w:rFonts w:hAnsi="Arial" w:hint="default"/>
          <w:rtl w:val="0"/>
          <w:lang w:val="ru-RU"/>
        </w:rPr>
        <w:t xml:space="preserve">Графы </w:t>
      </w:r>
      <w:r>
        <w:rPr>
          <w:rFonts w:ascii="Arial"/>
          <w:rtl w:val="0"/>
          <w:lang w:val="ru-RU"/>
        </w:rPr>
        <w:t xml:space="preserve">13 </w:t>
      </w:r>
      <w:r>
        <w:rPr>
          <w:rFonts w:hAnsi="Arial" w:hint="default"/>
          <w:rtl w:val="0"/>
          <w:lang w:val="ru-RU"/>
        </w:rPr>
        <w:t xml:space="preserve">– </w:t>
      </w:r>
      <w:r>
        <w:rPr>
          <w:rFonts w:ascii="Arial"/>
          <w:rtl w:val="0"/>
          <w:lang w:val="ru-RU"/>
        </w:rPr>
        <w:t xml:space="preserve">17 </w:t>
      </w:r>
      <w:r>
        <w:rPr>
          <w:rFonts w:hAnsi="Arial" w:hint="default"/>
          <w:rtl w:val="0"/>
          <w:lang w:val="ru-RU"/>
        </w:rPr>
        <w:t>заполняет член аттестационной комиссии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5. </w:t>
      </w:r>
      <w:r>
        <w:rPr>
          <w:rFonts w:hAnsi="Arial" w:hint="default"/>
          <w:rtl w:val="0"/>
          <w:lang w:val="ru-RU"/>
        </w:rPr>
        <w:t xml:space="preserve">В графе </w:t>
      </w:r>
      <w:r>
        <w:rPr>
          <w:rFonts w:ascii="Arial"/>
          <w:rtl w:val="0"/>
          <w:lang w:val="ru-RU"/>
        </w:rPr>
        <w:t xml:space="preserve">17 </w:t>
      </w:r>
      <w:r>
        <w:rPr>
          <w:rFonts w:hAnsi="Arial" w:hint="default"/>
          <w:rtl w:val="0"/>
          <w:lang w:val="ru-RU"/>
        </w:rPr>
        <w:t>аттестационная комиссия указывает оценку практических навыков сварщика словами «удовлетворительно» или «неудовлетворительно»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Заключение подписывают члены аттестационной комиссии с указанием даты и места проведения практического экзамена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6. </w:t>
      </w:r>
      <w:r>
        <w:rPr>
          <w:rFonts w:hAnsi="Arial" w:hint="default"/>
          <w:rtl w:val="0"/>
          <w:lang w:val="ru-RU"/>
        </w:rPr>
        <w:t>Страницы журнала должны быть пронумерованы и прошнурованы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right"/>
        <w:sectPr>
          <w:pgSz w:w="11900" w:h="16840" w:orient="portrait"/>
          <w:pgMar w:top="1276" w:right="1180" w:bottom="902" w:left="1440" w:header="680" w:footer="567"/>
          <w:bidi w:val="0"/>
        </w:sect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8.</w:t>
      </w: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ВИЗУАЛЬНЫЙ И ИЗМЕРИТЕЛЬНЫЙ КОНТРОЛЬ </w:t>
      </w: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СТЫКОВЫХ КОНТРОЛЬНЫХ СВАРНЫХ СОЕДИНЕНИЙ</w:t>
      </w: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 ИЗ ПОЛИМЕРНЫХ МАТЕРИАЛОВ</w:t>
      </w:r>
    </w:p>
    <w:p>
      <w:pPr>
        <w:pStyle w:val="Обычный"/>
        <w:ind w:firstLine="55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numPr>
          <w:ilvl w:val="0"/>
          <w:numId w:val="178"/>
        </w:numPr>
        <w:tabs>
          <w:tab w:val="num" w:pos="910"/>
          <w:tab w:val="clear" w:pos="0"/>
        </w:tabs>
        <w:bidi w:val="0"/>
        <w:ind w:left="910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Визуальный контроль стыковых контрольных сварных соединений производит член аттестационной комиссии по всей протяженности шва с двух сторон с использованием  лупы увеличением </w:t>
      </w:r>
      <w:r>
        <w:rPr>
          <w:rFonts w:ascii="Arial"/>
          <w:rtl w:val="0"/>
          <w:lang w:val="ru-RU"/>
        </w:rPr>
        <w:t xml:space="preserve">5-7 </w:t>
      </w:r>
      <w:r>
        <w:rPr>
          <w:rFonts w:hAnsi="Arial" w:hint="default"/>
          <w:rtl w:val="0"/>
          <w:lang w:val="ru-RU"/>
        </w:rPr>
        <w:t>крат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Измерительный контроль выполняют не менее чем в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>местах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расположенных равномерно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Выбор мест измерения выполняет представитель аттестационной комиссии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numPr>
          <w:ilvl w:val="0"/>
          <w:numId w:val="178"/>
        </w:numPr>
        <w:tabs>
          <w:tab w:val="num" w:pos="910"/>
          <w:tab w:val="clear" w:pos="0"/>
        </w:tabs>
        <w:bidi w:val="0"/>
        <w:ind w:left="910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Внешний вид сварных соединений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выполненных сваркой нагретым инструментом встык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должен отвечать следующим требованиям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numPr>
          <w:ilvl w:val="0"/>
          <w:numId w:val="181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валики сварного шва должны быть симметрично и равномерно распределены по окружности сваренных труб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numPr>
          <w:ilvl w:val="0"/>
          <w:numId w:val="182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цвет валиков должен быть одного цвета с трубой и не иметь трещин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инородных включений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numPr>
          <w:ilvl w:val="0"/>
          <w:numId w:val="183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симметричность шва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отношение ширины наружных валиков грата к общей ширине грата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должна быть в пределах </w:t>
      </w:r>
      <w:r>
        <w:rPr>
          <w:rFonts w:ascii="Arial"/>
          <w:rtl w:val="0"/>
          <w:lang w:val="ru-RU"/>
        </w:rPr>
        <w:t xml:space="preserve">0,3-0,7 </w:t>
      </w:r>
      <w:r>
        <w:rPr>
          <w:rFonts w:hAnsi="Arial" w:hint="default"/>
          <w:rtl w:val="0"/>
          <w:lang w:val="ru-RU"/>
        </w:rPr>
        <w:t>в любой точке шва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numPr>
          <w:ilvl w:val="0"/>
          <w:numId w:val="184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смещение наружных кромок свариваемых заготовок не должно превышать </w:t>
      </w:r>
      <w:r>
        <w:rPr>
          <w:rFonts w:ascii="Arial"/>
          <w:rtl w:val="0"/>
          <w:lang w:val="ru-RU"/>
        </w:rPr>
        <w:t xml:space="preserve">10 % </w:t>
      </w:r>
      <w:r>
        <w:rPr>
          <w:rFonts w:hAnsi="Arial" w:hint="default"/>
          <w:rtl w:val="0"/>
          <w:lang w:val="ru-RU"/>
        </w:rPr>
        <w:t xml:space="preserve">от толщины стенки трубы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детали</w:t>
      </w:r>
      <w:r>
        <w:rPr>
          <w:rFonts w:ascii="Arial"/>
          <w:rtl w:val="0"/>
          <w:lang w:val="ru-RU"/>
        </w:rPr>
        <w:t>);</w:t>
      </w:r>
    </w:p>
    <w:p>
      <w:pPr>
        <w:pStyle w:val="Обычный"/>
        <w:numPr>
          <w:ilvl w:val="0"/>
          <w:numId w:val="185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впадина между валиками грата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линия сплавления наружных поверхностей валиков грата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не должна находиться ниже наружной поверхности труб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деталей</w:t>
      </w:r>
      <w:r>
        <w:rPr>
          <w:rFonts w:ascii="Arial"/>
          <w:rtl w:val="0"/>
          <w:lang w:val="ru-RU"/>
        </w:rPr>
        <w:t>);</w:t>
      </w:r>
    </w:p>
    <w:p>
      <w:pPr>
        <w:pStyle w:val="Обычный"/>
        <w:numPr>
          <w:ilvl w:val="0"/>
          <w:numId w:val="186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угол излома сваренных труб или трубы и соединительной детали не должен превышать </w:t>
      </w:r>
      <w:r>
        <w:rPr>
          <w:rFonts w:ascii="Arial"/>
          <w:rtl w:val="0"/>
          <w:lang w:val="ru-RU"/>
        </w:rPr>
        <w:t>5</w:t>
      </w:r>
      <w:r>
        <w:rPr>
          <w:rFonts w:hAnsi="Arial" w:hint="default"/>
          <w:rtl w:val="0"/>
          <w:lang w:val="ru-RU"/>
        </w:rPr>
        <w:t>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numPr>
          <w:ilvl w:val="0"/>
          <w:numId w:val="178"/>
        </w:numPr>
        <w:tabs>
          <w:tab w:val="num" w:pos="910"/>
          <w:tab w:val="clear" w:pos="0"/>
        </w:tabs>
        <w:bidi w:val="0"/>
        <w:ind w:left="910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Размеры валиков наружного грата швов зависят от толщины стенки свариваемых  труб 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деталей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и  должны  соответствовать   данным  таблицы </w:t>
      </w:r>
      <w:r>
        <w:rPr>
          <w:rFonts w:ascii="Arial"/>
          <w:rtl w:val="0"/>
          <w:lang w:val="ru-RU"/>
        </w:rPr>
        <w:t>8.1.</w:t>
      </w:r>
    </w:p>
    <w:p>
      <w:pPr>
        <w:pStyle w:val="Обычный"/>
        <w:ind w:firstLine="283"/>
        <w:jc w:val="both"/>
        <w:rPr>
          <w:rFonts w:ascii="Arial" w:cs="Arial" w:hAnsi="Arial" w:eastAsia="Arial"/>
        </w:rPr>
      </w:pPr>
    </w:p>
    <w:p>
      <w:pPr>
        <w:pStyle w:val="Обычный"/>
        <w:ind w:firstLine="284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8.1</w:t>
      </w:r>
    </w:p>
    <w:p>
      <w:pPr>
        <w:pStyle w:val="Заголовок 3"/>
        <w:widowControl w:val="0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hAnsi="Arial" w:hint="default"/>
          <w:b w:val="1"/>
          <w:bCs w:val="1"/>
          <w:sz w:val="24"/>
          <w:szCs w:val="24"/>
          <w:rtl w:val="0"/>
          <w:lang w:val="ru-RU"/>
        </w:rPr>
        <w:t>Геометрические размеры сварного шва</w:t>
      </w:r>
    </w:p>
    <w:tbl>
      <w:tblPr>
        <w:tblW w:w="9184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600"/>
        <w:gridCol w:w="1310"/>
        <w:gridCol w:w="1456"/>
        <w:gridCol w:w="1164"/>
        <w:gridCol w:w="1310"/>
        <w:gridCol w:w="1164"/>
        <w:gridCol w:w="1180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Параметры 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наружного грата</w:t>
            </w:r>
          </w:p>
        </w:tc>
        <w:tc>
          <w:tcPr>
            <w:tcW w:type="dxa" w:w="7583"/>
            <w:gridSpan w:val="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Условное обозначение труб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160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5,8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6,8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7,6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5,2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8,2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17,6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x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6,3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Высота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1,5-3,0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2,0-3,5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1,5-3,0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2,5-4,5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2,0-3,5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2,5-4,5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Ширина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4,0-6,0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5,0-7,0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4,0-6,0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6,0-8,5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4,5-6,5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6,5-9,5</w:t>
            </w:r>
          </w:p>
        </w:tc>
      </w:tr>
    </w:tbl>
    <w:p>
      <w:pPr>
        <w:pStyle w:val="Заголовок 3"/>
        <w:widowControl w:val="0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Обычный"/>
        <w:widowControl w:val="0"/>
        <w:ind w:firstLine="283"/>
        <w:jc w:val="both"/>
        <w:rPr>
          <w:rFonts w:ascii="Arial" w:cs="Arial" w:hAnsi="Arial" w:eastAsia="Arial"/>
        </w:rPr>
      </w:pPr>
    </w:p>
    <w:tbl>
      <w:tblPr>
        <w:tblW w:w="9184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600"/>
        <w:gridCol w:w="1310"/>
        <w:gridCol w:w="1456"/>
        <w:gridCol w:w="1164"/>
        <w:gridCol w:w="1310"/>
        <w:gridCol w:w="1164"/>
        <w:gridCol w:w="1180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Параметры 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наружного грата</w:t>
            </w:r>
          </w:p>
        </w:tc>
        <w:tc>
          <w:tcPr>
            <w:tcW w:type="dxa" w:w="7583"/>
            <w:gridSpan w:val="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Условное обозначение труб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160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17,6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7,1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11,4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17,6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8,0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12,7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17,6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9,1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14,6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Высота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2,0-4,0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3,0-5,0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2,5-4,5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3,0-5,0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2,5-4,5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3,0-5,0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Ширина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5,5-7,5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8,5-12,0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6,0-8,5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9,0-13,0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6,5-9,5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10-15</w:t>
            </w:r>
          </w:p>
        </w:tc>
      </w:tr>
    </w:tbl>
    <w:p>
      <w:pPr>
        <w:pStyle w:val="Обычный"/>
        <w:widowControl w:val="0"/>
        <w:ind w:firstLine="283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283"/>
        <w:jc w:val="both"/>
        <w:rPr>
          <w:rFonts w:ascii="Arial" w:cs="Arial" w:hAnsi="Arial" w:eastAsia="Arial"/>
        </w:rPr>
      </w:pPr>
    </w:p>
    <w:tbl>
      <w:tblPr>
        <w:tblW w:w="9184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600"/>
        <w:gridCol w:w="1310"/>
        <w:gridCol w:w="1456"/>
        <w:gridCol w:w="1164"/>
        <w:gridCol w:w="1310"/>
        <w:gridCol w:w="1164"/>
        <w:gridCol w:w="1180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Параметры 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наружного грата</w:t>
            </w:r>
          </w:p>
        </w:tc>
        <w:tc>
          <w:tcPr>
            <w:tcW w:type="dxa" w:w="7583"/>
            <w:gridSpan w:val="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Условное обозначение труб</w:t>
            </w:r>
          </w:p>
        </w:tc>
      </w:tr>
      <w:tr>
        <w:tblPrEx>
          <w:shd w:val="clear" w:color="auto" w:fill="auto"/>
        </w:tblPrEx>
        <w:trPr>
          <w:trHeight w:val="1127" w:hRule="atLeast"/>
        </w:trPr>
        <w:tc>
          <w:tcPr>
            <w:tcW w:type="dxa" w:w="160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17,6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10,2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16,4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17,6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11,4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18,2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17,6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12,8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20,5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Высота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2,5-4,5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3,5-5,5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3,0-5,0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4,0-6,0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3,0-5,0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4,5-6,5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Ширина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6,5-9,5</w:t>
            </w:r>
          </w:p>
        </w:tc>
        <w:tc>
          <w:tcPr>
            <w:tcW w:type="dxa" w:w="145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11-16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8,5-12</w:t>
            </w:r>
          </w:p>
        </w:tc>
        <w:tc>
          <w:tcPr>
            <w:tcW w:type="dxa" w:w="13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13-18</w:t>
            </w:r>
          </w:p>
        </w:tc>
        <w:tc>
          <w:tcPr>
            <w:tcW w:type="dxa" w:w="11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9,0-13,0</w:t>
            </w:r>
          </w:p>
        </w:tc>
        <w:tc>
          <w:tcPr>
            <w:tcW w:type="dxa" w:w="11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14-21</w:t>
            </w:r>
          </w:p>
        </w:tc>
      </w:tr>
    </w:tbl>
    <w:p>
      <w:pPr>
        <w:pStyle w:val="Обычный"/>
        <w:widowControl w:val="0"/>
        <w:ind w:firstLine="283"/>
        <w:jc w:val="both"/>
        <w:rPr>
          <w:rFonts w:ascii="Arial" w:cs="Arial" w:hAnsi="Arial" w:eastAsia="Arial"/>
        </w:rPr>
      </w:pPr>
    </w:p>
    <w:p>
      <w:pPr>
        <w:pStyle w:val="Заголовок 1"/>
        <w:jc w:val="right"/>
        <w:rPr>
          <w:i w:val="1"/>
          <w:iCs w:val="1"/>
        </w:rPr>
      </w:pPr>
      <w:r>
        <w:rPr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i w:val="1"/>
          <w:iCs w:val="1"/>
          <w:rtl w:val="0"/>
          <w:lang w:val="ru-RU"/>
        </w:rPr>
        <w:t>9.</w:t>
      </w:r>
    </w:p>
    <w:p>
      <w:pPr>
        <w:pStyle w:val="Обычный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ВИЗУАЛЬНЫЙ И ИЗМЕРИТЕЛЬНЫЙ КОНТРОЛЬ </w:t>
      </w: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КОНТРОЛЬНЫХ СВАРНЫХ СОЕДИНЕНИЙ ИЗ ПОЛИМЕРНЫХ </w:t>
      </w: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 МАТЕРИАЛОВ</w:t>
      </w:r>
      <w:r>
        <w:rPr>
          <w:rFonts w:ascii="Arial"/>
          <w:b w:val="1"/>
          <w:bCs w:val="1"/>
          <w:rtl w:val="0"/>
          <w:lang w:val="ru-RU"/>
        </w:rPr>
        <w:t xml:space="preserve">, </w:t>
      </w:r>
      <w:r>
        <w:rPr>
          <w:rFonts w:hAnsi="Arial" w:hint="default"/>
          <w:b w:val="1"/>
          <w:bCs w:val="1"/>
          <w:rtl w:val="0"/>
          <w:lang w:val="ru-RU"/>
        </w:rPr>
        <w:t xml:space="preserve">ВЫПОЛНЕННЫХ СВАРКОЙ С ЗАКЛАДНЫМИ </w:t>
      </w: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НАГРЕВАТЕЛЬНЫМИ ЭЛЕМЕНТАМИ</w:t>
      </w:r>
    </w:p>
    <w:p>
      <w:pPr>
        <w:pStyle w:val="Обычный"/>
        <w:ind w:firstLine="550"/>
        <w:jc w:val="center"/>
        <w:rPr>
          <w:rFonts w:ascii="Arial" w:cs="Arial" w:hAnsi="Arial" w:eastAsia="Arial"/>
        </w:rPr>
      </w:pPr>
    </w:p>
    <w:p>
      <w:pPr>
        <w:pStyle w:val="Обычный"/>
        <w:numPr>
          <w:ilvl w:val="0"/>
          <w:numId w:val="189"/>
        </w:numPr>
        <w:tabs>
          <w:tab w:val="num" w:pos="910"/>
          <w:tab w:val="clear" w:pos="0"/>
        </w:tabs>
        <w:bidi w:val="0"/>
        <w:ind w:left="910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Визуальный и измерительный контроль контрольных сварных соединений производит член аттестационной комиссии с использованием лупы  увеличением </w:t>
      </w:r>
      <w:r>
        <w:rPr>
          <w:rFonts w:ascii="Arial"/>
          <w:rtl w:val="0"/>
          <w:lang w:val="ru-RU"/>
        </w:rPr>
        <w:t xml:space="preserve">5-7 </w:t>
      </w:r>
      <w:r>
        <w:rPr>
          <w:rFonts w:hAnsi="Arial" w:hint="default"/>
          <w:rtl w:val="0"/>
          <w:lang w:val="ru-RU"/>
        </w:rPr>
        <w:t>крат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Выбор мест измерения выполняет представитель аттестационной комиссии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numPr>
          <w:ilvl w:val="0"/>
          <w:numId w:val="189"/>
        </w:numPr>
        <w:tabs>
          <w:tab w:val="num" w:pos="910"/>
          <w:tab w:val="clear" w:pos="0"/>
        </w:tabs>
        <w:bidi w:val="0"/>
        <w:ind w:left="910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Внешний вид контрольных сварных соединений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выполненных при помощи деталей с закладными нагревательными элементами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должен отвечать следующим требованиям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numPr>
          <w:ilvl w:val="0"/>
          <w:numId w:val="192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трубы за пределами соединительной детали должны иметь следы механической обработки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зачистки</w:t>
      </w:r>
      <w:r>
        <w:rPr>
          <w:rFonts w:ascii="Arial"/>
          <w:rtl w:val="0"/>
          <w:lang w:val="ru-RU"/>
        </w:rPr>
        <w:t>);</w:t>
      </w:r>
    </w:p>
    <w:p>
      <w:pPr>
        <w:pStyle w:val="Обычный"/>
        <w:numPr>
          <w:ilvl w:val="0"/>
          <w:numId w:val="193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индикаторы сварки деталей должны находиться в выдвинутом положении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numPr>
          <w:ilvl w:val="0"/>
          <w:numId w:val="194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угол излома сваренных труб или трубы и соединительной детали не должен превышать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>град</w:t>
      </w:r>
      <w:r>
        <w:rPr>
          <w:rFonts w:ascii="Arial"/>
          <w:rtl w:val="0"/>
          <w:lang w:val="ru-RU"/>
        </w:rPr>
        <w:t>.;</w:t>
      </w:r>
    </w:p>
    <w:p>
      <w:pPr>
        <w:pStyle w:val="Обычный"/>
        <w:numPr>
          <w:ilvl w:val="0"/>
          <w:numId w:val="195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поверхность деталей не должна иметь следов температурной деформации или сгоревшего полимерного материала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numPr>
          <w:ilvl w:val="0"/>
          <w:numId w:val="196"/>
        </w:numPr>
        <w:tabs>
          <w:tab w:val="num" w:pos="928"/>
          <w:tab w:val="clear" w:pos="0"/>
        </w:tabs>
        <w:bidi w:val="0"/>
        <w:ind w:left="928" w:right="0" w:hanging="22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по периметру детали не должно быть следов расплава полимерного материала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возникшего в процессе сварки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283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10.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Заголовок 1"/>
        <w:jc w:val="center"/>
        <w:rPr>
          <w:rtl w:val="0"/>
        </w:rPr>
      </w:pPr>
      <w:r>
        <w:rPr>
          <w:rtl w:val="0"/>
          <w:lang w:val="ru-RU"/>
        </w:rPr>
        <w:t xml:space="preserve">ИСПЫТАНИЯ КОНТРОЛЬНЫХ СВАРНЫХ СОЕДИНЕНИЙ </w:t>
      </w:r>
    </w:p>
    <w:p>
      <w:pPr>
        <w:pStyle w:val="Заголовок 1"/>
        <w:jc w:val="center"/>
        <w:rPr>
          <w:rtl w:val="0"/>
        </w:rPr>
      </w:pPr>
      <w:r>
        <w:rPr>
          <w:rtl w:val="0"/>
          <w:lang w:val="ru-RU"/>
        </w:rPr>
        <w:t>НА СТАТИЧЕСКИЙ ИЗГИБ</w:t>
      </w: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numPr>
          <w:ilvl w:val="0"/>
          <w:numId w:val="199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Механические испытания контрольных сварных соединений металлических материалов проводят в соответствии с ГОСТ </w:t>
      </w:r>
      <w:r>
        <w:rPr>
          <w:rFonts w:ascii="Arial"/>
          <w:rtl w:val="0"/>
          <w:lang w:val="ru-RU"/>
        </w:rPr>
        <w:t xml:space="preserve">6996-66*, </w:t>
      </w:r>
      <w:r>
        <w:rPr>
          <w:rFonts w:hAnsi="Arial" w:hint="default"/>
          <w:rtl w:val="0"/>
          <w:lang w:val="ru-RU"/>
        </w:rPr>
        <w:t xml:space="preserve">полимерных материалов – в соответствии с ГОСТ </w:t>
      </w:r>
      <w:r>
        <w:rPr>
          <w:rFonts w:ascii="Arial"/>
          <w:rtl w:val="0"/>
          <w:lang w:val="ru-RU"/>
        </w:rPr>
        <w:t>11262-80.</w:t>
      </w:r>
    </w:p>
    <w:p>
      <w:pPr>
        <w:pStyle w:val="Основной текст с отступом"/>
        <w:numPr>
          <w:ilvl w:val="0"/>
          <w:numId w:val="199"/>
        </w:numPr>
        <w:tabs>
          <w:tab w:val="num" w:pos="1211"/>
          <w:tab w:val="clear" w:pos="0"/>
        </w:tabs>
        <w:ind w:left="1211" w:hanging="360"/>
        <w:rPr>
          <w:position w:val="0"/>
          <w:rtl w:val="0"/>
        </w:rPr>
      </w:pPr>
      <w:r>
        <w:rPr>
          <w:rtl w:val="0"/>
          <w:lang w:val="ru-RU"/>
        </w:rPr>
        <w:t xml:space="preserve">Испытаниям на статический изгиб стыковых соединений листов и труб толщиной </w:t>
      </w:r>
      <w:r>
        <w:rPr>
          <w:rtl w:val="0"/>
          <w:lang w:val="ru-RU"/>
        </w:rPr>
        <w:t xml:space="preserve">3 </w:t>
      </w:r>
      <w:r>
        <w:rPr>
          <w:rtl w:val="0"/>
          <w:lang w:val="ru-RU"/>
        </w:rPr>
        <w:t xml:space="preserve">мм и более подлежат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образца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из которых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 xml:space="preserve">образца подлежат изгибу со стороны усиления шва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рис</w:t>
      </w:r>
      <w:r>
        <w:rPr>
          <w:rtl w:val="0"/>
          <w:lang w:val="ru-RU"/>
        </w:rPr>
        <w:t>. 10.1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 xml:space="preserve">а другие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 xml:space="preserve">образца – со стороны корня шва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рис</w:t>
      </w:r>
      <w:r>
        <w:rPr>
          <w:rtl w:val="0"/>
          <w:lang w:val="ru-RU"/>
        </w:rPr>
        <w:t>. 10.1</w:t>
      </w:r>
      <w:r>
        <w:rPr>
          <w:rtl w:val="0"/>
          <w:lang w:val="ru-RU"/>
        </w:rPr>
        <w:t>б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 xml:space="preserve">При толщине листов и стенок труб </w:t>
      </w:r>
      <w:r>
        <w:rPr>
          <w:rtl w:val="0"/>
          <w:lang w:val="ru-RU"/>
        </w:rPr>
        <w:t xml:space="preserve">12 </w:t>
      </w:r>
      <w:r>
        <w:rPr>
          <w:rtl w:val="0"/>
          <w:lang w:val="ru-RU"/>
        </w:rPr>
        <w:t xml:space="preserve">мм и более допускается выполнять испытание образцов «на ребро»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боковой изгиб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согласно рис</w:t>
      </w:r>
      <w:r>
        <w:rPr>
          <w:rtl w:val="0"/>
          <w:lang w:val="ru-RU"/>
        </w:rPr>
        <w:t>. 10.1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При этом испытаниям подлежат не менее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образцов</w:t>
      </w:r>
      <w:r>
        <w:rPr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199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Для стыковых соединений металлических труб диаметром до </w:t>
      </w:r>
      <w:r>
        <w:rPr>
          <w:rFonts w:ascii="Arial"/>
          <w:rtl w:val="0"/>
          <w:lang w:val="ru-RU"/>
        </w:rPr>
        <w:t xml:space="preserve">108 </w:t>
      </w:r>
      <w:r>
        <w:rPr>
          <w:rFonts w:hAnsi="Arial" w:hint="default"/>
          <w:rtl w:val="0"/>
          <w:lang w:val="ru-RU"/>
        </w:rPr>
        <w:t xml:space="preserve">мм включительно при толщине стенки до </w:t>
      </w:r>
      <w:r>
        <w:rPr>
          <w:rFonts w:ascii="Arial"/>
          <w:rtl w:val="0"/>
          <w:lang w:val="ru-RU"/>
        </w:rPr>
        <w:t xml:space="preserve">6 </w:t>
      </w:r>
      <w:r>
        <w:rPr>
          <w:rFonts w:hAnsi="Arial" w:hint="default"/>
          <w:rtl w:val="0"/>
          <w:lang w:val="ru-RU"/>
        </w:rPr>
        <w:t>мм включительно допускается проводить испытания на сплющивание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если это не противоречит требованиям нормативных документов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199"/>
        </w:numPr>
        <w:tabs>
          <w:tab w:val="num" w:pos="1211"/>
          <w:tab w:val="clear" w:pos="0"/>
        </w:tabs>
        <w:bidi w:val="0"/>
        <w:ind w:left="1211" w:right="0" w:hanging="360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Вырезку заготовок для изготовления образцов для механических испытаний производят механическим путем режущим или абразивным инструментом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Допускается вырезку заготовок выполнять плазменной или газовой резкой при условии последующей механической обработки заготовок в зоне резки на глубину не менее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Краевые участки стыкового и таврового контрольных сварных соединений пластин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выполненных ручными способами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длиной не менее </w:t>
      </w:r>
      <w:r>
        <w:rPr>
          <w:rFonts w:ascii="Arial"/>
          <w:rtl w:val="0"/>
          <w:lang w:val="ru-RU"/>
        </w:rPr>
        <w:t xml:space="preserve">25 </w:t>
      </w:r>
      <w:r>
        <w:rPr>
          <w:rFonts w:hAnsi="Arial" w:hint="default"/>
          <w:rtl w:val="0"/>
          <w:lang w:val="ru-RU"/>
        </w:rPr>
        <w:t>мм подлежат удалению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left="1260" w:firstLine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При автоматической и механизированной сварке в среде защитных газов и порошковой проволокой при толщине металла более </w:t>
      </w:r>
      <w:r>
        <w:rPr>
          <w:rFonts w:ascii="Arial"/>
          <w:rtl w:val="0"/>
          <w:lang w:val="ru-RU"/>
        </w:rPr>
        <w:t xml:space="preserve">10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автоматической сварке под флюсом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электрошлаковой сварке длину краевых участков принимать в соответствии с указаниями </w:t>
        <w:br w:type="textWrapping"/>
        <w:t xml:space="preserve">ГОСТ </w:t>
      </w:r>
      <w:r>
        <w:rPr>
          <w:rFonts w:ascii="Arial"/>
          <w:rtl w:val="0"/>
          <w:lang w:val="ru-RU"/>
        </w:rPr>
        <w:t>6996-66*.</w:t>
      </w:r>
    </w:p>
    <w:p>
      <w:pPr>
        <w:pStyle w:val="Обычный"/>
        <w:widowControl w:val="0"/>
        <w:ind w:left="1260" w:hanging="36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5. </w:t>
      </w:r>
      <w:r>
        <w:rPr>
          <w:rFonts w:hAnsi="Arial" w:hint="default"/>
          <w:rtl w:val="0"/>
          <w:lang w:val="ru-RU"/>
        </w:rPr>
        <w:t>При изготовлении образцов усиление шва с наружной и внутренней стороны следует удалять механическим путем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Перед изготовлением образцов остающаяся стальная подкладка в контрольных сварных соединениях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выполненных с подкладкой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должна быть удалена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rPr>
          <w:rFonts w:ascii="Arial" w:cs="Arial" w:hAnsi="Arial" w:eastAsia="Arial"/>
        </w:rPr>
      </w:pPr>
    </w:p>
    <w:p>
      <w:pPr>
        <w:pStyle w:val="Normal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250189</wp:posOffset>
                </wp:positionH>
                <wp:positionV relativeFrom="line">
                  <wp:posOffset>12064</wp:posOffset>
                </wp:positionV>
                <wp:extent cx="6059171" cy="166116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171" cy="16611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Заголовок 1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.10.1.  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Схемы испытаний на статический изгиб со стороны усиления шва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Заголовок 1"/>
                              <w:jc w:val="both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Arial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со стороны корня шва 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б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и на боковой изгиб 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изгиб “на ребро” 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образцов из контрольных стыковых сварных соединений листов и труб</w:t>
                            </w:r>
                            <w:r>
                              <w:rPr>
                                <w:rFonts w:ascii="Arial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both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Рекомендуемые параметры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: D 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диаметр пуансона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, L 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длина образца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; b=1,5t,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но не менее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10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мм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; D=2t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или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D=2h; r=t,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но не более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25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мм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; </w:t>
                            </w:r>
                            <w:r>
                              <w:rPr>
                                <w:rFonts w:ascii="Arial"/>
                                <w:rtl w:val="0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=2,5</w:t>
                            </w:r>
                            <w:r>
                              <w:rPr>
                                <w:rFonts w:ascii="Arial"/>
                                <w:rtl w:val="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; </w:t>
                            </w:r>
                            <w:r>
                              <w:rPr>
                                <w:rFonts w:ascii="Arial"/>
                                <w:rtl w:val="0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rtl w:val="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+2,5</w:t>
                            </w:r>
                            <w:r>
                              <w:rPr>
                                <w:rFonts w:ascii="Arial"/>
                                <w:rtl w:val="0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+80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мм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Normal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outlineLvl w:val="0"/>
                            </w:pPr>
                            <w:r>
                              <w:rPr>
                                <w:rFonts w:ascii="Arial" w:cs="Arial" w:hAnsi="Arial" w:eastAsia="Arial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9.7pt;margin-top:0.9pt;width:477.1pt;height:130.8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Заголовок 1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.10.1.  </w:t>
                      </w:r>
                      <w:r>
                        <w:rPr>
                          <w:b w:val="0"/>
                          <w:bCs w:val="0"/>
                          <w:rtl w:val="0"/>
                          <w:lang w:val="ru-RU"/>
                        </w:rPr>
                        <w:t>Схемы испытаний на статический изгиб со стороны усиления шва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 </w:t>
                      </w:r>
                    </w:p>
                    <w:p>
                      <w:pPr>
                        <w:pStyle w:val="Заголовок 1"/>
                        <w:jc w:val="both"/>
                        <w:rPr>
                          <w:b w:val="0"/>
                          <w:bCs w:val="0"/>
                        </w:rPr>
                      </w:pPr>
                      <w:r>
                        <w:rPr>
                          <w:rFonts w:ascii="Arial"/>
                          <w:b w:val="0"/>
                          <w:bCs w:val="0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b w:val="0"/>
                          <w:bCs w:val="0"/>
                          <w:rtl w:val="0"/>
                          <w:lang w:val="ru-RU"/>
                        </w:rPr>
                        <w:t>а</w:t>
                      </w:r>
                      <w:r>
                        <w:rPr>
                          <w:rFonts w:ascii="Arial"/>
                          <w:b w:val="0"/>
                          <w:bCs w:val="0"/>
                          <w:rtl w:val="0"/>
                          <w:lang w:val="ru-RU"/>
                        </w:rPr>
                        <w:t xml:space="preserve">), </w:t>
                      </w:r>
                      <w:r>
                        <w:rPr>
                          <w:b w:val="0"/>
                          <w:bCs w:val="0"/>
                          <w:rtl w:val="0"/>
                          <w:lang w:val="ru-RU"/>
                        </w:rPr>
                        <w:t xml:space="preserve">со стороны корня шва </w:t>
                      </w:r>
                      <w:r>
                        <w:rPr>
                          <w:rFonts w:ascii="Arial"/>
                          <w:b w:val="0"/>
                          <w:bCs w:val="0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b w:val="0"/>
                          <w:bCs w:val="0"/>
                          <w:rtl w:val="0"/>
                          <w:lang w:val="ru-RU"/>
                        </w:rPr>
                        <w:t>б</w:t>
                      </w:r>
                      <w:r>
                        <w:rPr>
                          <w:rFonts w:ascii="Arial"/>
                          <w:b w:val="0"/>
                          <w:bCs w:val="0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b w:val="0"/>
                          <w:bCs w:val="0"/>
                          <w:rtl w:val="0"/>
                          <w:lang w:val="ru-RU"/>
                        </w:rPr>
                        <w:t xml:space="preserve">и на боковой изгиб </w:t>
                      </w:r>
                      <w:r>
                        <w:rPr>
                          <w:rFonts w:ascii="Arial"/>
                          <w:b w:val="0"/>
                          <w:bCs w:val="0"/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b w:val="0"/>
                          <w:bCs w:val="0"/>
                          <w:rtl w:val="0"/>
                          <w:lang w:val="ru-RU"/>
                        </w:rPr>
                        <w:t xml:space="preserve">изгиб “на ребро” </w:t>
                      </w:r>
                      <w:r>
                        <w:rPr>
                          <w:rFonts w:ascii="Arial"/>
                          <w:b w:val="0"/>
                          <w:bCs w:val="0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b w:val="0"/>
                          <w:bCs w:val="0"/>
                          <w:rtl w:val="0"/>
                          <w:lang w:val="ru-RU"/>
                        </w:rPr>
                        <w:t>в</w:t>
                      </w:r>
                      <w:r>
                        <w:rPr>
                          <w:rFonts w:ascii="Arial"/>
                          <w:b w:val="0"/>
                          <w:bCs w:val="0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b w:val="0"/>
                          <w:bCs w:val="0"/>
                          <w:rtl w:val="0"/>
                          <w:lang w:val="ru-RU"/>
                        </w:rPr>
                        <w:t>образцов из контрольных стыковых сварных соединений листов и труб</w:t>
                      </w:r>
                      <w:r>
                        <w:rPr>
                          <w:rFonts w:ascii="Arial"/>
                          <w:b w:val="0"/>
                          <w:bCs w:val="0"/>
                          <w:rtl w:val="0"/>
                          <w:lang w:val="ru-RU"/>
                        </w:rPr>
                        <w:t xml:space="preserve">. </w:t>
                      </w:r>
                    </w:p>
                    <w:p>
                      <w:pPr>
                        <w:pStyle w:val="Обычный"/>
                        <w:widowControl w:val="0"/>
                        <w:jc w:val="both"/>
                        <w:outlineLvl w:val="0"/>
                        <w:rPr>
                          <w:rFonts w:ascii="Arial" w:cs="Arial" w:hAnsi="Arial" w:eastAsia="Arial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Рекомендуемые параметры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: D 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диаметр пуансона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, L 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длина образца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; b=1,5t,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но не менее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10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мм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; D=2t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или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D=2h; r=t,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но не более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25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мм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; </w:t>
                      </w:r>
                      <w:r>
                        <w:rPr>
                          <w:rFonts w:ascii="Arial"/>
                          <w:rtl w:val="0"/>
                          <w:lang w:val="en-US"/>
                        </w:rPr>
                        <w:t>K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=2,5</w:t>
                      </w:r>
                      <w:r>
                        <w:rPr>
                          <w:rFonts w:ascii="Arial"/>
                          <w:rtl w:val="0"/>
                          <w:lang w:val="en-US"/>
                        </w:rPr>
                        <w:t>D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; </w:t>
                      </w:r>
                      <w:r>
                        <w:rPr>
                          <w:rFonts w:ascii="Arial"/>
                          <w:rtl w:val="0"/>
                          <w:lang w:val="en-US"/>
                        </w:rPr>
                        <w:t>L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=</w:t>
                      </w:r>
                      <w:r>
                        <w:rPr>
                          <w:rFonts w:ascii="Arial"/>
                          <w:rtl w:val="0"/>
                          <w:lang w:val="en-US"/>
                        </w:rPr>
                        <w:t>D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+2,5</w:t>
                      </w:r>
                      <w:r>
                        <w:rPr>
                          <w:rFonts w:ascii="Arial"/>
                          <w:rtl w:val="0"/>
                          <w:lang w:val="en-US"/>
                        </w:rPr>
                        <w:t>h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+80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мм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Normal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outlineLvl w:val="0"/>
                      </w:pPr>
                      <w:r>
                        <w:rPr>
                          <w:rFonts w:ascii="Arial" w:cs="Arial" w:hAnsi="Arial" w:eastAsia="Arial"/>
                        </w:rPr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Обычный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ascii="Arial"/>
          <w:rtl w:val="0"/>
          <w:lang w:val="ru-RU"/>
        </w:rPr>
        <w:t xml:space="preserve"> </w:t>
      </w: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11.</w:t>
      </w:r>
    </w:p>
    <w:p>
      <w:pPr>
        <w:pStyle w:val="Заголовок 1"/>
        <w:jc w:val="center"/>
        <w:rPr>
          <w:i w:val="1"/>
          <w:iCs w:val="1"/>
        </w:rPr>
      </w:pPr>
    </w:p>
    <w:p>
      <w:pPr>
        <w:pStyle w:val="Заголовок 1"/>
        <w:jc w:val="center"/>
        <w:rPr>
          <w:rtl w:val="0"/>
        </w:rPr>
      </w:pPr>
      <w:r>
        <w:rPr>
          <w:rtl w:val="0"/>
          <w:lang w:val="ru-RU"/>
        </w:rPr>
        <w:t>ИСПЫТАНИЯ КОНТРОЛЬНЫХ СВАРНЫХ СОЕДИНЕНИЙ МЕТАЛЛИЧЕСКИХ ИЗДЕЛИЙ  НА ИЗЛОМ</w:t>
      </w: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numPr>
          <w:ilvl w:val="0"/>
          <w:numId w:val="202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Испытания на излом выполняют с целью выявления возможных внутренних дефектов в сечении шва в месте его излома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02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Вырезку заготовок для изготовления образцов для испытаний на излом производят механическим путем режущим или абразивным инструментом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Допускается выполнять вырезку заготовок плазменной или газовой резкой при условии последующей механической обработки заготовок в зоне резки на глубину не менее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Краевые участки стыкового и таврового контрольных сварных соединений пластин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выполненных ручными способами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длиной не менее </w:t>
      </w:r>
      <w:r>
        <w:rPr>
          <w:rFonts w:ascii="Arial"/>
          <w:rtl w:val="0"/>
          <w:lang w:val="ru-RU"/>
        </w:rPr>
        <w:t xml:space="preserve">25 </w:t>
      </w:r>
      <w:r>
        <w:rPr>
          <w:rFonts w:hAnsi="Arial" w:hint="default"/>
          <w:rtl w:val="0"/>
          <w:lang w:val="ru-RU"/>
        </w:rPr>
        <w:t xml:space="preserve">мм подлежат удалению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 xml:space="preserve">. 11.1 </w:t>
      </w:r>
      <w:r>
        <w:rPr>
          <w:rFonts w:hAnsi="Arial" w:hint="default"/>
          <w:rtl w:val="0"/>
          <w:lang w:val="ru-RU"/>
        </w:rPr>
        <w:t xml:space="preserve">и </w:t>
      </w:r>
      <w:r>
        <w:rPr>
          <w:rFonts w:ascii="Arial"/>
          <w:rtl w:val="0"/>
          <w:lang w:val="ru-RU"/>
        </w:rPr>
        <w:t>11.2).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Примечание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 xml:space="preserve"> Заготовки образцов для испытаний на излом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имеющие надрез по боковым поверхностям глубиной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разрешается не обрабатывать механическим путем после плазменной и газовой резки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numPr>
          <w:ilvl w:val="0"/>
          <w:numId w:val="202"/>
        </w:numPr>
        <w:tabs>
          <w:tab w:val="num" w:pos="1418"/>
          <w:tab w:val="clear" w:pos="0"/>
        </w:tabs>
        <w:ind w:left="567" w:firstLine="284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  <w:lang w:val="ru-RU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Усиление шва допускается не удалять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Перед изготовлением образцов остающаяся стальная подкладка в контрольных сварных соединениях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выполненных с подкладкой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должна быть удалена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02"/>
        </w:numPr>
        <w:tabs>
          <w:tab w:val="num" w:pos="1418"/>
          <w:tab w:val="clear" w:pos="0"/>
        </w:tabs>
        <w:bidi w:val="0"/>
        <w:ind w:left="567" w:right="0" w:firstLine="28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Испытаниям подвергается вся длина стыкового и углового контрольных сварных соединений листов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без краевых участков длиной </w:t>
      </w:r>
      <w:r>
        <w:rPr>
          <w:rFonts w:ascii="Arial"/>
          <w:rtl w:val="0"/>
          <w:lang w:val="ru-RU"/>
        </w:rPr>
        <w:t xml:space="preserve">25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удаляемых при вырезке заготовок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и труб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5.</w:t>
      </w:r>
      <w:r>
        <w:rPr>
          <w:rFonts w:hAnsi="Arial" w:hint="default"/>
          <w:rtl w:val="0"/>
          <w:lang w:val="ru-RU"/>
        </w:rPr>
        <w:t xml:space="preserve"> Из контрольного стыкового соединения листов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11.1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вырезают образцы для испытаний шириной </w:t>
      </w:r>
      <w:r>
        <w:rPr>
          <w:rFonts w:ascii="Arial"/>
          <w:rtl w:val="0"/>
          <w:lang w:val="ru-RU"/>
        </w:rPr>
        <w:t xml:space="preserve">50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 необходимости разрешается удалять усиление шва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В образцах на обоих концах сварного шва делаются надрезы глубиной до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 xml:space="preserve">мм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11.1</w:t>
      </w:r>
      <w:r>
        <w:rPr>
          <w:rFonts w:hAnsi="Arial" w:hint="default"/>
          <w:rtl w:val="0"/>
          <w:lang w:val="ru-RU"/>
        </w:rPr>
        <w:t>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и шириной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мм для улучшения условий разрушений наплавленного металла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6.</w:t>
      </w:r>
      <w:r>
        <w:rPr>
          <w:rFonts w:hAnsi="Arial" w:hint="default"/>
          <w:rtl w:val="0"/>
          <w:lang w:val="ru-RU"/>
        </w:rPr>
        <w:t xml:space="preserve"> На образцах разрешается выполнять надрез глубиной до </w:t>
      </w:r>
      <w:r>
        <w:rPr>
          <w:rFonts w:ascii="Arial"/>
          <w:rtl w:val="0"/>
          <w:lang w:val="ru-RU"/>
        </w:rPr>
        <w:t xml:space="preserve">1 </w:t>
      </w:r>
      <w:r>
        <w:rPr>
          <w:rFonts w:hAnsi="Arial" w:hint="default"/>
          <w:rtl w:val="0"/>
          <w:lang w:val="ru-RU"/>
        </w:rPr>
        <w:t>мм со стороны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противоположной месту приложения изгибающей нагрузки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11.1</w:t>
      </w: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7. </w:t>
      </w:r>
      <w:r>
        <w:rPr>
          <w:rFonts w:hAnsi="Arial" w:hint="default"/>
          <w:rtl w:val="0"/>
          <w:lang w:val="ru-RU"/>
        </w:rPr>
        <w:t>При односторонней сварке соединения без подкладки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половину всех образцов  следует  изгибать</w:t>
      </w:r>
      <w:r>
        <w:rPr>
          <w:rFonts w:ascii="Arial"/>
          <w:rtl w:val="0"/>
          <w:lang w:val="ru-RU"/>
        </w:rPr>
        <w:t xml:space="preserve">,  </w:t>
      </w:r>
      <w:r>
        <w:rPr>
          <w:rFonts w:hAnsi="Arial" w:hint="default"/>
          <w:rtl w:val="0"/>
          <w:lang w:val="ru-RU"/>
        </w:rPr>
        <w:t xml:space="preserve">прикладывая  нагрузку  со  стороны  корня  шва 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11.1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 xml:space="preserve">а другую половину – со стороны усиления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11.1</w:t>
      </w:r>
      <w:r>
        <w:rPr>
          <w:rFonts w:hAnsi="Arial" w:hint="default"/>
          <w:rtl w:val="0"/>
          <w:lang w:val="ru-RU"/>
        </w:rPr>
        <w:t>д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  8. </w:t>
      </w:r>
      <w:r>
        <w:rPr>
          <w:rFonts w:hAnsi="Arial" w:hint="default"/>
          <w:rtl w:val="0"/>
          <w:lang w:val="ru-RU"/>
        </w:rPr>
        <w:t xml:space="preserve">При испытании на излом угловых контрольных сварных соединений листов контрольный образец после удаления краевых частей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11.2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испытывают либо целиком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либо разрезают на несколько отдельных контрольных образцов шириной не менее </w:t>
      </w:r>
      <w:r>
        <w:rPr>
          <w:rFonts w:ascii="Arial"/>
          <w:rtl w:val="0"/>
          <w:lang w:val="ru-RU"/>
        </w:rPr>
        <w:t xml:space="preserve">40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Положение образца при испытании показано на рис</w:t>
      </w:r>
      <w:r>
        <w:rPr>
          <w:rFonts w:ascii="Arial"/>
          <w:rtl w:val="0"/>
          <w:lang w:val="ru-RU"/>
        </w:rPr>
        <w:t>. 11.2</w:t>
      </w:r>
      <w:r>
        <w:rPr>
          <w:rFonts w:hAnsi="Arial" w:hint="default"/>
          <w:rtl w:val="0"/>
          <w:lang w:val="ru-RU"/>
        </w:rPr>
        <w:t>б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  9. </w:t>
      </w:r>
      <w:r>
        <w:rPr>
          <w:rFonts w:hAnsi="Arial" w:hint="default"/>
          <w:rtl w:val="0"/>
          <w:lang w:val="ru-RU"/>
        </w:rPr>
        <w:t xml:space="preserve">При испытании на излом стыкового контрольного сварного соединения труб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11.3</w:t>
      </w:r>
      <w:r>
        <w:rPr>
          <w:rFonts w:hAnsi="Arial" w:hint="default"/>
          <w:rtl w:val="0"/>
          <w:lang w:val="ru-RU"/>
        </w:rPr>
        <w:t>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из него вырезают образцы для испытаний шириной </w:t>
      </w:r>
      <w:r>
        <w:rPr>
          <w:rFonts w:ascii="Arial"/>
          <w:rtl w:val="0"/>
          <w:lang w:val="ru-RU"/>
        </w:rPr>
        <w:t xml:space="preserve">50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При этом количество образцов для испытаний должно быть не менее </w:t>
      </w:r>
      <w:r>
        <w:rPr>
          <w:rFonts w:ascii="Arial"/>
          <w:rtl w:val="0"/>
          <w:lang w:val="ru-RU"/>
        </w:rPr>
        <w:t xml:space="preserve">4. </w:t>
      </w:r>
      <w:r>
        <w:rPr>
          <w:rFonts w:hAnsi="Arial" w:hint="default"/>
          <w:rtl w:val="0"/>
          <w:lang w:val="ru-RU"/>
        </w:rPr>
        <w:t xml:space="preserve">Если диаметр трубы контрольного соединения не позволяет вырезать минимальное количество образцов </w:t>
      </w:r>
      <w:r>
        <w:rPr>
          <w:rFonts w:ascii="Arial"/>
          <w:rtl w:val="0"/>
          <w:lang w:val="ru-RU"/>
        </w:rPr>
        <w:t xml:space="preserve">(4 </w:t>
      </w:r>
      <w:r>
        <w:rPr>
          <w:rFonts w:hAnsi="Arial" w:hint="default"/>
          <w:rtl w:val="0"/>
          <w:lang w:val="ru-RU"/>
        </w:rPr>
        <w:t>шт</w:t>
      </w:r>
      <w:r>
        <w:rPr>
          <w:rFonts w:ascii="Arial"/>
          <w:rtl w:val="0"/>
          <w:lang w:val="ru-RU"/>
        </w:rPr>
        <w:t xml:space="preserve">.), </w:t>
      </w:r>
      <w:r>
        <w:rPr>
          <w:rFonts w:hAnsi="Arial" w:hint="default"/>
          <w:rtl w:val="0"/>
          <w:lang w:val="ru-RU"/>
        </w:rPr>
        <w:t xml:space="preserve">испытанию подвергается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и более контрольных соединений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При необходимости разрешается удалять усиление шва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В образцах на обоих концах сварного шва делаются надрезы глубиной до </w:t>
      </w:r>
      <w:r>
        <w:rPr>
          <w:rFonts w:ascii="Arial"/>
          <w:rtl w:val="0"/>
          <w:lang w:val="ru-RU"/>
        </w:rPr>
        <w:t xml:space="preserve">5 </w:t>
      </w:r>
      <w:r>
        <w:rPr>
          <w:rFonts w:hAnsi="Arial" w:hint="default"/>
          <w:rtl w:val="0"/>
          <w:lang w:val="ru-RU"/>
        </w:rPr>
        <w:t xml:space="preserve">мм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11.3</w:t>
      </w:r>
      <w:r>
        <w:rPr>
          <w:rFonts w:hAnsi="Arial" w:hint="default"/>
          <w:rtl w:val="0"/>
          <w:lang w:val="ru-RU"/>
        </w:rPr>
        <w:t>б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Fonts w:hAnsi="Arial" w:hint="default"/>
          <w:rtl w:val="0"/>
          <w:lang w:val="ru-RU"/>
        </w:rPr>
        <w:t>При односторонней сварке шва без подкладки половину образцов следует изгибать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прикладывая нагрузку со стороны корня шва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11.3</w:t>
      </w:r>
      <w:r>
        <w:rPr>
          <w:rFonts w:hAnsi="Arial" w:hint="default"/>
          <w:rtl w:val="0"/>
          <w:lang w:val="ru-RU"/>
        </w:rPr>
        <w:t>в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 xml:space="preserve">а другую половину – со стороны усиления шва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>. 11.3</w:t>
      </w:r>
      <w:r>
        <w:rPr>
          <w:rFonts w:hAnsi="Arial" w:hint="default"/>
          <w:rtl w:val="0"/>
          <w:lang w:val="ru-RU"/>
        </w:rPr>
        <w:t>г</w:t>
      </w:r>
      <w:r>
        <w:rPr>
          <w:rFonts w:ascii="Arial"/>
          <w:rtl w:val="0"/>
          <w:lang w:val="ru-RU"/>
        </w:rPr>
        <w:t>).</w:t>
      </w:r>
      <w:r>
        <w:rPr>
          <w:rtl w:val="0"/>
          <w:lang w:val="ru-RU"/>
        </w:rPr>
        <w:t xml:space="preserve"> </w:t>
      </w: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g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column">
                  <wp:posOffset>357534</wp:posOffset>
                </wp:positionH>
                <wp:positionV relativeFrom="line">
                  <wp:posOffset>82549</wp:posOffset>
                </wp:positionV>
                <wp:extent cx="5357466" cy="7392036"/>
                <wp:effectExtent l="0" t="0" r="0" b="0"/>
                <wp:wrapTopAndBottom distT="152400" distB="152400"/>
                <wp:docPr id="10737420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7466" cy="7392036"/>
                          <a:chOff x="0" y="0"/>
                          <a:chExt cx="5357465" cy="7392035"/>
                        </a:xfrm>
                      </wpg:grpSpPr>
                      <wpg:grpSp>
                        <wpg:cNvPr id="1073741909" name="Group 1073741909"/>
                        <wpg:cNvGrpSpPr/>
                        <wpg:grpSpPr>
                          <a:xfrm>
                            <a:off x="0" y="0"/>
                            <a:ext cx="1918306" cy="3085466"/>
                            <a:chOff x="0" y="0"/>
                            <a:chExt cx="1918305" cy="3085465"/>
                          </a:xfrm>
                        </wpg:grpSpPr>
                        <wpg:grpSp>
                          <wpg:cNvPr id="1073741888" name="Group 1073741888"/>
                          <wpg:cNvGrpSpPr/>
                          <wpg:grpSpPr>
                            <a:xfrm>
                              <a:off x="0" y="-1"/>
                              <a:ext cx="1681788" cy="2539970"/>
                              <a:chOff x="0" y="0"/>
                              <a:chExt cx="1681787" cy="2539968"/>
                            </a:xfrm>
                          </wpg:grpSpPr>
                          <wpg:grpSp>
                            <wpg:cNvPr id="1073741882" name="Group 1073741882"/>
                            <wpg:cNvGrpSpPr/>
                            <wpg:grpSpPr>
                              <a:xfrm>
                                <a:off x="0" y="-1"/>
                                <a:ext cx="1681788" cy="2531106"/>
                                <a:chOff x="0" y="0"/>
                                <a:chExt cx="1681787" cy="2531104"/>
                              </a:xfrm>
                            </wpg:grpSpPr>
                            <wpg:grpSp>
                              <wpg:cNvPr id="1073741880" name="Group 1073741880"/>
                              <wpg:cNvGrpSpPr/>
                              <wpg:grpSpPr>
                                <a:xfrm>
                                  <a:off x="-1" y="-1"/>
                                  <a:ext cx="1681789" cy="2531106"/>
                                  <a:chOff x="0" y="0"/>
                                  <a:chExt cx="1681787" cy="2531104"/>
                                </a:xfrm>
                              </wpg:grpSpPr>
                              <wpg:grpSp>
                                <wpg:cNvPr id="1073741874" name="Group 1073741874"/>
                                <wpg:cNvGrpSpPr/>
                                <wpg:grpSpPr>
                                  <a:xfrm>
                                    <a:off x="-1" y="171831"/>
                                    <a:ext cx="1531009" cy="2359274"/>
                                    <a:chOff x="0" y="0"/>
                                    <a:chExt cx="1531008" cy="2359272"/>
                                  </a:xfrm>
                                </wpg:grpSpPr>
                                <wpg:grpSp>
                                  <wpg:cNvPr id="1073741871" name="Group 1073741871"/>
                                  <wpg:cNvGrpSpPr/>
                                  <wpg:grpSpPr>
                                    <a:xfrm>
                                      <a:off x="-1" y="1043262"/>
                                      <a:ext cx="1531009" cy="269340"/>
                                      <a:chOff x="0" y="0"/>
                                      <a:chExt cx="1531008" cy="269338"/>
                                    </a:xfrm>
                                  </wpg:grpSpPr>
                                  <wpg:grpSp>
                                    <wpg:cNvPr id="1073741868" name="Group 1073741868"/>
                                    <wpg:cNvGrpSpPr/>
                                    <wpg:grpSpPr>
                                      <a:xfrm>
                                        <a:off x="-1" y="0"/>
                                        <a:ext cx="1531009" cy="265930"/>
                                        <a:chOff x="0" y="0"/>
                                        <a:chExt cx="1531007" cy="265929"/>
                                      </a:xfrm>
                                    </wpg:grpSpPr>
                                    <wpg:grpSp>
                                      <wpg:cNvPr id="1073741841" name="Group 1073741841"/>
                                      <wpg:cNvGrpSpPr/>
                                      <wpg:grpSpPr>
                                        <a:xfrm>
                                          <a:off x="-1" y="0"/>
                                          <a:ext cx="519897" cy="265930"/>
                                          <a:chOff x="0" y="0"/>
                                          <a:chExt cx="519895" cy="265929"/>
                                        </a:xfrm>
                                      </wpg:grpSpPr>
                                      <wps:wsp>
                                        <wps:cNvPr id="1073741829" name="Shape 1073741829"/>
                                        <wps:cNvSpPr/>
                                        <wps:spPr>
                                          <a:xfrm>
                                            <a:off x="312794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0" name="Shape 1073741830"/>
                                        <wps:cNvSpPr/>
                                        <wps:spPr>
                                          <a:xfrm>
                                            <a:off x="360689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1" name="Shape 1073741831"/>
                                        <wps:cNvSpPr/>
                                        <wps:spPr>
                                          <a:xfrm>
                                            <a:off x="400306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2" name="Shape 1073741832"/>
                                        <wps:cNvSpPr/>
                                        <wps:spPr>
                                          <a:xfrm>
                                            <a:off x="43578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3" name="Shape 1073741833"/>
                                        <wps:cNvSpPr/>
                                        <wps:spPr>
                                          <a:xfrm>
                                            <a:off x="475991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4" name="Shape 1073741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5" name="Shape 1073741835"/>
                                        <wps:cNvSpPr/>
                                        <wps:spPr>
                                          <a:xfrm>
                                            <a:off x="4730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6" name="Shape 1073741836"/>
                                        <wps:cNvSpPr/>
                                        <wps:spPr>
                                          <a:xfrm>
                                            <a:off x="88694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7" name="Shape 1073741837"/>
                                        <wps:cNvSpPr/>
                                        <wps:spPr>
                                          <a:xfrm>
                                            <a:off x="14782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8" name="Shape 1073741838"/>
                                        <wps:cNvSpPr/>
                                        <wps:spPr>
                                          <a:xfrm>
                                            <a:off x="189214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39" name="Shape 1073741839"/>
                                        <wps:cNvSpPr/>
                                        <wps:spPr>
                                          <a:xfrm>
                                            <a:off x="230604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40" name="Shape 1073741840"/>
                                        <wps:cNvSpPr/>
                                        <wps:spPr>
                                          <a:xfrm>
                                            <a:off x="271995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73741854" name="Group 1073741854"/>
                                      <wpg:cNvGrpSpPr/>
                                      <wpg:grpSpPr>
                                        <a:xfrm>
                                          <a:off x="505556" y="0"/>
                                          <a:ext cx="519896" cy="265930"/>
                                          <a:chOff x="0" y="0"/>
                                          <a:chExt cx="519895" cy="265929"/>
                                        </a:xfrm>
                                      </wpg:grpSpPr>
                                      <wps:wsp>
                                        <wps:cNvPr id="1073741842" name="Shape 1073741842"/>
                                        <wps:cNvSpPr/>
                                        <wps:spPr>
                                          <a:xfrm>
                                            <a:off x="312794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43" name="Shape 1073741843"/>
                                        <wps:cNvSpPr/>
                                        <wps:spPr>
                                          <a:xfrm>
                                            <a:off x="360689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44" name="Shape 1073741844"/>
                                        <wps:cNvSpPr/>
                                        <wps:spPr>
                                          <a:xfrm>
                                            <a:off x="400306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45" name="Shape 1073741845"/>
                                        <wps:cNvSpPr/>
                                        <wps:spPr>
                                          <a:xfrm>
                                            <a:off x="43578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46" name="Shape 1073741846"/>
                                        <wps:cNvSpPr/>
                                        <wps:spPr>
                                          <a:xfrm>
                                            <a:off x="475991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47" name="Shape 10737418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48" name="Shape 1073741848"/>
                                        <wps:cNvSpPr/>
                                        <wps:spPr>
                                          <a:xfrm>
                                            <a:off x="4730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49" name="Shape 1073741849"/>
                                        <wps:cNvSpPr/>
                                        <wps:spPr>
                                          <a:xfrm>
                                            <a:off x="88694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50" name="Shape 1073741850"/>
                                        <wps:cNvSpPr/>
                                        <wps:spPr>
                                          <a:xfrm>
                                            <a:off x="14782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51" name="Shape 1073741851"/>
                                        <wps:cNvSpPr/>
                                        <wps:spPr>
                                          <a:xfrm>
                                            <a:off x="189214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52" name="Shape 1073741852"/>
                                        <wps:cNvSpPr/>
                                        <wps:spPr>
                                          <a:xfrm>
                                            <a:off x="230604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53" name="Shape 1073741853"/>
                                        <wps:cNvSpPr/>
                                        <wps:spPr>
                                          <a:xfrm>
                                            <a:off x="271995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73741867" name="Group 1073741867"/>
                                      <wpg:cNvGrpSpPr/>
                                      <wpg:grpSpPr>
                                        <a:xfrm>
                                          <a:off x="1011112" y="0"/>
                                          <a:ext cx="519896" cy="265930"/>
                                          <a:chOff x="0" y="0"/>
                                          <a:chExt cx="519895" cy="265929"/>
                                        </a:xfrm>
                                      </wpg:grpSpPr>
                                      <wps:wsp>
                                        <wps:cNvPr id="1073741855" name="Shape 1073741855"/>
                                        <wps:cNvSpPr/>
                                        <wps:spPr>
                                          <a:xfrm>
                                            <a:off x="312794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56" name="Shape 1073741856"/>
                                        <wps:cNvSpPr/>
                                        <wps:spPr>
                                          <a:xfrm>
                                            <a:off x="360689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57" name="Shape 1073741857"/>
                                        <wps:cNvSpPr/>
                                        <wps:spPr>
                                          <a:xfrm>
                                            <a:off x="400306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58" name="Shape 1073741858"/>
                                        <wps:cNvSpPr/>
                                        <wps:spPr>
                                          <a:xfrm>
                                            <a:off x="43578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59" name="Shape 1073741859"/>
                                        <wps:cNvSpPr/>
                                        <wps:spPr>
                                          <a:xfrm>
                                            <a:off x="475991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60" name="Shape 107374186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61" name="Shape 1073741861"/>
                                        <wps:cNvSpPr/>
                                        <wps:spPr>
                                          <a:xfrm>
                                            <a:off x="4730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62" name="Shape 1073741862"/>
                                        <wps:cNvSpPr/>
                                        <wps:spPr>
                                          <a:xfrm>
                                            <a:off x="88694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63" name="Shape 1073741863"/>
                                        <wps:cNvSpPr/>
                                        <wps:spPr>
                                          <a:xfrm>
                                            <a:off x="147823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64" name="Shape 1073741864"/>
                                        <wps:cNvSpPr/>
                                        <wps:spPr>
                                          <a:xfrm>
                                            <a:off x="189214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65" name="Shape 1073741865"/>
                                        <wps:cNvSpPr/>
                                        <wps:spPr>
                                          <a:xfrm>
                                            <a:off x="230604" y="0"/>
                                            <a:ext cx="43905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073741866" name="Shape 1073741866"/>
                                        <wps:cNvSpPr/>
                                        <wps:spPr>
                                          <a:xfrm>
                                            <a:off x="271995" y="0"/>
                                            <a:ext cx="43904" cy="26593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200" h="21600" fill="norm" stroke="1" extrusionOk="0">
                                                <a:moveTo>
                                                  <a:pt x="16200" y="0"/>
                                                </a:moveTo>
                                                <a:cubicBezTo>
                                                  <a:pt x="-5400" y="9471"/>
                                                  <a:pt x="-5400" y="13791"/>
                                                  <a:pt x="16200" y="21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073741869" name="Shape 1073741869"/>
                                    <wps:cNvSpPr/>
                                    <wps:spPr>
                                      <a:xfrm flipV="1">
                                        <a:off x="42720" y="3409"/>
                                        <a:ext cx="1485923" cy="27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73741870" name="Shape 1073741870"/>
                                    <wps:cNvSpPr/>
                                    <wps:spPr>
                                      <a:xfrm flipV="1">
                                        <a:off x="40355" y="266611"/>
                                        <a:ext cx="1485923" cy="27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73741872" name="Shape 1073741872"/>
                                  <wps:cNvSpPr/>
                                  <wps:spPr>
                                    <a:xfrm>
                                      <a:off x="33851" y="1309191"/>
                                      <a:ext cx="1490062" cy="10500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73" name="Shape 1073741873"/>
                                  <wps:cNvSpPr/>
                                  <wps:spPr>
                                    <a:xfrm>
                                      <a:off x="39764" y="0"/>
                                      <a:ext cx="1490062" cy="10500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73741875" name="Shape 1073741875"/>
                                <wps:cNvSpPr/>
                                <wps:spPr>
                                  <a:xfrm flipH="1">
                                    <a:off x="1677144" y="3409"/>
                                    <a:ext cx="1" cy="23524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76" name="Shape 1073741876"/>
                                <wps:cNvSpPr/>
                                <wps:spPr>
                                  <a:xfrm flipV="1">
                                    <a:off x="1528051" y="10228"/>
                                    <a:ext cx="147824" cy="1704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77" name="Shape 1073741877"/>
                                <wps:cNvSpPr/>
                                <wps:spPr>
                                  <a:xfrm flipV="1">
                                    <a:off x="38581" y="0"/>
                                    <a:ext cx="147825" cy="1704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78" name="Shape 1073741878"/>
                                <wps:cNvSpPr/>
                                <wps:spPr>
                                  <a:xfrm flipV="1">
                                    <a:off x="1533964" y="2349044"/>
                                    <a:ext cx="147824" cy="1704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79" name="Shape 1073741879"/>
                                <wps:cNvSpPr/>
                                <wps:spPr>
                                  <a:xfrm>
                                    <a:off x="173396" y="8864"/>
                                    <a:ext cx="150188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1881" name="Shape 1073741881"/>
                              <wps:cNvSpPr/>
                              <wps:spPr>
                                <a:xfrm>
                                  <a:off x="1485736" y="1220757"/>
                                  <a:ext cx="190139" cy="2623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8823" h="20878" fill="norm" stroke="1" extrusionOk="0">
                                      <a:moveTo>
                                        <a:pt x="18823" y="4054"/>
                                      </a:moveTo>
                                      <a:cubicBezTo>
                                        <a:pt x="18823" y="6876"/>
                                        <a:pt x="13379" y="15559"/>
                                        <a:pt x="3603" y="20878"/>
                                      </a:cubicBezTo>
                                      <a:cubicBezTo>
                                        <a:pt x="208" y="15234"/>
                                        <a:pt x="-2777" y="8558"/>
                                        <a:pt x="4423" y="255"/>
                                      </a:cubicBezTo>
                                      <a:cubicBezTo>
                                        <a:pt x="13028" y="-722"/>
                                        <a:pt x="18823" y="1232"/>
                                        <a:pt x="18823" y="40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1883" name="Shape 1073741883"/>
                            <wps:cNvSpPr/>
                            <wps:spPr>
                              <a:xfrm>
                                <a:off x="199413" y="17046"/>
                                <a:ext cx="147825" cy="25229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1600" y="0"/>
                                    </a:moveTo>
                                    <a:lnTo>
                                      <a:pt x="864" y="1401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84" name="Shape 1073741884"/>
                            <wps:cNvSpPr/>
                            <wps:spPr>
                              <a:xfrm>
                                <a:off x="486191" y="17046"/>
                                <a:ext cx="147824" cy="25229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1600" y="0"/>
                                    </a:moveTo>
                                    <a:lnTo>
                                      <a:pt x="864" y="1401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85" name="Shape 1073741885"/>
                            <wps:cNvSpPr/>
                            <wps:spPr>
                              <a:xfrm>
                                <a:off x="773560" y="17046"/>
                                <a:ext cx="147824" cy="25229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1600" y="0"/>
                                    </a:moveTo>
                                    <a:lnTo>
                                      <a:pt x="864" y="1401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86" name="Shape 1073741886"/>
                            <wps:cNvSpPr/>
                            <wps:spPr>
                              <a:xfrm>
                                <a:off x="1060929" y="17046"/>
                                <a:ext cx="147824" cy="25229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1600" y="0"/>
                                    </a:moveTo>
                                    <a:lnTo>
                                      <a:pt x="864" y="1401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87" name="Shape 1073741887"/>
                            <wps:cNvSpPr/>
                            <wps:spPr>
                              <a:xfrm>
                                <a:off x="1348298" y="17046"/>
                                <a:ext cx="147824" cy="25229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1600" y="0"/>
                                    </a:moveTo>
                                    <a:lnTo>
                                      <a:pt x="864" y="1401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889" name="Shape 1073741889"/>
                          <wps:cNvSpPr/>
                          <wps:spPr>
                            <a:xfrm flipH="1">
                              <a:off x="26164" y="2533149"/>
                              <a:ext cx="1" cy="504586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0" name="Shape 1073741890"/>
                          <wps:cNvSpPr/>
                          <wps:spPr>
                            <a:xfrm flipH="1">
                              <a:off x="1533964" y="2519512"/>
                              <a:ext cx="1" cy="504585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1" name="Shape 1073741891"/>
                          <wps:cNvSpPr/>
                          <wps:spPr>
                            <a:xfrm>
                              <a:off x="1350663" y="2533149"/>
                              <a:ext cx="1" cy="21820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2" name="Shape 1073741892"/>
                          <wps:cNvSpPr/>
                          <wps:spPr>
                            <a:xfrm>
                              <a:off x="1060929" y="2533149"/>
                              <a:ext cx="1" cy="21820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3" name="Shape 1073741893"/>
                          <wps:cNvSpPr/>
                          <wps:spPr>
                            <a:xfrm>
                              <a:off x="32077" y="2969547"/>
                              <a:ext cx="1501888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4" name="Shape 1073741894"/>
                          <wps:cNvSpPr/>
                          <wps:spPr>
                            <a:xfrm>
                              <a:off x="1060929" y="2696798"/>
                              <a:ext cx="283822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5" name="Shape 1073741895"/>
                          <wps:cNvSpPr/>
                          <wps:spPr>
                            <a:xfrm flipH="1">
                              <a:off x="1669962" y="2349044"/>
                              <a:ext cx="189215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6" name="Shape 1073741896"/>
                          <wps:cNvSpPr/>
                          <wps:spPr>
                            <a:xfrm>
                              <a:off x="1356576" y="2696798"/>
                              <a:ext cx="18093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7" name="Shape 1073741897"/>
                          <wps:cNvSpPr/>
                          <wps:spPr>
                            <a:xfrm>
                              <a:off x="1102319" y="2539968"/>
                              <a:ext cx="189215" cy="21138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ru-RU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898" name="Shape 1073741898"/>
                          <wps:cNvSpPr/>
                          <wps:spPr>
                            <a:xfrm>
                              <a:off x="1350663" y="2533149"/>
                              <a:ext cx="189215" cy="21138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ru-RU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899" name="Shape 1073741899"/>
                          <wps:cNvSpPr/>
                          <wps:spPr>
                            <a:xfrm>
                              <a:off x="664762" y="2874085"/>
                              <a:ext cx="189215" cy="211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vertAlign w:val="subscript"/>
                                    <w:rtl w:val="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900" name="Shape 1073741900"/>
                          <wps:cNvSpPr/>
                          <wps:spPr>
                            <a:xfrm flipH="1" flipV="1">
                              <a:off x="1652223" y="3409"/>
                              <a:ext cx="189215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1" name="Shape 1073741901"/>
                          <wps:cNvSpPr/>
                          <wps:spPr>
                            <a:xfrm flipV="1">
                              <a:off x="1800046" y="3409"/>
                              <a:ext cx="1" cy="1281918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2" name="Shape 1073741902"/>
                          <wps:cNvSpPr/>
                          <wps:spPr>
                            <a:xfrm flipH="1">
                              <a:off x="1658136" y="1278507"/>
                              <a:ext cx="189215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3" name="Shape 1073741903"/>
                          <wps:cNvSpPr/>
                          <wps:spPr>
                            <a:xfrm flipV="1">
                              <a:off x="1800046" y="1285326"/>
                              <a:ext cx="1" cy="105690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4" name="Shape 1073741904"/>
                          <wps:cNvSpPr/>
                          <wps:spPr>
                            <a:xfrm>
                              <a:off x="1729091" y="487537"/>
                              <a:ext cx="189215" cy="211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vertAlign w:val="subscript"/>
                                    <w:rtl w:val="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905" name="Shape 1073741905"/>
                          <wps:cNvSpPr/>
                          <wps:spPr>
                            <a:xfrm>
                              <a:off x="1705439" y="1680811"/>
                              <a:ext cx="189215" cy="211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vertAlign w:val="subscript"/>
                                    <w:rtl w:val="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906" name="Shape 1073741906"/>
                          <wps:cNvSpPr/>
                          <wps:spPr>
                            <a:xfrm flipH="1">
                              <a:off x="197640" y="2546787"/>
                              <a:ext cx="1" cy="218199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7" name="Shape 1073741907"/>
                          <wps:cNvSpPr/>
                          <wps:spPr>
                            <a:xfrm>
                              <a:off x="14338" y="2526331"/>
                              <a:ext cx="189215" cy="21138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ru-RU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908" name="Shape 1073741908"/>
                          <wps:cNvSpPr/>
                          <wps:spPr>
                            <a:xfrm flipH="1">
                              <a:off x="27938" y="2703617"/>
                              <a:ext cx="171476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80" name="Group 1073741980"/>
                        <wpg:cNvGrpSpPr/>
                        <wpg:grpSpPr>
                          <a:xfrm>
                            <a:off x="2367651" y="517524"/>
                            <a:ext cx="2538330" cy="1922147"/>
                            <a:chOff x="0" y="0"/>
                            <a:chExt cx="2538329" cy="1922145"/>
                          </a:xfrm>
                        </wpg:grpSpPr>
                        <wps:wsp>
                          <wps:cNvPr id="1073741910" name="Shape 1073741910"/>
                          <wps:cNvSpPr/>
                          <wps:spPr>
                            <a:xfrm>
                              <a:off x="821606" y="64088"/>
                              <a:ext cx="1535176" cy="15955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582" fill="norm" stroke="1" extrusionOk="0">
                                  <a:moveTo>
                                    <a:pt x="0" y="424"/>
                                  </a:moveTo>
                                  <a:lnTo>
                                    <a:pt x="3894" y="904"/>
                                  </a:lnTo>
                                  <a:cubicBezTo>
                                    <a:pt x="5175" y="830"/>
                                    <a:pt x="6207" y="-9"/>
                                    <a:pt x="7705" y="0"/>
                                  </a:cubicBezTo>
                                  <a:cubicBezTo>
                                    <a:pt x="9202" y="9"/>
                                    <a:pt x="11258" y="932"/>
                                    <a:pt x="12880" y="969"/>
                                  </a:cubicBezTo>
                                  <a:cubicBezTo>
                                    <a:pt x="14503" y="1006"/>
                                    <a:pt x="15984" y="305"/>
                                    <a:pt x="17440" y="212"/>
                                  </a:cubicBezTo>
                                  <a:lnTo>
                                    <a:pt x="21600" y="424"/>
                                  </a:lnTo>
                                  <a:lnTo>
                                    <a:pt x="21600" y="21268"/>
                                  </a:lnTo>
                                  <a:lnTo>
                                    <a:pt x="17814" y="20613"/>
                                  </a:lnTo>
                                  <a:cubicBezTo>
                                    <a:pt x="17814" y="20613"/>
                                    <a:pt x="15817" y="21573"/>
                                    <a:pt x="14444" y="21582"/>
                                  </a:cubicBezTo>
                                  <a:cubicBezTo>
                                    <a:pt x="13071" y="21591"/>
                                    <a:pt x="11233" y="20706"/>
                                    <a:pt x="9577" y="20687"/>
                                  </a:cubicBezTo>
                                  <a:cubicBezTo>
                                    <a:pt x="7921" y="20669"/>
                                    <a:pt x="6116" y="21351"/>
                                    <a:pt x="4518" y="21443"/>
                                  </a:cubicBezTo>
                                  <a:lnTo>
                                    <a:pt x="0" y="21268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1073741953" name="Group 1073741953"/>
                          <wpg:cNvGrpSpPr/>
                          <wpg:grpSpPr>
                            <a:xfrm>
                              <a:off x="828554" y="641624"/>
                              <a:ext cx="1531185" cy="407067"/>
                              <a:chOff x="0" y="0"/>
                              <a:chExt cx="1531183" cy="407066"/>
                            </a:xfrm>
                          </wpg:grpSpPr>
                          <wpg:grpSp>
                            <wpg:cNvPr id="1073741950" name="Group 1073741950"/>
                            <wpg:cNvGrpSpPr/>
                            <wpg:grpSpPr>
                              <a:xfrm>
                                <a:off x="-1" y="-1"/>
                                <a:ext cx="1531185" cy="401915"/>
                                <a:chOff x="0" y="0"/>
                                <a:chExt cx="1531183" cy="401913"/>
                              </a:xfrm>
                            </wpg:grpSpPr>
                            <wpg:grpSp>
                              <wpg:cNvPr id="1073741923" name="Group 1073741923"/>
                              <wpg:cNvGrpSpPr/>
                              <wpg:grpSpPr>
                                <a:xfrm>
                                  <a:off x="0" y="-1"/>
                                  <a:ext cx="519955" cy="401915"/>
                                  <a:chOff x="0" y="0"/>
                                  <a:chExt cx="519954" cy="401913"/>
                                </a:xfrm>
                              </wpg:grpSpPr>
                              <wps:wsp>
                                <wps:cNvPr id="1073741911" name="Shape 1073741911"/>
                                <wps:cNvSpPr/>
                                <wps:spPr>
                                  <a:xfrm>
                                    <a:off x="31283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2" name="Shape 1073741912"/>
                                <wps:cNvSpPr/>
                                <wps:spPr>
                                  <a:xfrm>
                                    <a:off x="36073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3" name="Shape 1073741913"/>
                                <wps:cNvSpPr/>
                                <wps:spPr>
                                  <a:xfrm>
                                    <a:off x="400352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4" name="Shape 1073741914"/>
                                <wps:cNvSpPr/>
                                <wps:spPr>
                                  <a:xfrm>
                                    <a:off x="435833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5" name="Shape 1073741915"/>
                                <wps:cNvSpPr/>
                                <wps:spPr>
                                  <a:xfrm>
                                    <a:off x="476046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6" name="Shape 1073741916"/>
                                <wps:cNvSpPr/>
                                <wps:spPr>
                                  <a:xfrm>
                                    <a:off x="0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7" name="Shape 1073741917"/>
                                <wps:cNvSpPr/>
                                <wps:spPr>
                                  <a:xfrm>
                                    <a:off x="47308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8" name="Shape 1073741918"/>
                                <wps:cNvSpPr/>
                                <wps:spPr>
                                  <a:xfrm>
                                    <a:off x="88704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9" name="Shape 1073741919"/>
                                <wps:cNvSpPr/>
                                <wps:spPr>
                                  <a:xfrm>
                                    <a:off x="14784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0" name="Shape 1073741920"/>
                                <wps:cNvSpPr/>
                                <wps:spPr>
                                  <a:xfrm>
                                    <a:off x="189235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1" name="Shape 1073741921"/>
                                <wps:cNvSpPr/>
                                <wps:spPr>
                                  <a:xfrm>
                                    <a:off x="230631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2" name="Shape 1073741922"/>
                                <wps:cNvSpPr/>
                                <wps:spPr>
                                  <a:xfrm>
                                    <a:off x="272026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73741936" name="Group 1073741936"/>
                              <wpg:cNvGrpSpPr/>
                              <wpg:grpSpPr>
                                <a:xfrm>
                                  <a:off x="505614" y="-1"/>
                                  <a:ext cx="519956" cy="401915"/>
                                  <a:chOff x="0" y="0"/>
                                  <a:chExt cx="519954" cy="401913"/>
                                </a:xfrm>
                              </wpg:grpSpPr>
                              <wps:wsp>
                                <wps:cNvPr id="1073741924" name="Shape 1073741924"/>
                                <wps:cNvSpPr/>
                                <wps:spPr>
                                  <a:xfrm>
                                    <a:off x="31283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5" name="Shape 1073741925"/>
                                <wps:cNvSpPr/>
                                <wps:spPr>
                                  <a:xfrm>
                                    <a:off x="36073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6" name="Shape 1073741926"/>
                                <wps:cNvSpPr/>
                                <wps:spPr>
                                  <a:xfrm>
                                    <a:off x="400352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7" name="Shape 1073741927"/>
                                <wps:cNvSpPr/>
                                <wps:spPr>
                                  <a:xfrm>
                                    <a:off x="435833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8" name="Shape 1073741928"/>
                                <wps:cNvSpPr/>
                                <wps:spPr>
                                  <a:xfrm>
                                    <a:off x="476046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9" name="Shape 1073741929"/>
                                <wps:cNvSpPr/>
                                <wps:spPr>
                                  <a:xfrm>
                                    <a:off x="0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0" name="Shape 1073741930"/>
                                <wps:cNvSpPr/>
                                <wps:spPr>
                                  <a:xfrm>
                                    <a:off x="47308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1" name="Shape 1073741931"/>
                                <wps:cNvSpPr/>
                                <wps:spPr>
                                  <a:xfrm>
                                    <a:off x="88704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2" name="Shape 1073741932"/>
                                <wps:cNvSpPr/>
                                <wps:spPr>
                                  <a:xfrm>
                                    <a:off x="14784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3" name="Shape 1073741933"/>
                                <wps:cNvSpPr/>
                                <wps:spPr>
                                  <a:xfrm>
                                    <a:off x="189235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4" name="Shape 1073741934"/>
                                <wps:cNvSpPr/>
                                <wps:spPr>
                                  <a:xfrm>
                                    <a:off x="230631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5" name="Shape 1073741935"/>
                                <wps:cNvSpPr/>
                                <wps:spPr>
                                  <a:xfrm>
                                    <a:off x="272026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73741949" name="Group 1073741949"/>
                              <wpg:cNvGrpSpPr/>
                              <wpg:grpSpPr>
                                <a:xfrm>
                                  <a:off x="1011228" y="-1"/>
                                  <a:ext cx="519956" cy="401915"/>
                                  <a:chOff x="0" y="0"/>
                                  <a:chExt cx="519954" cy="401913"/>
                                </a:xfrm>
                              </wpg:grpSpPr>
                              <wps:wsp>
                                <wps:cNvPr id="1073741937" name="Shape 1073741937"/>
                                <wps:cNvSpPr/>
                                <wps:spPr>
                                  <a:xfrm>
                                    <a:off x="31283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8" name="Shape 1073741938"/>
                                <wps:cNvSpPr/>
                                <wps:spPr>
                                  <a:xfrm>
                                    <a:off x="36073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9" name="Shape 1073741939"/>
                                <wps:cNvSpPr/>
                                <wps:spPr>
                                  <a:xfrm>
                                    <a:off x="400352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0" name="Shape 1073741940"/>
                                <wps:cNvSpPr/>
                                <wps:spPr>
                                  <a:xfrm>
                                    <a:off x="435833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1" name="Shape 1073741941"/>
                                <wps:cNvSpPr/>
                                <wps:spPr>
                                  <a:xfrm>
                                    <a:off x="476046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2" name="Shape 1073741942"/>
                                <wps:cNvSpPr/>
                                <wps:spPr>
                                  <a:xfrm>
                                    <a:off x="0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3" name="Shape 1073741943"/>
                                <wps:cNvSpPr/>
                                <wps:spPr>
                                  <a:xfrm>
                                    <a:off x="47308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4" name="Shape 1073741944"/>
                                <wps:cNvSpPr/>
                                <wps:spPr>
                                  <a:xfrm>
                                    <a:off x="88704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5" name="Shape 1073741945"/>
                                <wps:cNvSpPr/>
                                <wps:spPr>
                                  <a:xfrm>
                                    <a:off x="147840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6" name="Shape 1073741946"/>
                                <wps:cNvSpPr/>
                                <wps:spPr>
                                  <a:xfrm>
                                    <a:off x="189235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7" name="Shape 1073741947"/>
                                <wps:cNvSpPr/>
                                <wps:spPr>
                                  <a:xfrm>
                                    <a:off x="230631" y="0"/>
                                    <a:ext cx="43909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8" name="Shape 1073741948"/>
                                <wps:cNvSpPr/>
                                <wps:spPr>
                                  <a:xfrm>
                                    <a:off x="272026" y="0"/>
                                    <a:ext cx="43910" cy="4019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6200" h="21600" fill="norm" stroke="1" extrusionOk="0">
                                        <a:moveTo>
                                          <a:pt x="16200" y="0"/>
                                        </a:moveTo>
                                        <a:cubicBezTo>
                                          <a:pt x="-5400" y="9471"/>
                                          <a:pt x="-5400" y="13791"/>
                                          <a:pt x="1620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73741951" name="Shape 1073741951"/>
                            <wps:cNvSpPr/>
                            <wps:spPr>
                              <a:xfrm flipV="1">
                                <a:off x="42725" y="5152"/>
                                <a:ext cx="1486094" cy="412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52" name="Shape 1073741952"/>
                            <wps:cNvSpPr/>
                            <wps:spPr>
                              <a:xfrm flipV="1">
                                <a:off x="40360" y="402944"/>
                                <a:ext cx="1486093" cy="412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954" name="Shape 1073741954"/>
                          <wps:cNvSpPr/>
                          <wps:spPr>
                            <a:xfrm flipH="1">
                              <a:off x="823380" y="647079"/>
                              <a:ext cx="44353" cy="5455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55" name="Shape 1073741955"/>
                          <wps:cNvSpPr/>
                          <wps:spPr>
                            <a:xfrm flipH="1">
                              <a:off x="828110" y="1051418"/>
                              <a:ext cx="48493" cy="1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56" name="Shape 1073741956"/>
                          <wps:cNvSpPr/>
                          <wps:spPr>
                            <a:xfrm>
                              <a:off x="819240" y="795723"/>
                              <a:ext cx="172679" cy="137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57" name="Shape 1073741957"/>
                          <wps:cNvSpPr/>
                          <wps:spPr>
                            <a:xfrm>
                              <a:off x="2185286" y="790268"/>
                              <a:ext cx="172679" cy="1377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58" name="Shape 1073741958"/>
                          <wps:cNvSpPr/>
                          <wps:spPr>
                            <a:xfrm>
                              <a:off x="2357460" y="798450"/>
                              <a:ext cx="1" cy="122735"/>
                            </a:xfrm>
                            <a:prstGeom prst="line">
                              <a:avLst/>
                            </a:prstGeom>
                            <a:noFill/>
                            <a:ln w="3810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59" name="Shape 1073741959"/>
                          <wps:cNvSpPr/>
                          <wps:spPr>
                            <a:xfrm>
                              <a:off x="818057" y="802541"/>
                              <a:ext cx="1" cy="126826"/>
                            </a:xfrm>
                            <a:prstGeom prst="line">
                              <a:avLst/>
                            </a:prstGeom>
                            <a:noFill/>
                            <a:ln w="3810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60" name="Shape 1073741960"/>
                          <wps:cNvSpPr/>
                          <wps:spPr>
                            <a:xfrm flipV="1">
                              <a:off x="663712" y="861862"/>
                              <a:ext cx="1871661" cy="4774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Dot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61" name="Shape 1073741961"/>
                          <wps:cNvSpPr/>
                          <wps:spPr>
                            <a:xfrm flipH="1">
                              <a:off x="628230" y="790268"/>
                              <a:ext cx="18923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62" name="Shape 1073741962"/>
                          <wps:cNvSpPr/>
                          <wps:spPr>
                            <a:xfrm flipH="1">
                              <a:off x="634144" y="933457"/>
                              <a:ext cx="18923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63" name="Shape 1073741963"/>
                          <wps:cNvSpPr/>
                          <wps:spPr>
                            <a:xfrm flipH="1">
                              <a:off x="994875" y="933457"/>
                              <a:ext cx="1" cy="93414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64" name="Shape 1073741964"/>
                          <wps:cNvSpPr/>
                          <wps:spPr>
                            <a:xfrm flipH="1">
                              <a:off x="994874" y="1819867"/>
                              <a:ext cx="1194553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5" name="Shape 1073741965"/>
                          <wps:cNvSpPr/>
                          <wps:spPr>
                            <a:xfrm>
                              <a:off x="822745" y="1650038"/>
                              <a:ext cx="1" cy="218194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66" name="Shape 1073741966"/>
                          <wps:cNvSpPr/>
                          <wps:spPr>
                            <a:xfrm>
                              <a:off x="663077" y="579528"/>
                              <a:ext cx="1" cy="218194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7" name="Shape 1073741967"/>
                          <wps:cNvSpPr/>
                          <wps:spPr>
                            <a:xfrm>
                              <a:off x="657163" y="934092"/>
                              <a:ext cx="1" cy="218194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8" name="Shape 1073741968"/>
                          <wps:cNvSpPr/>
                          <wps:spPr>
                            <a:xfrm>
                              <a:off x="640057" y="1833504"/>
                              <a:ext cx="18923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9" name="Shape 1073741969"/>
                          <wps:cNvSpPr/>
                          <wps:spPr>
                            <a:xfrm>
                              <a:off x="2183512" y="933457"/>
                              <a:ext cx="1" cy="93414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70" name="Shape 1073741970"/>
                          <wps:cNvSpPr/>
                          <wps:spPr>
                            <a:xfrm flipH="1">
                              <a:off x="2349093" y="1826685"/>
                              <a:ext cx="18923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1" name="Shape 1073741971"/>
                          <wps:cNvSpPr/>
                          <wps:spPr>
                            <a:xfrm>
                              <a:off x="2360285" y="1636401"/>
                              <a:ext cx="1" cy="218194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72" name="Shape 1073741972"/>
                          <wps:cNvSpPr/>
                          <wps:spPr>
                            <a:xfrm>
                              <a:off x="1538927" y="1731226"/>
                              <a:ext cx="212892" cy="177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973" name="Shape 1073741973"/>
                          <wps:cNvSpPr/>
                          <wps:spPr>
                            <a:xfrm>
                              <a:off x="852948" y="1744863"/>
                              <a:ext cx="112359" cy="177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974" name="Shape 1073741974"/>
                          <wps:cNvSpPr/>
                          <wps:spPr>
                            <a:xfrm>
                              <a:off x="2213080" y="1738044"/>
                              <a:ext cx="112360" cy="177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1975" name="Shape 1073741975"/>
                          <wps:cNvSpPr/>
                          <wps:spPr>
                            <a:xfrm>
                              <a:off x="531247" y="765039"/>
                              <a:ext cx="124187" cy="20455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g:grpSp>
                          <wpg:cNvPr id="1073741979" name="Group 1073741979"/>
                          <wpg:cNvGrpSpPr/>
                          <wpg:grpSpPr>
                            <a:xfrm>
                              <a:off x="0" y="-1"/>
                              <a:ext cx="385904" cy="1718272"/>
                              <a:chOff x="0" y="0"/>
                              <a:chExt cx="385903" cy="1718270"/>
                            </a:xfrm>
                          </wpg:grpSpPr>
                          <wps:wsp>
                            <wps:cNvPr id="1073741976" name="Shape 1073741976"/>
                            <wps:cNvSpPr/>
                            <wps:spPr>
                              <a:xfrm>
                                <a:off x="66436" y="0"/>
                                <a:ext cx="295682" cy="171827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0" y="343"/>
                                    </a:moveTo>
                                    <a:lnTo>
                                      <a:pt x="6480" y="600"/>
                                    </a:lnTo>
                                    <a:lnTo>
                                      <a:pt x="15552" y="0"/>
                                    </a:lnTo>
                                    <a:lnTo>
                                      <a:pt x="21600" y="429"/>
                                    </a:lnTo>
                                    <a:lnTo>
                                      <a:pt x="21600" y="21257"/>
                                    </a:lnTo>
                                    <a:lnTo>
                                      <a:pt x="15120" y="21600"/>
                                    </a:lnTo>
                                    <a:lnTo>
                                      <a:pt x="7344" y="20571"/>
                                    </a:lnTo>
                                    <a:lnTo>
                                      <a:pt x="0" y="21171"/>
                                    </a:lnTo>
                                    <a:lnTo>
                                      <a:pt x="0" y="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77" name="Shape 1073741977"/>
                            <wps:cNvSpPr/>
                            <wps:spPr>
                              <a:xfrm>
                                <a:off x="2450" y="683097"/>
                                <a:ext cx="383454" cy="3859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18675" h="19847" fill="norm" stroke="1" extrusionOk="0">
                                    <a:moveTo>
                                      <a:pt x="18668" y="9755"/>
                                    </a:moveTo>
                                    <a:cubicBezTo>
                                      <a:pt x="18956" y="15365"/>
                                      <a:pt x="9452" y="20274"/>
                                      <a:pt x="2886" y="19818"/>
                                    </a:cubicBezTo>
                                    <a:cubicBezTo>
                                      <a:pt x="1215" y="14348"/>
                                      <a:pt x="-2644" y="10456"/>
                                      <a:pt x="2828" y="287"/>
                                    </a:cubicBezTo>
                                    <a:cubicBezTo>
                                      <a:pt x="9855" y="-1326"/>
                                      <a:pt x="18380" y="4144"/>
                                      <a:pt x="18668" y="97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78" name="Shape 1073741978"/>
                            <wps:cNvSpPr/>
                            <wps:spPr>
                              <a:xfrm>
                                <a:off x="0" y="812769"/>
                                <a:ext cx="383105" cy="12273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19849" h="21600" fill="norm" stroke="1" extrusionOk="0">
                                    <a:moveTo>
                                      <a:pt x="557" y="0"/>
                                    </a:moveTo>
                                    <a:cubicBezTo>
                                      <a:pt x="557" y="0"/>
                                      <a:pt x="9740" y="0"/>
                                      <a:pt x="18953" y="0"/>
                                    </a:cubicBezTo>
                                    <a:cubicBezTo>
                                      <a:pt x="20967" y="12600"/>
                                      <a:pt x="18953" y="21600"/>
                                      <a:pt x="18953" y="21600"/>
                                    </a:cubicBezTo>
                                    <a:cubicBezTo>
                                      <a:pt x="18953" y="21600"/>
                                      <a:pt x="9709" y="21600"/>
                                      <a:pt x="465" y="21600"/>
                                    </a:cubicBezTo>
                                    <a:cubicBezTo>
                                      <a:pt x="-633" y="10440"/>
                                      <a:pt x="557" y="0"/>
                                      <a:pt x="5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073741981" name="Shape 1073741981"/>
                        <wps:cNvSpPr/>
                        <wps:spPr>
                          <a:xfrm>
                            <a:off x="426690" y="6458585"/>
                            <a:ext cx="4733291" cy="933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widowControl w:val="0"/>
                                <w:outlineLvl w:val="0"/>
                                <w:rPr>
                                  <w:rFonts w:ascii="Arial" w:cs="Arial" w:hAnsi="Arial" w:eastAsia="Arial"/>
                                </w:rPr>
                              </w:pPr>
                              <w:r>
                                <w:rPr>
                                  <w:rFonts w:hAnsi="Arial" w:hint="default"/>
                                  <w:b w:val="1"/>
                                  <w:bCs w:val="1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Fonts w:ascii="Arial"/>
                                  <w:b w:val="1"/>
                                  <w:bCs w:val="1"/>
                                  <w:rtl w:val="0"/>
                                  <w:lang w:val="ru-RU"/>
                                </w:rPr>
                                <w:t xml:space="preserve">.11.1.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Схемы вырезки 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а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),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виды 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б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в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)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и  схемы испытаний  на излом со стороны корня шва 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г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)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и со  стороны  усиления  шва 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д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)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образцов из стыковых контрольных сварных</w:t>
                              </w:r>
                            </w:p>
                            <w:p>
                              <w:pPr>
                                <w:pStyle w:val="Обычный"/>
                                <w:widowControl w:val="0"/>
                                <w:outlineLvl w:val="0"/>
                              </w:pP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соединений листов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Arial" w:cs="Arial" w:hAnsi="Arial" w:eastAsia="Arial"/>
                                </w:rPr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982" name="Shape 1073741982"/>
                        <wps:cNvSpPr/>
                        <wps:spPr>
                          <a:xfrm>
                            <a:off x="984220" y="3724951"/>
                            <a:ext cx="1535431" cy="15956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2" fill="norm" stroke="1" extrusionOk="0">
                                <a:moveTo>
                                  <a:pt x="0" y="424"/>
                                </a:moveTo>
                                <a:lnTo>
                                  <a:pt x="3894" y="904"/>
                                </a:lnTo>
                                <a:cubicBezTo>
                                  <a:pt x="5175" y="830"/>
                                  <a:pt x="6207" y="-9"/>
                                  <a:pt x="7705" y="0"/>
                                </a:cubicBezTo>
                                <a:cubicBezTo>
                                  <a:pt x="9202" y="9"/>
                                  <a:pt x="11258" y="932"/>
                                  <a:pt x="12880" y="969"/>
                                </a:cubicBezTo>
                                <a:cubicBezTo>
                                  <a:pt x="14503" y="1006"/>
                                  <a:pt x="15984" y="305"/>
                                  <a:pt x="17440" y="212"/>
                                </a:cubicBezTo>
                                <a:lnTo>
                                  <a:pt x="21600" y="424"/>
                                </a:lnTo>
                                <a:lnTo>
                                  <a:pt x="21600" y="21268"/>
                                </a:lnTo>
                                <a:lnTo>
                                  <a:pt x="17814" y="20613"/>
                                </a:lnTo>
                                <a:cubicBezTo>
                                  <a:pt x="17814" y="20613"/>
                                  <a:pt x="15817" y="21573"/>
                                  <a:pt x="14444" y="21582"/>
                                </a:cubicBezTo>
                                <a:cubicBezTo>
                                  <a:pt x="13071" y="21591"/>
                                  <a:pt x="11233" y="20706"/>
                                  <a:pt x="9577" y="20687"/>
                                </a:cubicBezTo>
                                <a:cubicBezTo>
                                  <a:pt x="7921" y="20669"/>
                                  <a:pt x="6116" y="21351"/>
                                  <a:pt x="4518" y="21443"/>
                                </a:cubicBezTo>
                                <a:lnTo>
                                  <a:pt x="0" y="21268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2025" name="Group 1073742025"/>
                        <wpg:cNvGrpSpPr/>
                        <wpg:grpSpPr>
                          <a:xfrm>
                            <a:off x="991234" y="4302125"/>
                            <a:ext cx="1530957" cy="407036"/>
                            <a:chOff x="0" y="0"/>
                            <a:chExt cx="1530956" cy="407034"/>
                          </a:xfrm>
                        </wpg:grpSpPr>
                        <wpg:grpSp>
                          <wpg:cNvPr id="1073742022" name="Group 1073742022"/>
                          <wpg:cNvGrpSpPr/>
                          <wpg:grpSpPr>
                            <a:xfrm>
                              <a:off x="-1" y="-1"/>
                              <a:ext cx="1530958" cy="401884"/>
                              <a:chOff x="0" y="0"/>
                              <a:chExt cx="1530956" cy="401882"/>
                            </a:xfrm>
                          </wpg:grpSpPr>
                          <wpg:grpSp>
                            <wpg:cNvPr id="1073741995" name="Group 1073741995"/>
                            <wpg:cNvGrpSpPr/>
                            <wpg:grpSpPr>
                              <a:xfrm>
                                <a:off x="-1" y="-1"/>
                                <a:ext cx="519879" cy="401884"/>
                                <a:chOff x="0" y="0"/>
                                <a:chExt cx="519877" cy="401882"/>
                              </a:xfrm>
                            </wpg:grpSpPr>
                            <wps:wsp>
                              <wps:cNvPr id="1073741983" name="Shape 1073741983"/>
                              <wps:cNvSpPr/>
                              <wps:spPr>
                                <a:xfrm>
                                  <a:off x="312783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4" name="Shape 1073741984"/>
                              <wps:cNvSpPr/>
                              <wps:spPr>
                                <a:xfrm>
                                  <a:off x="360677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5" name="Shape 1073741985"/>
                              <wps:cNvSpPr/>
                              <wps:spPr>
                                <a:xfrm>
                                  <a:off x="400292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6" name="Shape 1073741986"/>
                              <wps:cNvSpPr/>
                              <wps:spPr>
                                <a:xfrm>
                                  <a:off x="435768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7" name="Shape 1073741987"/>
                              <wps:cNvSpPr/>
                              <wps:spPr>
                                <a:xfrm>
                                  <a:off x="475975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8" name="Shape 1073741988"/>
                              <wps:cNvSpPr/>
                              <wps:spPr>
                                <a:xfrm>
                                  <a:off x="0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89" name="Shape 1073741989"/>
                              <wps:cNvSpPr/>
                              <wps:spPr>
                                <a:xfrm>
                                  <a:off x="47301" y="0"/>
                                  <a:ext cx="43904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0" name="Shape 1073741990"/>
                              <wps:cNvSpPr/>
                              <wps:spPr>
                                <a:xfrm>
                                  <a:off x="88691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1" name="Shape 1073741991"/>
                              <wps:cNvSpPr/>
                              <wps:spPr>
                                <a:xfrm>
                                  <a:off x="147818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2" name="Shape 1073741992"/>
                              <wps:cNvSpPr/>
                              <wps:spPr>
                                <a:xfrm>
                                  <a:off x="189207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3" name="Shape 1073741993"/>
                              <wps:cNvSpPr/>
                              <wps:spPr>
                                <a:xfrm>
                                  <a:off x="230596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4" name="Shape 1073741994"/>
                              <wps:cNvSpPr/>
                              <wps:spPr>
                                <a:xfrm>
                                  <a:off x="271986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073742008" name="Group 1073742008"/>
                            <wpg:cNvGrpSpPr/>
                            <wpg:grpSpPr>
                              <a:xfrm>
                                <a:off x="505539" y="-1"/>
                                <a:ext cx="519878" cy="401884"/>
                                <a:chOff x="0" y="0"/>
                                <a:chExt cx="519877" cy="401882"/>
                              </a:xfrm>
                            </wpg:grpSpPr>
                            <wps:wsp>
                              <wps:cNvPr id="1073741996" name="Shape 1073741996"/>
                              <wps:cNvSpPr/>
                              <wps:spPr>
                                <a:xfrm>
                                  <a:off x="312783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7" name="Shape 1073741997"/>
                              <wps:cNvSpPr/>
                              <wps:spPr>
                                <a:xfrm>
                                  <a:off x="360677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8" name="Shape 1073741998"/>
                              <wps:cNvSpPr/>
                              <wps:spPr>
                                <a:xfrm>
                                  <a:off x="400292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99" name="Shape 1073741999"/>
                              <wps:cNvSpPr/>
                              <wps:spPr>
                                <a:xfrm>
                                  <a:off x="435768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0" name="Shape 1073742000"/>
                              <wps:cNvSpPr/>
                              <wps:spPr>
                                <a:xfrm>
                                  <a:off x="475975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1" name="Shape 1073742001"/>
                              <wps:cNvSpPr/>
                              <wps:spPr>
                                <a:xfrm>
                                  <a:off x="0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2" name="Shape 1073742002"/>
                              <wps:cNvSpPr/>
                              <wps:spPr>
                                <a:xfrm>
                                  <a:off x="47301" y="0"/>
                                  <a:ext cx="43904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3" name="Shape 1073742003"/>
                              <wps:cNvSpPr/>
                              <wps:spPr>
                                <a:xfrm>
                                  <a:off x="88691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4" name="Shape 1073742004"/>
                              <wps:cNvSpPr/>
                              <wps:spPr>
                                <a:xfrm>
                                  <a:off x="147818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5" name="Shape 1073742005"/>
                              <wps:cNvSpPr/>
                              <wps:spPr>
                                <a:xfrm>
                                  <a:off x="189207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6" name="Shape 1073742006"/>
                              <wps:cNvSpPr/>
                              <wps:spPr>
                                <a:xfrm>
                                  <a:off x="230596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07" name="Shape 1073742007"/>
                              <wps:cNvSpPr/>
                              <wps:spPr>
                                <a:xfrm>
                                  <a:off x="271986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073742021" name="Group 1073742021"/>
                            <wpg:cNvGrpSpPr/>
                            <wpg:grpSpPr>
                              <a:xfrm>
                                <a:off x="1011078" y="-1"/>
                                <a:ext cx="519879" cy="401884"/>
                                <a:chOff x="0" y="0"/>
                                <a:chExt cx="519877" cy="401882"/>
                              </a:xfrm>
                            </wpg:grpSpPr>
                            <wps:wsp>
                              <wps:cNvPr id="1073742009" name="Shape 1073742009"/>
                              <wps:cNvSpPr/>
                              <wps:spPr>
                                <a:xfrm>
                                  <a:off x="312783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0" name="Shape 1073742010"/>
                              <wps:cNvSpPr/>
                              <wps:spPr>
                                <a:xfrm>
                                  <a:off x="360677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1" name="Shape 1073742011"/>
                              <wps:cNvSpPr/>
                              <wps:spPr>
                                <a:xfrm>
                                  <a:off x="400292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2" name="Shape 1073742012"/>
                              <wps:cNvSpPr/>
                              <wps:spPr>
                                <a:xfrm>
                                  <a:off x="435768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3" name="Shape 1073742013"/>
                              <wps:cNvSpPr/>
                              <wps:spPr>
                                <a:xfrm>
                                  <a:off x="475975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4" name="Shape 1073742014"/>
                              <wps:cNvSpPr/>
                              <wps:spPr>
                                <a:xfrm>
                                  <a:off x="0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5" name="Shape 1073742015"/>
                              <wps:cNvSpPr/>
                              <wps:spPr>
                                <a:xfrm>
                                  <a:off x="47301" y="0"/>
                                  <a:ext cx="43904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6" name="Shape 1073742016"/>
                              <wps:cNvSpPr/>
                              <wps:spPr>
                                <a:xfrm>
                                  <a:off x="88691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7" name="Shape 1073742017"/>
                              <wps:cNvSpPr/>
                              <wps:spPr>
                                <a:xfrm>
                                  <a:off x="147818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8" name="Shape 1073742018"/>
                              <wps:cNvSpPr/>
                              <wps:spPr>
                                <a:xfrm>
                                  <a:off x="189207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9" name="Shape 1073742019"/>
                              <wps:cNvSpPr/>
                              <wps:spPr>
                                <a:xfrm>
                                  <a:off x="230596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0" name="Shape 1073742020"/>
                              <wps:cNvSpPr/>
                              <wps:spPr>
                                <a:xfrm>
                                  <a:off x="271986" y="0"/>
                                  <a:ext cx="43903" cy="40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6200" h="21600" fill="norm" stroke="1" extrusionOk="0">
                                      <a:moveTo>
                                        <a:pt x="16200" y="0"/>
                                      </a:moveTo>
                                      <a:cubicBezTo>
                                        <a:pt x="-5400" y="9471"/>
                                        <a:pt x="-5400" y="13791"/>
                                        <a:pt x="162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73742023" name="Shape 1073742023"/>
                          <wps:cNvSpPr/>
                          <wps:spPr>
                            <a:xfrm flipV="1">
                              <a:off x="42719" y="5152"/>
                              <a:ext cx="1485872" cy="4123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24" name="Shape 1073742024"/>
                          <wps:cNvSpPr/>
                          <wps:spPr>
                            <a:xfrm flipV="1">
                              <a:off x="40354" y="402913"/>
                              <a:ext cx="1485872" cy="4122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26" name="Shape 1073742026"/>
                        <wps:cNvSpPr/>
                        <wps:spPr>
                          <a:xfrm flipH="1">
                            <a:off x="986125" y="4307840"/>
                            <a:ext cx="44451" cy="5716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7" name="Shape 1073742027"/>
                        <wps:cNvSpPr/>
                        <wps:spPr>
                          <a:xfrm flipH="1">
                            <a:off x="990570" y="4712335"/>
                            <a:ext cx="48896" cy="1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8" name="Shape 1073742028"/>
                        <wps:cNvSpPr/>
                        <wps:spPr>
                          <a:xfrm>
                            <a:off x="2520285" y="4458970"/>
                            <a:ext cx="1" cy="12319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9" name="Shape 1073742029"/>
                        <wps:cNvSpPr/>
                        <wps:spPr>
                          <a:xfrm>
                            <a:off x="980410" y="4463415"/>
                            <a:ext cx="1" cy="12700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0" name="Shape 1073742030"/>
                        <wps:cNvSpPr/>
                        <wps:spPr>
                          <a:xfrm flipH="1">
                            <a:off x="790545" y="4451350"/>
                            <a:ext cx="189231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1" name="Shape 1073742031"/>
                        <wps:cNvSpPr/>
                        <wps:spPr>
                          <a:xfrm flipH="1">
                            <a:off x="796895" y="4594225"/>
                            <a:ext cx="189231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2" name="Shape 1073742032"/>
                        <wps:cNvSpPr/>
                        <wps:spPr>
                          <a:xfrm flipH="1">
                            <a:off x="992475" y="5480685"/>
                            <a:ext cx="153733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033" name="Shape 1073742033"/>
                        <wps:cNvSpPr/>
                        <wps:spPr>
                          <a:xfrm>
                            <a:off x="985490" y="5310505"/>
                            <a:ext cx="1" cy="21844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4" name="Shape 1073742034"/>
                        <wps:cNvSpPr/>
                        <wps:spPr>
                          <a:xfrm>
                            <a:off x="825470" y="4240530"/>
                            <a:ext cx="1" cy="21780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035" name="Shape 1073742035"/>
                        <wps:cNvSpPr/>
                        <wps:spPr>
                          <a:xfrm>
                            <a:off x="819755" y="4594860"/>
                            <a:ext cx="1" cy="21844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036" name="Shape 1073742036"/>
                        <wps:cNvSpPr/>
                        <wps:spPr>
                          <a:xfrm>
                            <a:off x="2522825" y="5297170"/>
                            <a:ext cx="1" cy="21844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7" name="Shape 1073742037"/>
                        <wps:cNvSpPr/>
                        <wps:spPr>
                          <a:xfrm>
                            <a:off x="1453485" y="5391785"/>
                            <a:ext cx="525781" cy="177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ascii="Arial"/>
                                  <w:rtl w:val="0"/>
                                  <w:lang w:val="en-US"/>
                                </w:rPr>
                                <w:t>40(min)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38" name="Shape 1073742038"/>
                        <wps:cNvSpPr/>
                        <wps:spPr>
                          <a:xfrm>
                            <a:off x="694025" y="4425950"/>
                            <a:ext cx="123826" cy="2044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ascii="Arial"/>
                                  <w:rtl w:val="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39" name="Shape 1073742039"/>
                        <wps:cNvSpPr/>
                        <wps:spPr>
                          <a:xfrm>
                            <a:off x="229205" y="3660775"/>
                            <a:ext cx="295276" cy="17183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343"/>
                                </a:moveTo>
                                <a:lnTo>
                                  <a:pt x="6480" y="600"/>
                                </a:lnTo>
                                <a:lnTo>
                                  <a:pt x="15552" y="0"/>
                                </a:lnTo>
                                <a:lnTo>
                                  <a:pt x="21600" y="429"/>
                                </a:lnTo>
                                <a:lnTo>
                                  <a:pt x="21600" y="21257"/>
                                </a:lnTo>
                                <a:lnTo>
                                  <a:pt x="15120" y="21600"/>
                                </a:lnTo>
                                <a:lnTo>
                                  <a:pt x="7344" y="20571"/>
                                </a:lnTo>
                                <a:lnTo>
                                  <a:pt x="0" y="21171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0" name="Shape 1073742040"/>
                        <wps:cNvSpPr/>
                        <wps:spPr>
                          <a:xfrm>
                            <a:off x="164788" y="4343811"/>
                            <a:ext cx="383751" cy="386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8675" h="19847" fill="norm" stroke="1" extrusionOk="0">
                                <a:moveTo>
                                  <a:pt x="18668" y="9755"/>
                                </a:moveTo>
                                <a:cubicBezTo>
                                  <a:pt x="18956" y="15365"/>
                                  <a:pt x="9452" y="20274"/>
                                  <a:pt x="2886" y="19818"/>
                                </a:cubicBezTo>
                                <a:cubicBezTo>
                                  <a:pt x="1215" y="14348"/>
                                  <a:pt x="-2644" y="10456"/>
                                  <a:pt x="2828" y="287"/>
                                </a:cubicBezTo>
                                <a:cubicBezTo>
                                  <a:pt x="9855" y="-1326"/>
                                  <a:pt x="18380" y="4144"/>
                                  <a:pt x="18668" y="97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1" name="Shape 1073742041"/>
                        <wps:cNvSpPr/>
                        <wps:spPr>
                          <a:xfrm>
                            <a:off x="171420" y="4476750"/>
                            <a:ext cx="143511" cy="137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2" name="Shape 1073742042"/>
                        <wps:cNvSpPr/>
                        <wps:spPr>
                          <a:xfrm flipH="1">
                            <a:off x="170150" y="4483735"/>
                            <a:ext cx="1" cy="12700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3" name="Shape 1073742043"/>
                        <wps:cNvSpPr/>
                        <wps:spPr>
                          <a:xfrm flipH="1">
                            <a:off x="317470" y="4607560"/>
                            <a:ext cx="1" cy="93472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4" name="Shape 1073742044"/>
                        <wps:cNvSpPr/>
                        <wps:spPr>
                          <a:xfrm flipH="1">
                            <a:off x="228570" y="5351780"/>
                            <a:ext cx="1" cy="21780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5" name="Shape 1073742045"/>
                        <wps:cNvSpPr/>
                        <wps:spPr>
                          <a:xfrm>
                            <a:off x="51405" y="5494020"/>
                            <a:ext cx="189231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046" name="Shape 1073742046"/>
                        <wps:cNvSpPr/>
                        <wps:spPr>
                          <a:xfrm flipH="1">
                            <a:off x="311755" y="5501005"/>
                            <a:ext cx="189231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047" name="Shape 1073742047"/>
                        <wps:cNvSpPr/>
                        <wps:spPr>
                          <a:xfrm>
                            <a:off x="4415" y="5548630"/>
                            <a:ext cx="585471" cy="177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ascii="Arial"/>
                                  <w:rtl w:val="0"/>
                                  <w:lang w:val="en-US"/>
                                </w:rPr>
                                <w:t>1(max)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48" name="Shape 1073742048"/>
                        <wps:cNvSpPr/>
                        <wps:spPr>
                          <a:xfrm>
                            <a:off x="196820" y="3091180"/>
                            <a:ext cx="171451" cy="2349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Arial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а</w:t>
                              </w:r>
                              <w:r>
                                <w:rPr>
                                  <w:rFonts w:ascii="Arial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49" name="Shape 1073742049"/>
                        <wps:cNvSpPr/>
                        <wps:spPr>
                          <a:xfrm>
                            <a:off x="3091785" y="2649855"/>
                            <a:ext cx="171451" cy="234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Arial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б</w:t>
                              </w:r>
                              <w:r>
                                <w:rPr>
                                  <w:rFonts w:ascii="Arial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50" name="Shape 1073742050"/>
                        <wps:cNvSpPr/>
                        <wps:spPr>
                          <a:xfrm>
                            <a:off x="715615" y="5823585"/>
                            <a:ext cx="171451" cy="234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Arial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в</w:t>
                              </w:r>
                              <w:r>
                                <w:rPr>
                                  <w:rFonts w:ascii="Arial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51" name="Shape 1073742051"/>
                        <wps:cNvSpPr/>
                        <wps:spPr>
                          <a:xfrm>
                            <a:off x="3241010" y="4328160"/>
                            <a:ext cx="171451" cy="2349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Arial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г</w:t>
                              </w:r>
                              <w:r>
                                <w:rPr>
                                  <w:rFonts w:ascii="Arial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52" name="Shape 1073742052"/>
                        <wps:cNvSpPr/>
                        <wps:spPr>
                          <a:xfrm>
                            <a:off x="3338800" y="5823585"/>
                            <a:ext cx="172086" cy="234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Arial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д</w:t>
                              </w:r>
                              <w:r>
                                <w:rPr>
                                  <w:rFonts w:ascii="Arial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g:grpSp>
                        <wpg:cNvPr id="1073742055" name="Group 1073742055"/>
                        <wpg:cNvGrpSpPr/>
                        <wpg:grpSpPr>
                          <a:xfrm>
                            <a:off x="3505805" y="3801744"/>
                            <a:ext cx="1851661" cy="379664"/>
                            <a:chOff x="0" y="0"/>
                            <a:chExt cx="1851660" cy="379662"/>
                          </a:xfrm>
                        </wpg:grpSpPr>
                        <wps:wsp>
                          <wps:cNvPr id="1073742053" name="Shape 1073742053"/>
                          <wps:cNvSpPr/>
                          <wps:spPr>
                            <a:xfrm flipH="1" rot="10800000">
                              <a:off x="0" y="0"/>
                              <a:ext cx="1851661" cy="297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54" name="Shape 1073742054"/>
                          <wps:cNvSpPr/>
                          <wps:spPr>
                            <a:xfrm flipH="1" rot="10800000">
                              <a:off x="765611" y="0"/>
                              <a:ext cx="327234" cy="3796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8444" h="17912" fill="norm" stroke="1" extrusionOk="0">
                                  <a:moveTo>
                                    <a:pt x="9314" y="17912"/>
                                  </a:moveTo>
                                  <a:cubicBezTo>
                                    <a:pt x="12280" y="17912"/>
                                    <a:pt x="19747" y="5428"/>
                                    <a:pt x="18247" y="2951"/>
                                  </a:cubicBezTo>
                                  <a:cubicBezTo>
                                    <a:pt x="18247" y="2951"/>
                                    <a:pt x="8747" y="-3688"/>
                                    <a:pt x="380" y="2951"/>
                                  </a:cubicBezTo>
                                  <a:cubicBezTo>
                                    <a:pt x="-1853" y="6848"/>
                                    <a:pt x="6347" y="17912"/>
                                    <a:pt x="9314" y="179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56" name="Shape 1073742056"/>
                        <wps:cNvSpPr/>
                        <wps:spPr>
                          <a:xfrm>
                            <a:off x="3548985" y="4112259"/>
                            <a:ext cx="217806" cy="172087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57" name="Shape 1073742057"/>
                        <wps:cNvSpPr/>
                        <wps:spPr>
                          <a:xfrm>
                            <a:off x="5066635" y="4105909"/>
                            <a:ext cx="217171" cy="172087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58" name="Shape 1073742058"/>
                        <wps:cNvSpPr/>
                        <wps:spPr>
                          <a:xfrm flipV="1">
                            <a:off x="4432905" y="3125470"/>
                            <a:ext cx="1" cy="628016"/>
                          </a:xfrm>
                          <a:prstGeom prst="line">
                            <a:avLst/>
                          </a:pr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med" len="med"/>
                          </a:ln>
                          <a:effectLst/>
                        </wps:spPr>
                        <wps:bodyPr/>
                      </wps:wsp>
                      <wpg:grpSp>
                        <wpg:cNvPr id="1073742066" name="Group 1073742066"/>
                        <wpg:cNvGrpSpPr/>
                        <wpg:grpSpPr>
                          <a:xfrm>
                            <a:off x="3505805" y="4511675"/>
                            <a:ext cx="1851661" cy="1231266"/>
                            <a:chOff x="0" y="0"/>
                            <a:chExt cx="1851660" cy="1231265"/>
                          </a:xfrm>
                        </wpg:grpSpPr>
                        <wpg:grpSp>
                          <wpg:cNvPr id="1073742064" name="Group 1073742064"/>
                          <wpg:cNvGrpSpPr/>
                          <wpg:grpSpPr>
                            <a:xfrm>
                              <a:off x="0" y="676697"/>
                              <a:ext cx="1851661" cy="554569"/>
                              <a:chOff x="0" y="0"/>
                              <a:chExt cx="1851660" cy="554567"/>
                            </a:xfrm>
                          </wpg:grpSpPr>
                          <wpg:grpSp>
                            <wpg:cNvPr id="1073742061" name="Group 1073742061"/>
                            <wpg:cNvGrpSpPr/>
                            <wpg:grpSpPr>
                              <a:xfrm>
                                <a:off x="0" y="0"/>
                                <a:ext cx="1851661" cy="379355"/>
                                <a:chOff x="0" y="0"/>
                                <a:chExt cx="1851660" cy="379354"/>
                              </a:xfrm>
                            </wpg:grpSpPr>
                            <wps:wsp>
                              <wps:cNvPr id="1073742059" name="Shape 1073742059"/>
                              <wps:cNvSpPr/>
                              <wps:spPr>
                                <a:xfrm>
                                  <a:off x="0" y="82105"/>
                                  <a:ext cx="1851661" cy="297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0" name="Shape 1073742060"/>
                              <wps:cNvSpPr/>
                              <wps:spPr>
                                <a:xfrm>
                                  <a:off x="765611" y="0"/>
                                  <a:ext cx="327234" cy="37935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8444" h="17912" fill="norm" stroke="1" extrusionOk="0">
                                      <a:moveTo>
                                        <a:pt x="9314" y="17912"/>
                                      </a:moveTo>
                                      <a:cubicBezTo>
                                        <a:pt x="12280" y="17912"/>
                                        <a:pt x="19747" y="5428"/>
                                        <a:pt x="18247" y="2951"/>
                                      </a:cubicBezTo>
                                      <a:cubicBezTo>
                                        <a:pt x="18247" y="2951"/>
                                        <a:pt x="8747" y="-3688"/>
                                        <a:pt x="380" y="2951"/>
                                      </a:cubicBezTo>
                                      <a:cubicBezTo>
                                        <a:pt x="-1853" y="6848"/>
                                        <a:pt x="6347" y="17912"/>
                                        <a:pt x="9314" y="17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2062" name="Shape 1073742062"/>
                            <wps:cNvSpPr/>
                            <wps:spPr>
                              <a:xfrm>
                                <a:off x="29569" y="379354"/>
                                <a:ext cx="217635" cy="17180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63" name="Shape 1073742063"/>
                            <wps:cNvSpPr/>
                            <wps:spPr>
                              <a:xfrm>
                                <a:off x="1587897" y="382762"/>
                                <a:ext cx="217635" cy="171806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065" name="Shape 1073742065"/>
                          <wps:cNvSpPr/>
                          <wps:spPr>
                            <a:xfrm flipV="1">
                              <a:off x="914889" y="0"/>
                              <a:ext cx="1" cy="627905"/>
                            </a:xfrm>
                            <a:prstGeom prst="line">
                              <a:avLst/>
                            </a:prstGeom>
                            <a:noFill/>
                            <a:ln w="317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stealth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67" name="Shape 1073742067"/>
                        <wps:cNvSpPr/>
                        <wps:spPr>
                          <a:xfrm>
                            <a:off x="988665" y="4461510"/>
                            <a:ext cx="1536701" cy="139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8" name="Shape 1073742068"/>
                        <wps:cNvSpPr/>
                        <wps:spPr>
                          <a:xfrm flipV="1">
                            <a:off x="826105" y="4522470"/>
                            <a:ext cx="1871981" cy="508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Dot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28.2pt;margin-top:6.5pt;width:421.8pt;height:582.0pt;z-index:25170739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5357466,7392035">
                <w10:wrap type="topAndBottom" side="bothSides" anchorx="text"/>
                <v:group id="_x0000_s1028" style="position:absolute;left:0;top:0;width:1918305;height:3085465;" coordorigin="0,0" coordsize="1918306,3085465">
                  <v:group id="_x0000_s1029" style="position:absolute;left:0;top:0;width:1681788;height:2539968;" coordorigin="0,0" coordsize="1681788,2539968">
                    <v:group id="_x0000_s1030" style="position:absolute;left:0;top:0;width:1681788;height:2531104;" coordorigin="0,0" coordsize="1681788,2531104">
                      <v:group id="_x0000_s1031" style="position:absolute;left:0;top:0;width:1681788;height:2531104;" coordorigin="0,0" coordsize="1681788,2531104">
                        <v:group id="_x0000_s1032" style="position:absolute;left:0;top:171831;width:1531008;height:2359273;" coordorigin="0,0" coordsize="1531008,2359273">
                          <v:group id="_x0000_s1033" style="position:absolute;left:0;top:1043262;width:1531008;height:269339;" coordorigin="0,0" coordsize="1531008,269339">
                            <v:group id="_x0000_s1034" style="position:absolute;left:0;top:0;width:1531008;height:265930;" coordorigin="0,0" coordsize="1531008,265930">
                              <v:group id="_x0000_s1035" style="position:absolute;left:0;top:0;width:519895;height:265930;" coordorigin="0,0" coordsize="519895,265930">
                                <v:shape id="_x0000_s1036" style="position:absolute;left:31279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37" style="position:absolute;left:360689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38" style="position:absolute;left:400306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39" style="position:absolute;left:43578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40" style="position:absolute;left:475992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41" style="position:absolute;left:0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42" style="position:absolute;left:4730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43" style="position:absolute;left:8869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44" style="position:absolute;left:147823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45" style="position:absolute;left:18921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46" style="position:absolute;left:23060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47" style="position:absolute;left:27199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</v:group>
                              <v:group id="_x0000_s1048" style="position:absolute;left:505556;top:0;width:519895;height:265930;" coordorigin="0,0" coordsize="519895,265930">
                                <v:shape id="_x0000_s1049" style="position:absolute;left:31279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0" style="position:absolute;left:360689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1" style="position:absolute;left:400306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2" style="position:absolute;left:43578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3" style="position:absolute;left:475992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4" style="position:absolute;left:0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5" style="position:absolute;left:4730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6" style="position:absolute;left:8869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7" style="position:absolute;left:147823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8" style="position:absolute;left:18921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59" style="position:absolute;left:23060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60" style="position:absolute;left:27199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</v:group>
                              <v:group id="_x0000_s1061" style="position:absolute;left:1011113;top:0;width:519895;height:265930;" coordorigin="0,0" coordsize="519895,265930">
                                <v:shape id="_x0000_s1062" style="position:absolute;left:31279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63" style="position:absolute;left:360689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64" style="position:absolute;left:400306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65" style="position:absolute;left:43578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66" style="position:absolute;left:475992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67" style="position:absolute;left:0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68" style="position:absolute;left:4730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69" style="position:absolute;left:8869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70" style="position:absolute;left:147823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71" style="position:absolute;left:189214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72" style="position:absolute;left:23060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  <v:shape id="_x0000_s1073" style="position:absolute;left:271995;top:0;width:43904;height:265930;" coordorigin="5400,0" coordsize="16200,21600" path="M 21600,0 C 0,9471 0,13791 21600,21600 E">
                                  <v:fill on="f"/>
    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    </v:shape>
                              </v:group>
                            </v:group>
                            <v:line id="_x0000_s1074" style="position:absolute;left:42721;top:3409;width:1485922;height:2727;flip:y;">
                              <v:fill on="f"/>
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</v:line>
                            <v:line id="_x0000_s1075" style="position:absolute;left:40356;top:266611;width:1485922;height:2727;flip:y;">
                              <v:fill on="f"/>
  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  </v:line>
                          </v:group>
                          <v:rect id="_x0000_s1076" style="position:absolute;left:33852;top:1309192;width:1490061;height:1050081;">
                            <v:fill color="#FFFFFF" opacity="100.0%" type="solid"/>
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</v:rect>
                          <v:rect id="_x0000_s1077" style="position:absolute;left:39765;top:0;width:1490061;height:1050081;">
                            <v:fill color="#FFFFFF" opacity="100.0%" type="solid"/>
  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  </v:rect>
                        </v:group>
                        <v:line id="_x0000_s1078" style="position:absolute;left:1677145;top:3409;width:0;height:2352454;flip:x;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line>
                        <v:line id="_x0000_s1079" style="position:absolute;left:1528051;top:10228;width:147824;height:170468;flip:y;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line>
                        <v:line id="_x0000_s1080" style="position:absolute;left:38582;top:0;width:147824;height:170468;flip:y;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line>
                        <v:line id="_x0000_s1081" style="position:absolute;left:1533964;top:2349045;width:147824;height:170468;flip:y;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line>
                        <v:line id="_x0000_s1082" style="position:absolute;left:173397;top:8864;width:1501887;height:0;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line>
                      </v:group>
                      <v:shape id="_x0000_s1083" style="position:absolute;left:1485737;top:1220758;width:190138;height:262311;" coordorigin="2777,722" coordsize="18823,20878" path="M 21600,4776 C 21600,7598 16156,16281 6380,21600 C 2985,15956 0,9280 7200,977 C 15805,0 21600,1954 21600,4776 X E">
                        <v:fill color="#C0C0C0" opacity="100.0%" type="solid"/>
  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  <v:shape id="_x0000_s1084" style="position:absolute;left:199414;top:17047;width:147823;height:2522922;" coordorigin="0,0" coordsize="21600,21600" path="M 21600,0 L 864,1401 L 0,21600 E">
                      <v:fill on="f"/>
                      <v:stroke filltype="solid" color="#000000" opacity="100.0%" weight="1.0pt" dashstyle="dashdot" endcap="flat" joinstyle="round" linestyle="single" startarrow="none" startarrowwidth="medium" startarrowlength="medium" endarrow="none" endarrowwidth="medium" endarrowlength="medium"/>
                    </v:shape>
                    <v:shape id="_x0000_s1085" style="position:absolute;left:486191;top:17047;width:147823;height:2522922;" coordorigin="0,0" coordsize="21600,21600" path="M 21600,0 L 864,1401 L 0,21600 E">
                      <v:fill on="f"/>
                      <v:stroke filltype="solid" color="#000000" opacity="100.0%" weight="1.0pt" dashstyle="dashdot" endcap="flat" joinstyle="round" linestyle="single" startarrow="none" startarrowwidth="medium" startarrowlength="medium" endarrow="none" endarrowwidth="medium" endarrowlength="medium"/>
                    </v:shape>
                    <v:shape id="_x0000_s1086" style="position:absolute;left:773560;top:17047;width:147823;height:2522922;" coordorigin="0,0" coordsize="21600,21600" path="M 21600,0 L 864,1401 L 0,21600 E">
                      <v:fill on="f"/>
                      <v:stroke filltype="solid" color="#000000" opacity="100.0%" weight="1.0pt" dashstyle="dashdot" endcap="flat" joinstyle="round" linestyle="single" startarrow="none" startarrowwidth="medium" startarrowlength="medium" endarrow="none" endarrowwidth="medium" endarrowlength="medium"/>
                    </v:shape>
                    <v:shape id="_x0000_s1087" style="position:absolute;left:1060929;top:17047;width:147823;height:2522922;" coordorigin="0,0" coordsize="21600,21600" path="M 21600,0 L 864,1401 L 0,21600 E">
                      <v:fill on="f"/>
                      <v:stroke filltype="solid" color="#000000" opacity="100.0%" weight="1.0pt" dashstyle="dashdot" endcap="flat" joinstyle="round" linestyle="single" startarrow="none" startarrowwidth="medium" startarrowlength="medium" endarrow="none" endarrowwidth="medium" endarrowlength="medium"/>
                    </v:shape>
                    <v:shape id="_x0000_s1088" style="position:absolute;left:1348298;top:17047;width:147823;height:2522922;" coordorigin="0,0" coordsize="21600,21600" path="M 21600,0 L 864,1401 L 0,21600 E">
                      <v:fill on="f"/>
                      <v:stroke filltype="solid" color="#000000" opacity="100.0%" weight="1.0pt" dashstyle="dashdot" endcap="flat" joinstyle="round" linestyle="single" startarrow="none" startarrowwidth="medium" startarrowlength="medium" endarrow="none" endarrowwidth="medium" endarrowlength="medium"/>
                    </v:shape>
                  </v:group>
                  <v:line id="_x0000_s1089" style="position:absolute;left:26165;top:2533150;width:0;height:504584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090" style="position:absolute;left:1533964;top:2519512;width:0;height:504584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091" style="position:absolute;left:1350663;top:2533150;width:0;height:218199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092" style="position:absolute;left:1060929;top:2533150;width:0;height:218199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093" style="position:absolute;left:32078;top:2969547;width:1501887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094" style="position:absolute;left:1060929;top:2696799;width:283821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095" style="position:absolute;left:1669962;top:2349045;width:189214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096" style="position:absolute;left:1356576;top:2696799;width:180936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rect id="_x0000_s1097" style="position:absolute;left:1102320;top:2539968;width:189214;height:21138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ru-RU"/>
                            </w:rPr>
                            <w:t>50</w:t>
                          </w:r>
                        </w:p>
                      </w:txbxContent>
                    </v:textbox>
                  </v:rect>
                  <v:rect id="_x0000_s1098" style="position:absolute;left:1350663;top:2533150;width:189214;height:21138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ru-RU"/>
                            </w:rPr>
                            <w:t>25</w:t>
                          </w:r>
                        </w:p>
                      </w:txbxContent>
                    </v:textbox>
                  </v:rect>
                  <v:rect id="_x0000_s1099" style="position:absolute;left:664762;top:2874085;width:189214;height:2113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L</w:t>
                          </w:r>
                          <w:r>
                            <w:rPr>
                              <w:rFonts w:ascii="Arial"/>
                              <w:vertAlign w:val="subscript"/>
                              <w:rtl w:val="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line id="_x0000_s1100" style="position:absolute;left:1652223;top:3409;width:189214;height:0;flip:x 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101" style="position:absolute;left:1800047;top:3409;width:0;height:1281917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102" style="position:absolute;left:1658136;top:1278508;width:189214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103" style="position:absolute;left:1800047;top:1285326;width:0;height:1056900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rect id="_x0000_s1104" style="position:absolute;left:1729091;top:487538;width:189214;height:2113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L</w:t>
                          </w:r>
                          <w:r>
                            <w:rPr>
                              <w:rFonts w:ascii="Arial"/>
                              <w:vertAlign w:val="subscript"/>
                              <w:rtl w:val="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_x0000_s1105" style="position:absolute;left:1705440;top:1680811;width:189214;height:2113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L</w:t>
                          </w:r>
                          <w:r>
                            <w:rPr>
                              <w:rFonts w:ascii="Arial"/>
                              <w:vertAlign w:val="subscript"/>
                              <w:rtl w:val="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line id="_x0000_s1106" style="position:absolute;left:197640;top:2546787;width:0;height:218199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rect id="_x0000_s1107" style="position:absolute;left:14339;top:2526331;width:189214;height:21138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ru-RU"/>
                            </w:rPr>
                            <w:t>25</w:t>
                          </w:r>
                        </w:p>
                      </w:txbxContent>
                    </v:textbox>
                  </v:rect>
                  <v:line id="_x0000_s1108" style="position:absolute;left:27939;top:2703617;width:171475;height:0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</v:group>
                <v:group id="_x0000_s1109" style="position:absolute;left:2367651;top:517525;width:2538330;height:1922145;" coordorigin="0,0" coordsize="2538330,1922145">
                  <v:shape id="_x0000_s1110" style="position:absolute;left:821606;top:64089;width:1535175;height:1595548;" coordorigin="0,9" coordsize="21600,21582" path="M 0,433 L 3894,913 C 5175,839 6207,0 7705,9 C 9202,18 11258,941 12880,978 C 14503,1015 15984,314 17440,221 L 21600,433 L 21600,21277 L 17814,20622 C 17814,20622 15817,21582 14444,21591 C 13071,21600 11233,20715 9577,20696 C 7921,20678 6116,21360 4518,21452 L 0,21277 L 0,433 X E">
                    <v:fill color="#FFFFFF" opacity="100.0%" type="solid"/>
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</v:shape>
                  <v:group id="_x0000_s1111" style="position:absolute;left:828554;top:641624;width:1531184;height:407067;" coordorigin="0,0" coordsize="1531184,407067">
                    <v:group id="_x0000_s1112" style="position:absolute;left:0;top:0;width:1531184;height:401914;" coordorigin="0,0" coordsize="1531184,401914">
                      <v:group id="_x0000_s1113" style="position:absolute;left:0;top:0;width:519955;height:401914;" coordorigin="0,0" coordsize="519955,401914">
                        <v:shape id="_x0000_s1114" style="position:absolute;left:31283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15" style="position:absolute;left:360731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16" style="position:absolute;left:400352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17" style="position:absolute;left:435834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18" style="position:absolute;left:47604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19" style="position:absolute;left: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20" style="position:absolute;left:47309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21" style="position:absolute;left:88704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22" style="position:absolute;left:14784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23" style="position:absolute;left:18923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24" style="position:absolute;left:230631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25" style="position:absolute;left:27202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</v:group>
                      <v:group id="_x0000_s1126" style="position:absolute;left:505614;top:0;width:519955;height:401914;" coordorigin="0,0" coordsize="519955,401914">
                        <v:shape id="_x0000_s1127" style="position:absolute;left:31283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28" style="position:absolute;left:360731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29" style="position:absolute;left:400352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0" style="position:absolute;left:435834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1" style="position:absolute;left:47604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2" style="position:absolute;left: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3" style="position:absolute;left:47309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4" style="position:absolute;left:88704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5" style="position:absolute;left:14784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6" style="position:absolute;left:18923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7" style="position:absolute;left:230631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38" style="position:absolute;left:27202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</v:group>
                      <v:group id="_x0000_s1139" style="position:absolute;left:1011229;top:0;width:519955;height:401914;" coordorigin="0,0" coordsize="519955,401914">
                        <v:shape id="_x0000_s1140" style="position:absolute;left:31283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1" style="position:absolute;left:360731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2" style="position:absolute;left:400352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3" style="position:absolute;left:435834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4" style="position:absolute;left:47604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5" style="position:absolute;left: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6" style="position:absolute;left:47309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7" style="position:absolute;left:88704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8" style="position:absolute;left:147840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49" style="position:absolute;left:18923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50" style="position:absolute;left:230631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  <v:shape id="_x0000_s1151" style="position:absolute;left:272026;top:0;width:43909;height:401914;" coordorigin="5400,0" coordsize="16200,21600" path="M 21600,0 C 0,9471 0,13791 21600,21600 E">
                          <v:fill on="f"/>
  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  </v:shape>
                      </v:group>
                    </v:group>
                    <v:line id="_x0000_s1152" style="position:absolute;left:42726;top:5153;width:1486092;height:4122;flip:y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</v:line>
                    <v:line id="_x0000_s1153" style="position:absolute;left:40360;top:402944;width:1486092;height:4122;flip:y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</v:line>
                  </v:group>
                  <v:line id="_x0000_s1154" style="position:absolute;left:823380;top:647079;width:44352;height:5455;flip:x;">
                    <v:fill on="f"/>
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</v:line>
                  <v:line id="_x0000_s1155" style="position:absolute;left:828111;top:1051418;width:48492;height:0;flip:x;">
                    <v:fill on="f"/>
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</v:line>
                  <v:rect id="_x0000_s1156" style="position:absolute;left:819241;top:795723;width:172678;height:137734;">
                    <v:fill color="#FFFFFF" opacity="100.0%" type="solid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rect>
                  <v:rect id="_x0000_s1157" style="position:absolute;left:2185286;top:790268;width:172678;height:137734;">
                    <v:fill color="#FFFFFF" opacity="100.0%" type="solid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rect>
                  <v:line id="_x0000_s1158" style="position:absolute;left:2357460;top:798450;width:0;height:122734;">
                    <v:fill on="f"/>
                    <v:stroke filltype="solid" color="#FFFFFF" opacity="100.0%" weight="3.0pt" dashstyle="solid" endcap="flat" joinstyle="round" linestyle="single" startarrow="none" startarrowwidth="medium" startarrowlength="medium" endarrow="none" endarrowwidth="medium" endarrowlength="medium"/>
                  </v:line>
                  <v:line id="_x0000_s1159" style="position:absolute;left:818058;top:802542;width:0;height:126825;">
                    <v:fill on="f"/>
                    <v:stroke filltype="solid" color="#FFFFFF" opacity="100.0%" weight="3.0pt" dashstyle="solid" endcap="flat" joinstyle="round" linestyle="single" startarrow="none" startarrowwidth="medium" startarrowlength="medium" endarrow="none" endarrowwidth="medium" endarrowlength="medium"/>
                  </v:line>
                  <v:line id="_x0000_s1160" style="position:absolute;left:663712;top:861863;width:1871660;height:4773;flip:y;">
                    <v:fill on="f"/>
                    <v:stroke filltype="solid" color="#000000" opacity="100.0%" weight="0.8pt" dashstyle="dashdot" endcap="flat" joinstyle="round" linestyle="single" startarrow="none" startarrowwidth="medium" startarrowlength="medium" endarrow="none" endarrowwidth="medium" endarrowlength="medium"/>
                  </v:line>
                  <v:line id="_x0000_s1161" style="position:absolute;left:628231;top:790268;width:189236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162" style="position:absolute;left:634144;top:933457;width:189236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163" style="position:absolute;left:994875;top:933457;width:0;height:934139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164" style="position:absolute;left:994875;top:1819867;width:1194551;height:0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165" style="position:absolute;left:822745;top:1650039;width:0;height:218193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166" style="position:absolute;left:663077;top:579529;width:0;height:218193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  </v:line>
                  <v:line id="_x0000_s1167" style="position:absolute;left:657164;top:934092;width:0;height:218193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168" style="position:absolute;left:640058;top:1833504;width:189236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  </v:line>
                  <v:line id="_x0000_s1169" style="position:absolute;left:2183512;top:933457;width:0;height:934139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170" style="position:absolute;left:2349094;top:1826686;width:189236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  </v:line>
                  <v:line id="_x0000_s1171" style="position:absolute;left:2360286;top:1636402;width:0;height:218193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rect id="_x0000_s1172" style="position:absolute;left:1538928;top:1731226;width:212890;height:177282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40</w:t>
                          </w:r>
                        </w:p>
                      </w:txbxContent>
                    </v:textbox>
                  </v:rect>
                  <v:rect id="_x0000_s1173" style="position:absolute;left:852948;top:1744863;width:112359;height:177282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_x0000_s1174" style="position:absolute;left:2213080;top:1738045;width:112359;height:177282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_x0000_s1175" style="position:absolute;left:531247;top:765040;width:124186;height:20455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group id="_x0000_s1176" style="position:absolute;left:0;top:0;width:385904;height:1718271;" coordorigin="0,0" coordsize="385904,1718271">
                    <v:shape id="_x0000_s1177" style="position:absolute;left:66437;top:0;width:295681;height:1718271;" coordorigin="0,0" coordsize="21600,21600" path="M 0,343 L 6480,600 L 15552,0 L 21600,429 L 21600,21257 L 15120,21600 L 7344,20571 L 0,21171 L 0,343 X E">
                      <v:fill color="#FFFFFF" opacity="100.0%" type="solid"/>
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78" style="position:absolute;left:2450;top:683097;width:383453;height:385939;" coordorigin="2644,1326" coordsize="18675,19847" path="M 21312,11081 C 21600,16691 12096,21600 5530,21144 C 3859,15674 0,11782 5472,1613 C 12499,0 21024,5470 21312,11081 X E">
                      <v:fill color="#C0C0C0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79" style="position:absolute;left:0;top:812769;width:383105;height:122734;" coordorigin="633,0" coordsize="19849,21600" path="M 1190,0 C 1190,0 10373,0 19586,0 C 21600,12600 19586,21600 19586,21600 C 19586,21600 10342,21600 1098,21600 C 0,10440 1190,0 1190,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</v:group>
                </v:group>
                <v:rect id="_x0000_s1180" style="position:absolute;left:426690;top:6458585;width:4733290;height:93345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widowControl w:val="0"/>
                          <w:outlineLvl w:val="0"/>
                          <w:rPr>
                            <w:rFonts w:ascii="Arial" w:cs="Arial" w:hAnsi="Arial" w:eastAsia="Arial"/>
                          </w:rPr>
                        </w:pPr>
                        <w:r>
                          <w:rPr>
                            <w:rFonts w:hAnsi="Arial" w:hint="default"/>
                            <w:b w:val="1"/>
                            <w:bCs w:val="1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Fonts w:ascii="Arial"/>
                            <w:b w:val="1"/>
                            <w:bCs w:val="1"/>
                            <w:rtl w:val="0"/>
                            <w:lang w:val="ru-RU"/>
                          </w:rPr>
                          <w:t xml:space="preserve">.11.1.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Схемы вырезки 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>(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а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),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виды 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>(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б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в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)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и  схемы испытаний  на излом со стороны корня шва 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>(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г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)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и со  стороны  усиления  шва 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>(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д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)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образцов из стыковых контрольных сварных</w:t>
                        </w:r>
                      </w:p>
                      <w:p>
                        <w:pPr>
                          <w:pStyle w:val="Обычный"/>
                          <w:widowControl w:val="0"/>
                          <w:outlineLvl w:val="0"/>
                        </w:pP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соединений листов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>.</w:t>
                        </w:r>
                        <w:r>
                          <w:rPr>
                            <w:rFonts w:ascii="Arial" w:cs="Arial" w:hAnsi="Arial" w:eastAsia="Arial"/>
                          </w:rPr>
                        </w:r>
                      </w:p>
                    </w:txbxContent>
                  </v:textbox>
                </v:rect>
                <v:shape id="_x0000_s1181" style="position:absolute;left:984220;top:3724951;width:1535430;height:1595672;" coordorigin="0,9" coordsize="21600,21582" path="M 0,433 L 3894,913 C 5175,839 6207,0 7705,9 C 9202,18 11258,941 12880,978 C 14503,1015 15984,314 17440,221 L 21600,433 L 21600,21277 L 17814,20622 C 17814,20622 15817,21582 14444,21591 C 13071,21600 11233,20715 9577,20696 C 7921,20678 6116,21360 4518,21452 L 0,21277 L 0,433 X E">
                  <v:fill color="#FFFFFF" opacity="100.0%" type="solid"/>
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</v:shape>
                <v:group id="_x0000_s1182" style="position:absolute;left:991234;top:4302125;width:1530956;height:407035;" coordorigin="0,0" coordsize="1530956,407035">
                  <v:group id="_x0000_s1183" style="position:absolute;left:0;top:0;width:1530956;height:401883;" coordorigin="0,0" coordsize="1530956,401883">
                    <v:group id="_x0000_s1184" style="position:absolute;left:0;top:0;width:519878;height:401883;" coordorigin="0,0" coordsize="519878,401883">
                      <v:shape id="_x0000_s1185" style="position:absolute;left:312784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6" style="position:absolute;left:360677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7" style="position:absolute;left:400292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8" style="position:absolute;left:435769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89" style="position:absolute;left:475976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0" style="position:absolute;left:0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1" style="position:absolute;left:47302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2" style="position:absolute;left:88691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3" style="position:absolute;left:147818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4" style="position:absolute;left:189208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5" style="position:absolute;left:230597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6" style="position:absolute;left:271986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  <v:group id="_x0000_s1197" style="position:absolute;left:505539;top:0;width:519878;height:401883;" coordorigin="0,0" coordsize="519878,401883">
                      <v:shape id="_x0000_s1198" style="position:absolute;left:312784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199" style="position:absolute;left:360677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0" style="position:absolute;left:400292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1" style="position:absolute;left:435769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2" style="position:absolute;left:475976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3" style="position:absolute;left:0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4" style="position:absolute;left:47302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5" style="position:absolute;left:88691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6" style="position:absolute;left:147818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7" style="position:absolute;left:189208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8" style="position:absolute;left:230597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09" style="position:absolute;left:271986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  <v:group id="_x0000_s1210" style="position:absolute;left:1011078;top:0;width:519878;height:401883;" coordorigin="0,0" coordsize="519878,401883">
                      <v:shape id="_x0000_s1211" style="position:absolute;left:312784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2" style="position:absolute;left:360677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3" style="position:absolute;left:400292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4" style="position:absolute;left:435769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5" style="position:absolute;left:475976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6" style="position:absolute;left:0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7" style="position:absolute;left:47302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8" style="position:absolute;left:88691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19" style="position:absolute;left:147818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0" style="position:absolute;left:189208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1" style="position:absolute;left:230597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  <v:shape id="_x0000_s1222" style="position:absolute;left:271986;top:0;width:43902;height:401883;" coordorigin="5400,0" coordsize="16200,21600" path="M 21600,0 C 0,9471 0,13791 21600,21600 E">
                        <v:fill on="f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</v:group>
                  <v:line id="_x0000_s1223" style="position:absolute;left:42720;top:5152;width:1485871;height:4122;flip:y;">
                    <v:fill on="f"/>
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</v:line>
                  <v:line id="_x0000_s1224" style="position:absolute;left:40354;top:402913;width:1485871;height:4122;flip:y;">
                    <v:fill on="f"/>
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</v:line>
                </v:group>
                <v:line id="_x0000_s1225" style="position:absolute;left:986125;top:4307840;width:44450;height:5715;flip:x;">
                  <v:fill on="f"/>
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</v:line>
                <v:line id="_x0000_s1226" style="position:absolute;left:990570;top:4712335;width:48895;height:0;flip:x;">
                  <v:fill on="f"/>
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</v:line>
                <v:line id="_x0000_s1227" style="position:absolute;left:2520286;top:4458970;width:0;height:123190;">
                  <v:fill on="f"/>
                  <v:stroke filltype="solid" color="#FFFFFF" opacity="100.0%" weight="3.0pt" dashstyle="solid" endcap="flat" joinstyle="round" linestyle="single" startarrow="none" startarrowwidth="medium" startarrowlength="medium" endarrow="none" endarrowwidth="medium" endarrowlength="medium"/>
                </v:line>
                <v:line id="_x0000_s1228" style="position:absolute;left:980410;top:4463415;width:0;height:127000;">
                  <v:fill on="f"/>
                  <v:stroke filltype="solid" color="#FFFFFF" opacity="100.0%" weight="3.0pt" dashstyle="solid" endcap="flat" joinstyle="round" linestyle="single" startarrow="none" startarrowwidth="medium" startarrowlength="medium" endarrow="none" endarrowwidth="medium" endarrowlength="medium"/>
                </v:line>
                <v:line id="_x0000_s1229" style="position:absolute;left:790545;top:4451350;width:189230;height: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230" style="position:absolute;left:796895;top:4594225;width:189230;height: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231" style="position:absolute;left:992475;top:5480685;width:1537335;height:0;flip:x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line id="_x0000_s1232" style="position:absolute;left:985490;top:5310505;width:0;height:21844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233" style="position:absolute;left:825470;top:4240530;width:0;height:217805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/v:line>
                <v:line id="_x0000_s1234" style="position:absolute;left:819755;top:4594860;width:0;height:218440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</v:line>
                <v:line id="_x0000_s1235" style="position:absolute;left:2522826;top:5297170;width:0;height:21844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rect id="_x0000_s1236" style="position:absolute;left:1453485;top:5391785;width:525780;height:17716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ascii="Arial"/>
                            <w:rtl w:val="0"/>
                            <w:lang w:val="en-US"/>
                          </w:rPr>
                          <w:t>40(min)</w:t>
                        </w:r>
                      </w:p>
                    </w:txbxContent>
                  </v:textbox>
                </v:rect>
                <v:rect id="_x0000_s1237" style="position:absolute;left:694025;top:4425950;width:123825;height:20447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ascii="Arial"/>
                            <w:rtl w:val="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_x0000_s1238" style="position:absolute;left:229205;top:3660775;width:295275;height:1718310;" coordorigin="0,0" coordsize="21600,21600" path="M 0,343 L 6480,600 L 15552,0 L 21600,429 L 21600,21257 L 15120,21600 L 7344,20571 L 0,21171 L 0,343 X E">
                  <v:fill color="#FFFFFF" opacity="100.0%" type="solid"/>
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</v:shape>
                <v:shape id="_x0000_s1239" style="position:absolute;left:164788;top:4343812;width:383750;height:386259;" coordorigin="2644,1326" coordsize="18675,19847" path="M 21312,11081 C 21600,16691 12096,21600 5530,21144 C 3859,15674 0,11782 5472,1613 C 12499,0 21024,5470 21312,11081 X E">
                  <v:fill color="#C0C0C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240" style="position:absolute;left:171420;top:4476750;width:143510;height:137795;">
                  <v:fill color="#FFFFFF" opacity="100.0%" type="solid"/>
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/v:rect>
                <v:line id="_x0000_s1241" style="position:absolute;left:170150;top:4483735;width:0;height:127000;flip:x;">
                  <v:fill on="f"/>
                  <v:stroke filltype="solid" color="#FFFFFF" opacity="100.0%" weight="3.0pt" dashstyle="solid" endcap="flat" joinstyle="round" linestyle="single" startarrow="none" startarrowwidth="medium" startarrowlength="medium" endarrow="none" endarrowwidth="medium" endarrowlength="medium"/>
                </v:line>
                <v:line id="_x0000_s1242" style="position:absolute;left:317470;top:4607560;width:0;height:93472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243" style="position:absolute;left:228570;top:5351780;width:0;height:217805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244" style="position:absolute;left:51405;top:5494020;width:189230;height: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/v:line>
                <v:line id="_x0000_s1245" style="position:absolute;left:311755;top:5501005;width:189230;height: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/v:line>
                <v:rect id="_x0000_s1246" style="position:absolute;left:4415;top:5548630;width:585470;height:17716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ascii="Arial"/>
                            <w:rtl w:val="0"/>
                            <w:lang w:val="en-US"/>
                          </w:rPr>
                          <w:t>1(max)</w:t>
                        </w:r>
                      </w:p>
                    </w:txbxContent>
                  </v:textbox>
                </v:rect>
                <v:rect id="_x0000_s1247" style="position:absolute;left:196820;top:3091180;width:171450;height:23495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Arial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а</w:t>
                        </w:r>
                        <w:r>
                          <w:rPr>
                            <w:rFonts w:ascii="Arial"/>
                            <w:sz w:val="28"/>
                            <w:szCs w:val="28"/>
                            <w:rtl w:val="0"/>
                            <w:lang w:val="ru-RU"/>
                          </w:rPr>
                          <w:t>)</w:t>
                        </w:r>
                      </w:p>
                    </w:txbxContent>
                  </v:textbox>
                </v:rect>
                <v:rect id="_x0000_s1248" style="position:absolute;left:3091786;top:2649855;width:171450;height:23431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Arial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б</w:t>
                        </w:r>
                        <w:r>
                          <w:rPr>
                            <w:rFonts w:ascii="Arial"/>
                            <w:sz w:val="28"/>
                            <w:szCs w:val="28"/>
                            <w:rtl w:val="0"/>
                            <w:lang w:val="ru-RU"/>
                          </w:rPr>
                          <w:t>)</w:t>
                        </w:r>
                      </w:p>
                    </w:txbxContent>
                  </v:textbox>
                </v:rect>
                <v:rect id="_x0000_s1249" style="position:absolute;left:715615;top:5823585;width:171450;height:23431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Arial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в</w:t>
                        </w:r>
                        <w:r>
                          <w:rPr>
                            <w:rFonts w:ascii="Arial"/>
                            <w:sz w:val="28"/>
                            <w:szCs w:val="28"/>
                            <w:rtl w:val="0"/>
                            <w:lang w:val="ru-RU"/>
                          </w:rPr>
                          <w:t>)</w:t>
                        </w:r>
                      </w:p>
                    </w:txbxContent>
                  </v:textbox>
                </v:rect>
                <v:rect id="_x0000_s1250" style="position:absolute;left:3241011;top:4328160;width:171450;height:23495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Arial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г</w:t>
                        </w:r>
                        <w:r>
                          <w:rPr>
                            <w:rFonts w:ascii="Arial"/>
                            <w:sz w:val="28"/>
                            <w:szCs w:val="28"/>
                            <w:rtl w:val="0"/>
                            <w:lang w:val="ru-RU"/>
                          </w:rPr>
                          <w:t>)</w:t>
                        </w:r>
                      </w:p>
                    </w:txbxContent>
                  </v:textbox>
                </v:rect>
                <v:rect id="_x0000_s1251" style="position:absolute;left:3338801;top:5823585;width:172085;height:23431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Arial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д</w:t>
                        </w:r>
                        <w:r>
                          <w:rPr>
                            <w:rFonts w:ascii="Arial"/>
                            <w:sz w:val="28"/>
                            <w:szCs w:val="28"/>
                            <w:rtl w:val="0"/>
                            <w:lang w:val="ru-RU"/>
                          </w:rPr>
                          <w:t>)</w:t>
                        </w:r>
                      </w:p>
                    </w:txbxContent>
                  </v:textbox>
                </v:rect>
                <v:group id="_x0000_s1252" style="position:absolute;left:3505806;top:3801745;width:1851660;height:379662;" coordorigin="0,0" coordsize="1851660,379662">
                  <v:rect id="_x0000_s1253" style="position:absolute;left:0;top:0;width:1851660;height:297490;rotation:11796480fd;flip:x;">
                    <v:fill color="#FFFFFF" opacity="100.0%" type="solid"/>
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</v:rect>
                  <v:shape id="_x0000_s1254" style="position:absolute;left:765612;top:0;width:327233;height:379662;rotation:11796480fd;flip:x;" coordorigin="1853,3688" coordsize="18444,17912" path="M 11167,21600 C 14133,21600 21600,9116 20100,6639 C 20100,6639 10600,0 2233,6639 C 0,10536 8200,21600 11167,21600 X E">
                    <v:fill color="#C0C0C0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shape id="_x0000_s1255" type="#_x0000_t5" style="position:absolute;left:3548985;top:4112260;width:217806;height:172085;">
                  <v:fill color="#FFFFFF" opacity="100.0%" type="solid"/>
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</v:shape>
                <v:shape id="_x0000_s1256" type="#_x0000_t5" style="position:absolute;left:5066636;top:4105910;width:217171;height:172085;">
                  <v:fill color="#FFFFFF" opacity="100.0%" type="solid"/>
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</v:shape>
                <v:line id="_x0000_s1257" style="position:absolute;left:4432906;top:3125470;width:0;height:628015;flip:y;">
                  <v:fill on="f"/>
                  <v:stroke filltype="solid" color="#000000" opacity="100.0%" weight="2.5pt" dashstyle="solid" endcap="flat" joinstyle="round" linestyle="single" startarrow="classic" startarrowwidth="medium" startarrowlength="medium" endarrow="none" endarrowwidth="medium" endarrowlength="medium"/>
                </v:line>
                <v:group id="_x0000_s1258" style="position:absolute;left:3505806;top:4511675;width:1851660;height:1231265;" coordorigin="0,0" coordsize="1851660,1231265">
                  <v:group id="_x0000_s1259" style="position:absolute;left:0;top:676698;width:1851660;height:554568;" coordorigin="0,0" coordsize="1851660,554568">
                    <v:group id="_x0000_s1260" style="position:absolute;left:0;top:0;width:1851660;height:379354;" coordorigin="0,0" coordsize="1851660,379354">
                      <v:rect id="_x0000_s1261" style="position:absolute;left:0;top:82105;width:1851660;height:297249;">
                        <v:fill color="#FFFFFF" opacity="100.0%" type="solid"/>
  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  </v:rect>
                      <v:shape id="_x0000_s1262" style="position:absolute;left:765612;top:0;width:327233;height:379354;" coordorigin="1853,3688" coordsize="18444,17912" path="M 11167,21600 C 14133,21600 21600,9116 20100,6639 C 20100,6639 10600,0 2233,6639 C 0,10536 8200,21600 11167,21600 X E">
                        <v:fill color="#C0C0C0" opacity="100.0%" type="solid"/>
  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  </v:shape>
                    </v:group>
                    <v:shape id="_x0000_s1263" type="#_x0000_t5" style="position:absolute;left:29570;top:379354;width:217634;height:171804;">
                      <v:fill color="#FFFFFF" opacity="100.0%" type="solid"/>
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264" type="#_x0000_t5" style="position:absolute;left:1587898;top:382763;width:217634;height:171805;">
                      <v:fill color="#FFFFFF" opacity="100.0%" type="solid"/>
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</v:shape>
                  </v:group>
                  <v:line id="_x0000_s1265" style="position:absolute;left:914889;top:0;width:0;height:627904;flip:y;">
                    <v:fill on="f"/>
                    <v:stroke filltype="solid" color="#000000" opacity="100.0%" weight="2.5pt" dashstyle="solid" endcap="flat" joinstyle="round" linestyle="single" startarrow="classic" startarrowwidth="medium" startarrowlength="medium" endarrow="none" endarrowwidth="medium" endarrowlength="medium"/>
                  </v:line>
                </v:group>
                <v:rect id="_x0000_s1266" style="position:absolute;left:988666;top:4461510;width:1536700;height:139700;">
                  <v:fill color="#FFFFFF" opacity="100.0%" type="solid"/>
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/v:rect>
                <v:line id="_x0000_s1267" style="position:absolute;left:826105;top:4522470;width:1871980;height:5080;flip:y;">
                  <v:fill on="f"/>
                  <v:stroke filltype="solid" color="#000000" opacity="100.0%" weight="0.8pt" dashstyle="dashdot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12.</w:t>
      </w: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ind w:firstLine="55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МЕХАНИЧЕСКИЕ ИСПЫТАНИЯ КОНТРОЛЬНЫХ СВАРНЫХ СТЫКОВЫХ СОЕДИНЕНИЙ ИЗ ПОЛИМЕРНЫХ МАТЕРИАЛОВ</w:t>
      </w: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сновной текст с отступом"/>
        <w:numPr>
          <w:ilvl w:val="0"/>
          <w:numId w:val="205"/>
        </w:numPr>
        <w:tabs>
          <w:tab w:val="num" w:pos="709"/>
          <w:tab w:val="clear" w:pos="0"/>
        </w:tabs>
        <w:ind w:left="709" w:hanging="709"/>
        <w:rPr>
          <w:position w:val="0"/>
          <w:rtl w:val="0"/>
        </w:rPr>
      </w:pPr>
      <w:r>
        <w:rPr>
          <w:rtl w:val="0"/>
          <w:lang w:val="ru-RU"/>
        </w:rPr>
        <w:t>Испытания контрольных сварных стыковых соединений выполняют на образцах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лопатках типа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 xml:space="preserve">по ГОСТ </w:t>
      </w:r>
      <w:r>
        <w:rPr>
          <w:rtl w:val="0"/>
          <w:lang w:val="ru-RU"/>
        </w:rPr>
        <w:t>11262-80.</w:t>
      </w:r>
    </w:p>
    <w:p>
      <w:pPr>
        <w:pStyle w:val="Обычный"/>
        <w:numPr>
          <w:ilvl w:val="0"/>
          <w:numId w:val="205"/>
        </w:numPr>
        <w:tabs>
          <w:tab w:val="num" w:pos="709"/>
          <w:tab w:val="clear" w:pos="0"/>
        </w:tabs>
        <w:bidi w:val="0"/>
        <w:ind w:left="709" w:right="0" w:hanging="709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Образцы изготавливают механической обработкой из отрезков сварных соединений длиной не менее </w:t>
      </w:r>
      <w:r>
        <w:rPr>
          <w:rFonts w:ascii="Arial"/>
          <w:rtl w:val="0"/>
          <w:lang w:val="ru-RU"/>
        </w:rPr>
        <w:t xml:space="preserve">160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Допускается для труб с номинальной толщиной до </w:t>
      </w:r>
      <w:r>
        <w:rPr>
          <w:rFonts w:ascii="Arial"/>
          <w:rtl w:val="0"/>
          <w:lang w:val="ru-RU"/>
        </w:rPr>
        <w:t xml:space="preserve">10 </w:t>
      </w:r>
      <w:r>
        <w:rPr>
          <w:rFonts w:hAnsi="Arial" w:hint="default"/>
          <w:rtl w:val="0"/>
          <w:lang w:val="ru-RU"/>
        </w:rPr>
        <w:t>мм включительно вырубать образцы штампом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>просечкой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numPr>
          <w:ilvl w:val="0"/>
          <w:numId w:val="205"/>
        </w:numPr>
        <w:tabs>
          <w:tab w:val="num" w:pos="709"/>
          <w:tab w:val="clear" w:pos="0"/>
        </w:tabs>
        <w:bidi w:val="0"/>
        <w:ind w:left="709" w:right="0" w:hanging="709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Из каждого контрольного сварного соединения вырезают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вырубают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равномерно по периметру шва не менее пяти образцов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36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    При изготовлении ось образца должна быть параллельна оси трубы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Толщина образца должна быть равна толщине стенки трубы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Сварной шов должен быть расположен посередине образца с точностью ± </w:t>
      </w:r>
      <w:r>
        <w:rPr>
          <w:rFonts w:ascii="Arial"/>
          <w:rtl w:val="0"/>
          <w:lang w:val="ru-RU"/>
        </w:rPr>
        <w:t xml:space="preserve">1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Образцы не должны иметь раковин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трещин и других дефектов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Схема вырезки образцов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>лопаток для испытания на осевое растяжение приведена на рис</w:t>
      </w:r>
      <w:r>
        <w:rPr>
          <w:rFonts w:ascii="Arial"/>
          <w:rtl w:val="0"/>
          <w:lang w:val="ru-RU"/>
        </w:rPr>
        <w:t xml:space="preserve">. 12.1. </w:t>
      </w: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1159509</wp:posOffset>
                </wp:positionH>
                <wp:positionV relativeFrom="line">
                  <wp:posOffset>11430</wp:posOffset>
                </wp:positionV>
                <wp:extent cx="2934336" cy="1799590"/>
                <wp:effectExtent l="0" t="0" r="0" b="0"/>
                <wp:wrapSquare wrapText="bothSides" distL="57150" distR="57150" distT="57150" distB="57150"/>
                <wp:docPr id="10737420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336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68" style="visibility:visible;position:absolute;margin-left:91.3pt;margin-top:0.9pt;width:231.1pt;height:141.7pt;z-index:2516592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Заголовок 4"/>
        <w:ind w:left="1260" w:hanging="1260"/>
        <w:jc w:val="left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rtl w:val="0"/>
          <w:lang w:val="ru-RU"/>
        </w:rPr>
        <w:t>Рис</w:t>
      </w:r>
      <w:r>
        <w:rPr>
          <w:rFonts w:ascii="Arial"/>
          <w:b w:val="1"/>
          <w:bCs w:val="1"/>
          <w:rtl w:val="0"/>
          <w:lang w:val="ru-RU"/>
        </w:rPr>
        <w:t xml:space="preserve">. 12.1. </w:t>
      </w:r>
      <w:r>
        <w:rPr>
          <w:rFonts w:hAnsi="Arial" w:hint="default"/>
          <w:rtl w:val="0"/>
          <w:lang w:val="ru-RU"/>
        </w:rPr>
        <w:t>Схема вырезки образцов из контрольного сварного соединения</w:t>
      </w:r>
    </w:p>
    <w:p>
      <w:pPr>
        <w:pStyle w:val="Заголовок 4"/>
        <w:ind w:left="1260" w:hanging="1260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для испытания на осевое растяжение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50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1 </w:t>
      </w:r>
      <w:r>
        <w:rPr>
          <w:rFonts w:hAnsi="Arial" w:hint="default"/>
          <w:rtl w:val="0"/>
          <w:lang w:val="ru-RU"/>
        </w:rPr>
        <w:t>– патрубок со сварным соединением</w:t>
      </w:r>
      <w:r>
        <w:rPr>
          <w:rFonts w:ascii="Arial"/>
          <w:rtl w:val="0"/>
          <w:lang w:val="ru-RU"/>
        </w:rPr>
        <w:t xml:space="preserve">; 2 </w:t>
      </w:r>
      <w:r>
        <w:rPr>
          <w:rFonts w:hAnsi="Arial" w:hint="default"/>
          <w:rtl w:val="0"/>
          <w:lang w:val="ru-RU"/>
        </w:rPr>
        <w:t>– расположение образцов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4. </w:t>
      </w:r>
      <w:r>
        <w:rPr>
          <w:rFonts w:hAnsi="Arial" w:hint="default"/>
          <w:rtl w:val="0"/>
          <w:lang w:val="ru-RU"/>
        </w:rPr>
        <w:t>Испытания проводят при скорости раздвижения зажимов испытательной машины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равной </w:t>
      </w:r>
      <w:r>
        <w:rPr>
          <w:rFonts w:ascii="Arial"/>
          <w:rtl w:val="0"/>
          <w:lang w:val="ru-RU"/>
        </w:rPr>
        <w:t xml:space="preserve">(100 </w:t>
      </w:r>
      <w:r>
        <w:rPr>
          <w:rFonts w:hAnsi="Arial" w:hint="default"/>
          <w:rtl w:val="0"/>
          <w:lang w:val="ru-RU"/>
        </w:rPr>
        <w:t xml:space="preserve">± </w:t>
      </w:r>
      <w:r>
        <w:rPr>
          <w:rFonts w:ascii="Arial"/>
          <w:rtl w:val="0"/>
          <w:lang w:val="ru-RU"/>
        </w:rPr>
        <w:t xml:space="preserve">10)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 xml:space="preserve">мин для образцов труб с номинальной толщиной стенки менее </w:t>
      </w:r>
      <w:r>
        <w:rPr>
          <w:rFonts w:ascii="Arial"/>
          <w:rtl w:val="0"/>
          <w:lang w:val="ru-RU"/>
        </w:rPr>
        <w:t xml:space="preserve">6 </w:t>
      </w:r>
      <w:r>
        <w:rPr>
          <w:rFonts w:hAnsi="Arial" w:hint="default"/>
          <w:rtl w:val="0"/>
          <w:lang w:val="ru-RU"/>
        </w:rPr>
        <w:t xml:space="preserve">мм и </w:t>
      </w:r>
      <w:r>
        <w:rPr>
          <w:rFonts w:ascii="Arial"/>
          <w:rtl w:val="0"/>
          <w:lang w:val="ru-RU"/>
        </w:rPr>
        <w:t>(25</w:t>
      </w:r>
      <w:r>
        <w:rPr>
          <w:rFonts w:hAnsi="Arial" w:hint="default"/>
          <w:rtl w:val="0"/>
          <w:lang w:val="ru-RU"/>
        </w:rPr>
        <w:t xml:space="preserve">± </w:t>
      </w:r>
      <w:r>
        <w:rPr>
          <w:rFonts w:ascii="Arial"/>
          <w:rtl w:val="0"/>
          <w:lang w:val="ru-RU"/>
        </w:rPr>
        <w:t xml:space="preserve">2,0)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 xml:space="preserve">мин для образцов труб с номинальной толщиной стенки </w:t>
      </w:r>
      <w:r>
        <w:rPr>
          <w:rFonts w:ascii="Arial"/>
          <w:rtl w:val="0"/>
          <w:lang w:val="ru-RU"/>
        </w:rPr>
        <w:t xml:space="preserve">6 </w:t>
      </w:r>
      <w:r>
        <w:rPr>
          <w:rFonts w:hAnsi="Arial" w:hint="default"/>
          <w:rtl w:val="0"/>
          <w:lang w:val="ru-RU"/>
        </w:rPr>
        <w:t>мм и более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5. </w:t>
      </w:r>
      <w:r>
        <w:rPr>
          <w:rFonts w:hAnsi="Arial" w:hint="default"/>
          <w:rtl w:val="0"/>
          <w:lang w:val="ru-RU"/>
        </w:rPr>
        <w:t>Испытание на растяжение производят на любой разрывной машине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обеспечивающей точность измерения нагрузки с погрешностью не более </w:t>
      </w:r>
      <w:r>
        <w:rPr>
          <w:rFonts w:ascii="Arial"/>
          <w:rtl w:val="0"/>
          <w:lang w:val="ru-RU"/>
        </w:rPr>
        <w:t xml:space="preserve">1 % </w:t>
      </w:r>
      <w:r>
        <w:rPr>
          <w:rFonts w:hAnsi="Arial" w:hint="default"/>
          <w:rtl w:val="0"/>
          <w:lang w:val="ru-RU"/>
        </w:rPr>
        <w:t>от измеряемого значения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мощность которой позволяет разорвать образцы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усилие от </w:t>
      </w:r>
      <w:r>
        <w:rPr>
          <w:rFonts w:ascii="Arial"/>
          <w:rtl w:val="0"/>
          <w:lang w:val="ru-RU"/>
        </w:rPr>
        <w:t xml:space="preserve">5000 </w:t>
      </w:r>
      <w:r>
        <w:rPr>
          <w:rFonts w:hAnsi="Arial" w:hint="default"/>
          <w:rtl w:val="0"/>
          <w:lang w:val="ru-RU"/>
        </w:rPr>
        <w:t xml:space="preserve">до </w:t>
      </w:r>
      <w:r>
        <w:rPr>
          <w:rFonts w:ascii="Arial"/>
          <w:rtl w:val="0"/>
          <w:lang w:val="ru-RU"/>
        </w:rPr>
        <w:t xml:space="preserve">10000 </w:t>
      </w:r>
      <w:r>
        <w:rPr>
          <w:rFonts w:hAnsi="Arial" w:hint="default"/>
          <w:rtl w:val="0"/>
          <w:lang w:val="ru-RU"/>
        </w:rPr>
        <w:t>Н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и которая имеет регулируемую скорость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6. </w:t>
      </w:r>
      <w:r>
        <w:rPr>
          <w:rFonts w:hAnsi="Arial" w:hint="default"/>
          <w:rtl w:val="0"/>
          <w:lang w:val="ru-RU"/>
        </w:rPr>
        <w:t xml:space="preserve">При испытании определяют характер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тип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разрушения образца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также предел текучести при растяжении и относительное удлинение при разрыве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7. </w:t>
      </w:r>
      <w:r>
        <w:rPr>
          <w:rFonts w:hAnsi="Arial" w:hint="default"/>
          <w:rtl w:val="0"/>
          <w:lang w:val="ru-RU"/>
        </w:rPr>
        <w:t>Критерием качества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выполненного сваркой встык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является характер разрушения образцов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</w:p>
    <w:p>
      <w:pPr>
        <w:pStyle w:val="Обычный"/>
        <w:ind w:firstLine="55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Различают три типа разрушения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numPr>
          <w:ilvl w:val="0"/>
          <w:numId w:val="208"/>
        </w:numPr>
        <w:tabs>
          <w:tab w:val="num" w:pos="910"/>
          <w:tab w:val="clear" w:pos="0"/>
        </w:tabs>
        <w:bidi w:val="0"/>
        <w:ind w:left="910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Тип </w:t>
      </w:r>
      <w:r>
        <w:rPr>
          <w:rFonts w:ascii="Arial"/>
          <w:rtl w:val="0"/>
          <w:lang w:val="ru-RU"/>
        </w:rPr>
        <w:t xml:space="preserve">I </w:t>
      </w:r>
      <w:r>
        <w:rPr>
          <w:rFonts w:hAnsi="Arial" w:hint="default"/>
          <w:rtl w:val="0"/>
          <w:lang w:val="ru-RU"/>
        </w:rPr>
        <w:t>– наблюдается после формирования «шейки» – типичного сужения площади поперечного сечения образца во время растяжения на одной из половин испытываемого образца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Разрушение наступает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как правило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не ранее чем при достижении относительного удлинения более                   </w:t>
      </w:r>
      <w:r>
        <w:rPr>
          <w:rFonts w:ascii="Arial"/>
          <w:rtl w:val="0"/>
          <w:lang w:val="ru-RU"/>
        </w:rPr>
        <w:t xml:space="preserve">50 % </w:t>
      </w:r>
      <w:r>
        <w:rPr>
          <w:rFonts w:hAnsi="Arial" w:hint="default"/>
          <w:rtl w:val="0"/>
          <w:lang w:val="ru-RU"/>
        </w:rPr>
        <w:t>и характеризует высокую пластичность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Линия разрыва проходит по основному материалу и не пересекает плоскость сварки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numPr>
          <w:ilvl w:val="0"/>
          <w:numId w:val="209"/>
        </w:numPr>
        <w:tabs>
          <w:tab w:val="num" w:pos="910"/>
          <w:tab w:val="clear" w:pos="0"/>
        </w:tabs>
        <w:bidi w:val="0"/>
        <w:ind w:left="910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Тип </w:t>
      </w:r>
      <w:r>
        <w:rPr>
          <w:rFonts w:ascii="Arial"/>
          <w:rtl w:val="0"/>
          <w:lang w:val="ru-RU"/>
        </w:rPr>
        <w:t xml:space="preserve">II </w:t>
      </w:r>
      <w:r>
        <w:rPr>
          <w:rFonts w:hAnsi="Arial" w:hint="default"/>
          <w:rtl w:val="0"/>
          <w:lang w:val="ru-RU"/>
        </w:rPr>
        <w:t>– отмечается при достижении предела текучести в момент начала формирования «шейки»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Разрушение наступает при небольших величинах относительного удлинения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как правило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не менее </w:t>
      </w:r>
      <w:r>
        <w:rPr>
          <w:rFonts w:ascii="Arial"/>
          <w:rtl w:val="0"/>
          <w:lang w:val="ru-RU"/>
        </w:rPr>
        <w:t xml:space="preserve">20 </w:t>
      </w:r>
      <w:r>
        <w:rPr>
          <w:rFonts w:hAnsi="Arial" w:hint="default"/>
          <w:rtl w:val="0"/>
          <w:lang w:val="ru-RU"/>
        </w:rPr>
        <w:t xml:space="preserve">и не более </w:t>
      </w:r>
      <w:r>
        <w:rPr>
          <w:rFonts w:ascii="Arial"/>
          <w:rtl w:val="0"/>
          <w:lang w:val="ru-RU"/>
        </w:rPr>
        <w:t xml:space="preserve">50 %, </w:t>
      </w:r>
      <w:r>
        <w:rPr>
          <w:rFonts w:hAnsi="Arial" w:hint="default"/>
          <w:rtl w:val="0"/>
          <w:lang w:val="ru-RU"/>
        </w:rPr>
        <w:t>и характеризует низкую пластичность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Линия разрыва пересекает плоскость сварки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но носит вязкий характер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numPr>
          <w:ilvl w:val="0"/>
          <w:numId w:val="210"/>
        </w:numPr>
        <w:tabs>
          <w:tab w:val="num" w:pos="910"/>
          <w:tab w:val="clear" w:pos="0"/>
        </w:tabs>
        <w:bidi w:val="0"/>
        <w:ind w:left="910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 xml:space="preserve">Тип </w:t>
      </w:r>
      <w:r>
        <w:rPr>
          <w:rFonts w:ascii="Arial"/>
          <w:rtl w:val="0"/>
          <w:lang w:val="ru-RU"/>
        </w:rPr>
        <w:t xml:space="preserve">III </w:t>
      </w:r>
      <w:r>
        <w:rPr>
          <w:rFonts w:hAnsi="Arial" w:hint="default"/>
          <w:rtl w:val="0"/>
          <w:lang w:val="ru-RU"/>
        </w:rPr>
        <w:t>– происходит до достижения предела текучести и до начала формирования «шейки»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Разрушение наступает при удлинении образца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как правило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не более </w:t>
      </w:r>
      <w:r>
        <w:rPr>
          <w:rFonts w:ascii="Arial"/>
          <w:rtl w:val="0"/>
          <w:lang w:val="ru-RU"/>
        </w:rPr>
        <w:t xml:space="preserve">20 % </w:t>
      </w:r>
      <w:r>
        <w:rPr>
          <w:rFonts w:hAnsi="Arial" w:hint="default"/>
          <w:rtl w:val="0"/>
          <w:lang w:val="ru-RU"/>
        </w:rPr>
        <w:t>и характеризует хрупкое разрушение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Линия разрыва проходит точно по плоскости сварки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4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8. </w:t>
      </w:r>
      <w:r>
        <w:rPr>
          <w:rFonts w:hAnsi="Arial" w:hint="default"/>
          <w:rtl w:val="0"/>
          <w:lang w:val="ru-RU"/>
        </w:rPr>
        <w:t>Результаты испытания считаются положительными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если при испытании на осевое растяжение не менее </w:t>
      </w:r>
      <w:r>
        <w:rPr>
          <w:rFonts w:ascii="Arial"/>
          <w:rtl w:val="0"/>
          <w:lang w:val="ru-RU"/>
        </w:rPr>
        <w:t xml:space="preserve">80 % </w:t>
      </w:r>
      <w:r>
        <w:rPr>
          <w:rFonts w:hAnsi="Arial" w:hint="default"/>
          <w:rtl w:val="0"/>
          <w:lang w:val="ru-RU"/>
        </w:rPr>
        <w:t xml:space="preserve">образцов имеют пластичный характер разрушения </w:t>
      </w:r>
      <w:r>
        <w:rPr>
          <w:rFonts w:ascii="Arial"/>
          <w:rtl w:val="0"/>
          <w:lang w:val="ru-RU"/>
        </w:rPr>
        <w:t xml:space="preserve">I </w:t>
      </w:r>
      <w:r>
        <w:rPr>
          <w:rFonts w:hAnsi="Arial" w:hint="default"/>
          <w:rtl w:val="0"/>
          <w:lang w:val="ru-RU"/>
        </w:rPr>
        <w:t>типа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Остальные </w:t>
      </w:r>
      <w:r>
        <w:rPr>
          <w:rFonts w:ascii="Arial"/>
          <w:rtl w:val="0"/>
          <w:lang w:val="ru-RU"/>
        </w:rPr>
        <w:t xml:space="preserve">20 % </w:t>
      </w:r>
      <w:r>
        <w:rPr>
          <w:rFonts w:hAnsi="Arial" w:hint="default"/>
          <w:rtl w:val="0"/>
          <w:lang w:val="ru-RU"/>
        </w:rPr>
        <w:t xml:space="preserve">образцов могут иметь характер разрушения </w:t>
      </w:r>
      <w:r>
        <w:rPr>
          <w:rFonts w:ascii="Arial"/>
          <w:rtl w:val="0"/>
          <w:lang w:val="ru-RU"/>
        </w:rPr>
        <w:t xml:space="preserve">II </w:t>
      </w:r>
      <w:r>
        <w:rPr>
          <w:rFonts w:hAnsi="Arial" w:hint="default"/>
          <w:rtl w:val="0"/>
          <w:lang w:val="ru-RU"/>
        </w:rPr>
        <w:t>типа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Разрушение </w:t>
      </w:r>
      <w:r>
        <w:rPr>
          <w:rFonts w:ascii="Arial"/>
          <w:rtl w:val="0"/>
          <w:lang w:val="ru-RU"/>
        </w:rPr>
        <w:t xml:space="preserve">III </w:t>
      </w:r>
      <w:r>
        <w:rPr>
          <w:rFonts w:hAnsi="Arial" w:hint="default"/>
          <w:rtl w:val="0"/>
          <w:lang w:val="ru-RU"/>
        </w:rPr>
        <w:t>типа не допускается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40"/>
        <w:rPr>
          <w:rFonts w:ascii="Arial" w:cs="Arial" w:hAnsi="Arial" w:eastAsia="Arial"/>
        </w:rPr>
      </w:pP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13.</w:t>
      </w:r>
    </w:p>
    <w:p>
      <w:pPr>
        <w:pStyle w:val="Обычный"/>
        <w:ind w:firstLine="55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ind w:firstLine="180"/>
        <w:jc w:val="right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МЕХАНИЧЕСКИЕ ИСПЫТАНИЯ КОНТРОЛЬНЫХ СВАРНЫХ СОЕДИНЕНИЙ</w:t>
      </w:r>
      <w:r>
        <w:rPr>
          <w:rFonts w:ascii="Arial"/>
          <w:b w:val="1"/>
          <w:bCs w:val="1"/>
          <w:rtl w:val="0"/>
          <w:lang w:val="ru-RU"/>
        </w:rPr>
        <w:t>,</w:t>
      </w:r>
    </w:p>
    <w:p>
      <w:pPr>
        <w:pStyle w:val="Обычный"/>
        <w:ind w:firstLine="18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ВЫПОЛНЕННЫХ СВАРКОЙ С ЗАКЛАДНЫМИ НАГРЕВАТЕЛЬНЫМИ </w:t>
      </w:r>
    </w:p>
    <w:p>
      <w:pPr>
        <w:pStyle w:val="Обычный"/>
        <w:ind w:firstLine="18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ЭЛЕМЕНТАМИ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 </w:t>
      </w:r>
      <w:r>
        <w:rPr>
          <w:rFonts w:hAnsi="Arial" w:hint="default"/>
          <w:rtl w:val="0"/>
          <w:lang w:val="ru-RU"/>
        </w:rPr>
        <w:t>Контрольные сварные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выполненные с применением муфт  с закладными нагревателями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подвергают испытаниям на сплющивание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Испытания проводят на образцах</w:t>
      </w:r>
      <w:r>
        <w:rPr>
          <w:rFonts w:ascii="Arial"/>
          <w:rtl w:val="0"/>
          <w:lang w:val="ru-RU"/>
        </w:rPr>
        <w:t>-</w:t>
      </w:r>
      <w:r>
        <w:rPr>
          <w:rFonts w:hAnsi="Arial" w:hint="default"/>
          <w:rtl w:val="0"/>
          <w:lang w:val="ru-RU"/>
        </w:rPr>
        <w:t xml:space="preserve">сегментах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рис</w:t>
      </w:r>
      <w:r>
        <w:rPr>
          <w:rFonts w:ascii="Arial"/>
          <w:rtl w:val="0"/>
          <w:lang w:val="ru-RU"/>
        </w:rPr>
        <w:t xml:space="preserve">. 13.1) </w:t>
      </w:r>
      <w:r>
        <w:rPr>
          <w:rFonts w:hAnsi="Arial" w:hint="default"/>
          <w:rtl w:val="0"/>
          <w:lang w:val="ru-RU"/>
        </w:rPr>
        <w:t>путем сжатия концевой части образца у торца соединения до величины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равной двойной толщине стенки соединяемой трубы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Схема испытания показана на рис</w:t>
      </w:r>
      <w:r>
        <w:rPr>
          <w:rFonts w:ascii="Arial"/>
          <w:rtl w:val="0"/>
          <w:lang w:val="ru-RU"/>
        </w:rPr>
        <w:t>. 13.2.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Длина выступающей части образца и количество образцов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изготавливаемое из каждого контрольного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должны соответствовать табл</w:t>
      </w:r>
      <w:r>
        <w:rPr>
          <w:rFonts w:ascii="Arial"/>
          <w:rtl w:val="0"/>
          <w:lang w:val="ru-RU"/>
        </w:rPr>
        <w:t xml:space="preserve">. 13.1. 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Заголовок 5"/>
        <w:jc w:val="right"/>
        <w:rPr>
          <w:rFonts w:ascii="Arial" w:cs="Arial" w:hAnsi="Arial" w:eastAsia="Arial"/>
          <w:b w:val="1"/>
          <w:bCs w:val="1"/>
          <w:i w:val="1"/>
          <w:iCs w:val="1"/>
          <w:sz w:val="24"/>
          <w:szCs w:val="24"/>
        </w:rPr>
      </w:pPr>
      <w:r>
        <w:rPr>
          <w:rFonts w:hAnsi="Arial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sz w:val="24"/>
          <w:szCs w:val="24"/>
          <w:rtl w:val="0"/>
          <w:lang w:val="ru-RU"/>
        </w:rPr>
        <w:t>13.1</w:t>
      </w:r>
    </w:p>
    <w:p>
      <w:pPr>
        <w:pStyle w:val="Заголовок 8"/>
        <w:widowControl w:val="1"/>
        <w:rPr>
          <w:rtl w:val="0"/>
        </w:rPr>
      </w:pPr>
      <w:r>
        <w:rPr>
          <w:rtl w:val="0"/>
          <w:lang w:val="ru-RU"/>
        </w:rPr>
        <w:t>Размеры образцов для испытания сварных соединений на сплющивание</w:t>
      </w: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</w:p>
    <w:tbl>
      <w:tblPr>
        <w:tblW w:w="9396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50"/>
        <w:gridCol w:w="2693"/>
        <w:gridCol w:w="2552"/>
        <w:gridCol w:w="1701"/>
      </w:tblGrid>
      <w:tr>
        <w:tblPrEx>
          <w:shd w:val="clear" w:color="auto" w:fill="auto"/>
        </w:tblPrEx>
        <w:trPr>
          <w:trHeight w:val="847" w:hRule="atLeast"/>
        </w:trPr>
        <w:tc>
          <w:tcPr>
            <w:tcW w:type="dxa" w:w="24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Диаметр труб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Длина свободной части образца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 менее</w:t>
            </w:r>
          </w:p>
        </w:tc>
        <w:tc>
          <w:tcPr>
            <w:tcW w:type="dxa" w:w="25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Количество образцов из одного патрубка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7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Угол  сегмента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град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4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20-75</w:t>
            </w:r>
          </w:p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  <w:tc>
          <w:tcPr>
            <w:tcW w:type="dxa" w:w="25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17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180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4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90-125</w:t>
            </w:r>
          </w:p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2d</w:t>
            </w:r>
          </w:p>
        </w:tc>
        <w:tc>
          <w:tcPr>
            <w:tcW w:type="dxa" w:w="25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17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90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4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140-225</w:t>
            </w:r>
          </w:p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1d</w:t>
            </w:r>
          </w:p>
        </w:tc>
        <w:tc>
          <w:tcPr>
            <w:tcW w:type="dxa" w:w="25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17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45</w:t>
            </w:r>
          </w:p>
        </w:tc>
      </w:tr>
    </w:tbl>
    <w:p>
      <w:pPr>
        <w:pStyle w:val="Обычный"/>
        <w:widowControl w:val="0"/>
        <w:jc w:val="center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445769</wp:posOffset>
                </wp:positionH>
                <wp:positionV relativeFrom="line">
                  <wp:posOffset>89534</wp:posOffset>
                </wp:positionV>
                <wp:extent cx="4410076" cy="2174875"/>
                <wp:effectExtent l="0" t="0" r="0" b="0"/>
                <wp:wrapNone/>
                <wp:docPr id="10737420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6" cy="2174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69" style="visibility:visible;position:absolute;margin-left:35.1pt;margin-top:7.1pt;width:347.3pt;height:171.2pt;z-index:2516828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Заголовок 8"/>
        <w:widowControl w:val="1"/>
      </w:pPr>
    </w:p>
    <w:p>
      <w:pPr>
        <w:pStyle w:val="Заголовок 8"/>
        <w:widowControl w:val="1"/>
        <w:rPr>
          <w:rtl w:val="0"/>
        </w:rPr>
      </w:pPr>
      <w:r>
        <w:rPr>
          <w:rtl w:val="0"/>
          <w:lang w:val="ru-RU"/>
        </w:rPr>
        <w:t>Рис</w:t>
      </w:r>
      <w:r>
        <w:rPr>
          <w:rFonts w:ascii="Arial"/>
          <w:rtl w:val="0"/>
          <w:lang w:val="ru-RU"/>
        </w:rPr>
        <w:t xml:space="preserve">.13.1. </w:t>
      </w:r>
      <w:r>
        <w:rPr>
          <w:rtl w:val="0"/>
          <w:lang w:val="ru-RU"/>
        </w:rPr>
        <w:t>Общий вид образцов</w:t>
      </w:r>
      <w:r>
        <w:rPr>
          <w:rFonts w:ascii="Arial"/>
          <w:rtl w:val="0"/>
          <w:lang w:val="ru-RU"/>
        </w:rPr>
        <w:t>-</w:t>
      </w:r>
      <w:r>
        <w:rPr>
          <w:rtl w:val="0"/>
          <w:lang w:val="ru-RU"/>
        </w:rPr>
        <w:t>сегментов</w:t>
      </w:r>
    </w:p>
    <w:p>
      <w:pPr>
        <w:pStyle w:val="Обычный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column">
                  <wp:posOffset>1097279</wp:posOffset>
                </wp:positionH>
                <wp:positionV relativeFrom="line">
                  <wp:posOffset>52069</wp:posOffset>
                </wp:positionV>
                <wp:extent cx="2974341" cy="1886591"/>
                <wp:effectExtent l="0" t="0" r="0" b="0"/>
                <wp:wrapTopAndBottom distT="152400" distB="152400"/>
                <wp:docPr id="107374218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1" cy="1886591"/>
                          <a:chOff x="0" y="0"/>
                          <a:chExt cx="2974340" cy="1886590"/>
                        </a:xfrm>
                      </wpg:grpSpPr>
                      <wps:wsp>
                        <wps:cNvPr id="1073742072" name="Shape 1073742072"/>
                        <wps:cNvSpPr/>
                        <wps:spPr>
                          <a:xfrm>
                            <a:off x="0" y="1678904"/>
                            <a:ext cx="1145541" cy="212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73" name="Shape 1073742073"/>
                        <wps:cNvSpPr/>
                        <wps:spPr>
                          <a:xfrm>
                            <a:off x="0" y="1698254"/>
                            <a:ext cx="1145541" cy="114809"/>
                          </a:xfrm>
                          <a:prstGeom prst="rect">
                            <a:avLst/>
                          </a:prstGeom>
                          <a:blipFill rotWithShape="1">
                            <a:blip r:embed="rId19"/>
                            <a:srcRect l="0" t="0" r="0" b="0"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74" name="Shape 1073742074"/>
                        <wps:cNvSpPr/>
                        <wps:spPr>
                          <a:xfrm>
                            <a:off x="1610360" y="1638915"/>
                            <a:ext cx="689611" cy="198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75" name="Shape 1073742075"/>
                        <wps:cNvSpPr/>
                        <wps:spPr>
                          <a:xfrm>
                            <a:off x="2160905" y="1640850"/>
                            <a:ext cx="41911" cy="17543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76" name="Shape 1073742076"/>
                        <wps:cNvSpPr/>
                        <wps:spPr>
                          <a:xfrm>
                            <a:off x="2448560" y="1711153"/>
                            <a:ext cx="41911" cy="17543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g:grpSp>
                        <wpg:cNvPr id="1073742079" name="Group 1073742079"/>
                        <wpg:cNvGrpSpPr/>
                        <wpg:grpSpPr>
                          <a:xfrm>
                            <a:off x="148590" y="1388659"/>
                            <a:ext cx="904241" cy="274766"/>
                            <a:chOff x="0" y="0"/>
                            <a:chExt cx="904240" cy="274765"/>
                          </a:xfrm>
                        </wpg:grpSpPr>
                        <wps:wsp>
                          <wps:cNvPr id="1073742077" name="Shape 1073742077"/>
                          <wps:cNvSpPr/>
                          <wps:spPr>
                            <a:xfrm>
                              <a:off x="0" y="-1"/>
                              <a:ext cx="902336" cy="272832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0"/>
                              <a:srcRect l="0" t="0" r="0" b="0"/>
                              <a:tile tx="0" ty="0" sx="100000" sy="100000" flip="none" algn="tl"/>
                            </a:blip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8" name="Shape 1073742078"/>
                          <wps:cNvSpPr/>
                          <wps:spPr>
                            <a:xfrm>
                              <a:off x="0" y="0"/>
                              <a:ext cx="904241" cy="274765"/>
                            </a:xfrm>
                            <a:prstGeom prst="rect">
                              <a:avLst/>
                            </a:prstGeom>
                            <a:noFill/>
                            <a:ln w="762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82" name="Group 1073742082"/>
                        <wpg:cNvGrpSpPr/>
                        <wpg:grpSpPr>
                          <a:xfrm>
                            <a:off x="110489" y="339263"/>
                            <a:ext cx="904242" cy="274766"/>
                            <a:chOff x="0" y="0"/>
                            <a:chExt cx="904240" cy="274765"/>
                          </a:xfrm>
                        </wpg:grpSpPr>
                        <wps:wsp>
                          <wps:cNvPr id="1073742080" name="Shape 1073742080"/>
                          <wps:cNvSpPr/>
                          <wps:spPr>
                            <a:xfrm>
                              <a:off x="0" y="-1"/>
                              <a:ext cx="902336" cy="272832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1"/>
                              <a:srcRect l="0" t="0" r="0" b="0"/>
                              <a:tile tx="0" ty="0" sx="100000" sy="100000" flip="none" algn="tl"/>
                            </a:blip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1" name="Shape 1073742081"/>
                          <wps:cNvSpPr/>
                          <wps:spPr>
                            <a:xfrm>
                              <a:off x="0" y="0"/>
                              <a:ext cx="904241" cy="274765"/>
                            </a:xfrm>
                            <a:prstGeom prst="rect">
                              <a:avLst/>
                            </a:prstGeom>
                            <a:noFill/>
                            <a:ln w="762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12" name="Group 1073742112"/>
                        <wpg:cNvGrpSpPr/>
                        <wpg:grpSpPr>
                          <a:xfrm>
                            <a:off x="163830" y="1170653"/>
                            <a:ext cx="593091" cy="210267"/>
                            <a:chOff x="0" y="0"/>
                            <a:chExt cx="593090" cy="210266"/>
                          </a:xfrm>
                        </wpg:grpSpPr>
                        <wpg:grpSp>
                          <wpg:cNvPr id="1073742106" name="Group 1073742106"/>
                          <wpg:cNvGrpSpPr/>
                          <wpg:grpSpPr>
                            <a:xfrm>
                              <a:off x="0" y="0"/>
                              <a:ext cx="593091" cy="210267"/>
                              <a:chOff x="0" y="0"/>
                              <a:chExt cx="593090" cy="210266"/>
                            </a:xfrm>
                          </wpg:grpSpPr>
                          <wps:wsp>
                            <wps:cNvPr id="1073742083" name="Shape 1073742083"/>
                            <wps:cNvSpPr/>
                            <wps:spPr>
                              <a:xfrm>
                                <a:off x="3809" y="3869"/>
                                <a:ext cx="583567" cy="20059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1600" y="10279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4325" y="0"/>
                                    </a:lnTo>
                                    <a:lnTo>
                                      <a:pt x="3479" y="417"/>
                                    </a:lnTo>
                                    <a:lnTo>
                                      <a:pt x="2632" y="1250"/>
                                    </a:lnTo>
                                    <a:lnTo>
                                      <a:pt x="1951" y="2500"/>
                                    </a:lnTo>
                                    <a:lnTo>
                                      <a:pt x="1246" y="3681"/>
                                    </a:lnTo>
                                    <a:lnTo>
                                      <a:pt x="682" y="5348"/>
                                    </a:lnTo>
                                    <a:lnTo>
                                      <a:pt x="259" y="7223"/>
                                    </a:lnTo>
                                    <a:lnTo>
                                      <a:pt x="71" y="9029"/>
                                    </a:lnTo>
                                    <a:lnTo>
                                      <a:pt x="0" y="10904"/>
                                    </a:lnTo>
                                    <a:lnTo>
                                      <a:pt x="71" y="12779"/>
                                    </a:lnTo>
                                    <a:lnTo>
                                      <a:pt x="188" y="14377"/>
                                    </a:lnTo>
                                    <a:lnTo>
                                      <a:pt x="400" y="15835"/>
                                    </a:lnTo>
                                    <a:lnTo>
                                      <a:pt x="682" y="17086"/>
                                    </a:lnTo>
                                    <a:lnTo>
                                      <a:pt x="1175" y="18336"/>
                                    </a:lnTo>
                                    <a:lnTo>
                                      <a:pt x="1810" y="19308"/>
                                    </a:lnTo>
                                    <a:lnTo>
                                      <a:pt x="2703" y="20558"/>
                                    </a:lnTo>
                                    <a:lnTo>
                                      <a:pt x="3267" y="20975"/>
                                    </a:lnTo>
                                    <a:lnTo>
                                      <a:pt x="3831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102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4" name="Shape 1073742084"/>
                            <wps:cNvSpPr/>
                            <wps:spPr>
                              <a:xfrm>
                                <a:off x="583565" y="61273"/>
                                <a:ext cx="9526" cy="5740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0" y="14319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3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5" name="Shape 1073742085"/>
                            <wps:cNvSpPr/>
                            <wps:spPr>
                              <a:xfrm>
                                <a:off x="577850" y="0"/>
                                <a:ext cx="15241" cy="3289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8100" y="2160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21600" y="2541"/>
                                    </a:lnTo>
                                    <a:lnTo>
                                      <a:pt x="18900" y="2541"/>
                                    </a:lnTo>
                                    <a:lnTo>
                                      <a:pt x="18900" y="1271"/>
                                    </a:lnTo>
                                    <a:lnTo>
                                      <a:pt x="162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3"/>
                                    </a:lnTo>
                                    <a:lnTo>
                                      <a:pt x="13500" y="6353"/>
                                    </a:lnTo>
                                    <a:lnTo>
                                      <a:pt x="8100" y="2541"/>
                                    </a:lnTo>
                                    <a:lnTo>
                                      <a:pt x="8100" y="3812"/>
                                    </a:lnTo>
                                    <a:lnTo>
                                      <a:pt x="10800" y="5082"/>
                                    </a:lnTo>
                                    <a:lnTo>
                                      <a:pt x="13500" y="5082"/>
                                    </a:lnTo>
                                    <a:lnTo>
                                      <a:pt x="13500" y="2541"/>
                                    </a:lnTo>
                                    <a:lnTo>
                                      <a:pt x="8100" y="2541"/>
                                    </a:lnTo>
                                    <a:lnTo>
                                      <a:pt x="810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6" name="Shape 1073742086"/>
                            <wps:cNvSpPr/>
                            <wps:spPr>
                              <a:xfrm>
                                <a:off x="512445" y="0"/>
                                <a:ext cx="37466" cy="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7" name="Shape 1073742087"/>
                            <wps:cNvSpPr/>
                            <wps:spPr>
                              <a:xfrm>
                                <a:off x="446405" y="0"/>
                                <a:ext cx="37466" cy="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8" name="Shape 1073742088"/>
                            <wps:cNvSpPr/>
                            <wps:spPr>
                              <a:xfrm>
                                <a:off x="380365" y="0"/>
                                <a:ext cx="37466" cy="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9" name="Shape 1073742089"/>
                            <wps:cNvSpPr/>
                            <wps:spPr>
                              <a:xfrm>
                                <a:off x="314325" y="0"/>
                                <a:ext cx="37466" cy="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0" name="Shape 1073742090"/>
                            <wps:cNvSpPr/>
                            <wps:spPr>
                              <a:xfrm>
                                <a:off x="248285" y="0"/>
                                <a:ext cx="38101" cy="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1" name="Shape 1073742091"/>
                            <wps:cNvSpPr/>
                            <wps:spPr>
                              <a:xfrm>
                                <a:off x="182245" y="0"/>
                                <a:ext cx="38101" cy="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2" name="Shape 1073742092"/>
                            <wps:cNvSpPr/>
                            <wps:spPr>
                              <a:xfrm>
                                <a:off x="116840" y="0"/>
                                <a:ext cx="37466" cy="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3" name="Shape 1073742093"/>
                            <wps:cNvSpPr/>
                            <wps:spPr>
                              <a:xfrm>
                                <a:off x="52705" y="5804"/>
                                <a:ext cx="37466" cy="251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1600" y="8308"/>
                                    </a:moveTo>
                                    <a:lnTo>
                                      <a:pt x="20502" y="0"/>
                                    </a:lnTo>
                                    <a:lnTo>
                                      <a:pt x="12814" y="4985"/>
                                    </a:lnTo>
                                    <a:lnTo>
                                      <a:pt x="11715" y="4985"/>
                                    </a:lnTo>
                                    <a:lnTo>
                                      <a:pt x="0" y="14954"/>
                                    </a:lnTo>
                                    <a:lnTo>
                                      <a:pt x="3295" y="21600"/>
                                    </a:lnTo>
                                    <a:lnTo>
                                      <a:pt x="15010" y="11631"/>
                                    </a:lnTo>
                                    <a:lnTo>
                                      <a:pt x="12814" y="8308"/>
                                    </a:lnTo>
                                    <a:lnTo>
                                      <a:pt x="13912" y="13292"/>
                                    </a:lnTo>
                                    <a:lnTo>
                                      <a:pt x="21600" y="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4" name="Shape 1073742094"/>
                            <wps:cNvSpPr/>
                            <wps:spPr>
                              <a:xfrm>
                                <a:off x="5714" y="39989"/>
                                <a:ext cx="29847" cy="3676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1600" y="4547"/>
                                    </a:moveTo>
                                    <a:lnTo>
                                      <a:pt x="17464" y="0"/>
                                    </a:lnTo>
                                    <a:lnTo>
                                      <a:pt x="9191" y="5684"/>
                                    </a:lnTo>
                                    <a:lnTo>
                                      <a:pt x="9191" y="6821"/>
                                    </a:lnTo>
                                    <a:lnTo>
                                      <a:pt x="919" y="15916"/>
                                    </a:lnTo>
                                    <a:lnTo>
                                      <a:pt x="0" y="17053"/>
                                    </a:lnTo>
                                    <a:lnTo>
                                      <a:pt x="0" y="19326"/>
                                    </a:lnTo>
                                    <a:lnTo>
                                      <a:pt x="6434" y="21600"/>
                                    </a:lnTo>
                                    <a:lnTo>
                                      <a:pt x="6434" y="18189"/>
                                    </a:lnTo>
                                    <a:lnTo>
                                      <a:pt x="3677" y="18189"/>
                                    </a:lnTo>
                                    <a:lnTo>
                                      <a:pt x="6434" y="19326"/>
                                    </a:lnTo>
                                    <a:lnTo>
                                      <a:pt x="14706" y="10232"/>
                                    </a:lnTo>
                                    <a:lnTo>
                                      <a:pt x="11949" y="7958"/>
                                    </a:lnTo>
                                    <a:lnTo>
                                      <a:pt x="13328" y="10232"/>
                                    </a:lnTo>
                                    <a:lnTo>
                                      <a:pt x="21600" y="45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5" name="Shape 1073742095"/>
                            <wps:cNvSpPr/>
                            <wps:spPr>
                              <a:xfrm>
                                <a:off x="0" y="101263"/>
                                <a:ext cx="14606" cy="399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3148" y="0"/>
                                    </a:moveTo>
                                    <a:lnTo>
                                      <a:pt x="0" y="1045"/>
                                    </a:lnTo>
                                    <a:lnTo>
                                      <a:pt x="0" y="3135"/>
                                    </a:lnTo>
                                    <a:lnTo>
                                      <a:pt x="5635" y="2090"/>
                                    </a:lnTo>
                                    <a:lnTo>
                                      <a:pt x="0" y="2090"/>
                                    </a:lnTo>
                                    <a:lnTo>
                                      <a:pt x="2817" y="11497"/>
                                    </a:lnTo>
                                    <a:lnTo>
                                      <a:pt x="5635" y="19510"/>
                                    </a:lnTo>
                                    <a:lnTo>
                                      <a:pt x="8452" y="21600"/>
                                    </a:lnTo>
                                    <a:lnTo>
                                      <a:pt x="21600" y="19510"/>
                                    </a:lnTo>
                                    <a:lnTo>
                                      <a:pt x="18783" y="18465"/>
                                    </a:lnTo>
                                    <a:lnTo>
                                      <a:pt x="15965" y="10452"/>
                                    </a:lnTo>
                                    <a:lnTo>
                                      <a:pt x="13148" y="2090"/>
                                    </a:lnTo>
                                    <a:lnTo>
                                      <a:pt x="131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6" name="Shape 1073742096"/>
                            <wps:cNvSpPr/>
                            <wps:spPr>
                              <a:xfrm>
                                <a:off x="20320" y="158667"/>
                                <a:ext cx="36196" cy="303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3411" y="0"/>
                                    </a:moveTo>
                                    <a:lnTo>
                                      <a:pt x="0" y="5515"/>
                                    </a:lnTo>
                                    <a:lnTo>
                                      <a:pt x="7958" y="13787"/>
                                    </a:lnTo>
                                    <a:lnTo>
                                      <a:pt x="18189" y="20221"/>
                                    </a:lnTo>
                                    <a:lnTo>
                                      <a:pt x="19326" y="21600"/>
                                    </a:lnTo>
                                    <a:lnTo>
                                      <a:pt x="21600" y="15166"/>
                                    </a:lnTo>
                                    <a:lnTo>
                                      <a:pt x="20463" y="15166"/>
                                    </a:lnTo>
                                    <a:lnTo>
                                      <a:pt x="19326" y="17464"/>
                                    </a:lnTo>
                                    <a:lnTo>
                                      <a:pt x="21600" y="15166"/>
                                    </a:lnTo>
                                    <a:lnTo>
                                      <a:pt x="11368" y="8272"/>
                                    </a:lnTo>
                                    <a:lnTo>
                                      <a:pt x="34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7" name="Shape 1073742097"/>
                            <wps:cNvSpPr/>
                            <wps:spPr>
                              <a:xfrm>
                                <a:off x="80645" y="190916"/>
                                <a:ext cx="36196" cy="193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137" y="0"/>
                                    </a:moveTo>
                                    <a:lnTo>
                                      <a:pt x="0" y="10800"/>
                                    </a:lnTo>
                                    <a:lnTo>
                                      <a:pt x="5684" y="15120"/>
                                    </a:lnTo>
                                    <a:lnTo>
                                      <a:pt x="15916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5916" y="10800"/>
                                    </a:lnTo>
                                    <a:lnTo>
                                      <a:pt x="15916" y="15120"/>
                                    </a:lnTo>
                                    <a:lnTo>
                                      <a:pt x="17053" y="10800"/>
                                    </a:lnTo>
                                    <a:lnTo>
                                      <a:pt x="6821" y="4320"/>
                                    </a:lnTo>
                                    <a:lnTo>
                                      <a:pt x="11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8" name="Shape 1073742098"/>
                            <wps:cNvSpPr/>
                            <wps:spPr>
                              <a:xfrm>
                                <a:off x="144780" y="200591"/>
                                <a:ext cx="37466" cy="96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99" name="Shape 1073742099"/>
                            <wps:cNvSpPr/>
                            <wps:spPr>
                              <a:xfrm>
                                <a:off x="210820" y="200591"/>
                                <a:ext cx="37466" cy="96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00" name="Shape 1073742100"/>
                            <wps:cNvSpPr/>
                            <wps:spPr>
                              <a:xfrm>
                                <a:off x="276860" y="200591"/>
                                <a:ext cx="37466" cy="96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01" name="Shape 1073742101"/>
                            <wps:cNvSpPr/>
                            <wps:spPr>
                              <a:xfrm>
                                <a:off x="342900" y="200591"/>
                                <a:ext cx="37466" cy="96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02" name="Shape 1073742102"/>
                            <wps:cNvSpPr/>
                            <wps:spPr>
                              <a:xfrm>
                                <a:off x="408305" y="200591"/>
                                <a:ext cx="38101" cy="96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03" name="Shape 1073742103"/>
                            <wps:cNvSpPr/>
                            <wps:spPr>
                              <a:xfrm>
                                <a:off x="474345" y="200591"/>
                                <a:ext cx="38101" cy="96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04" name="Shape 1073742104"/>
                            <wps:cNvSpPr/>
                            <wps:spPr>
                              <a:xfrm>
                                <a:off x="540385" y="200591"/>
                                <a:ext cx="37466" cy="96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05" name="Shape 1073742105"/>
                            <wps:cNvSpPr/>
                            <wps:spPr>
                              <a:xfrm>
                                <a:off x="583565" y="147057"/>
                                <a:ext cx="9526" cy="38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2111" name="Group 1073742111"/>
                          <wpg:cNvGrpSpPr/>
                          <wpg:grpSpPr>
                            <a:xfrm>
                              <a:off x="125730" y="95458"/>
                              <a:ext cx="455931" cy="21285"/>
                              <a:chOff x="0" y="0"/>
                              <a:chExt cx="455930" cy="21284"/>
                            </a:xfrm>
                          </wpg:grpSpPr>
                          <wps:wsp>
                            <wps:cNvPr id="1073742107" name="Shape 1073742107"/>
                            <wps:cNvSpPr/>
                            <wps:spPr>
                              <a:xfrm>
                                <a:off x="373380" y="0"/>
                                <a:ext cx="82551" cy="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08" name="Shape 1073742108"/>
                            <wps:cNvSpPr/>
                            <wps:spPr>
                              <a:xfrm>
                                <a:off x="227965" y="0"/>
                                <a:ext cx="83186" cy="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09" name="Shape 1073742109"/>
                            <wps:cNvSpPr/>
                            <wps:spPr>
                              <a:xfrm>
                                <a:off x="83185" y="0"/>
                                <a:ext cx="82551" cy="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10" name="Shape 1073742110"/>
                            <wps:cNvSpPr/>
                            <wps:spPr>
                              <a:xfrm>
                                <a:off x="0" y="0"/>
                                <a:ext cx="20956" cy="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073742113" name="Shape 1073742113"/>
                        <wps:cNvSpPr/>
                        <wps:spPr>
                          <a:xfrm>
                            <a:off x="244475" y="626283"/>
                            <a:ext cx="386081" cy="7585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493" y="19359"/>
                                </a:moveTo>
                                <a:lnTo>
                                  <a:pt x="20889" y="19359"/>
                                </a:lnTo>
                                <a:lnTo>
                                  <a:pt x="19184" y="19304"/>
                                </a:lnTo>
                                <a:lnTo>
                                  <a:pt x="17514" y="19212"/>
                                </a:lnTo>
                                <a:lnTo>
                                  <a:pt x="15916" y="18992"/>
                                </a:lnTo>
                                <a:lnTo>
                                  <a:pt x="14459" y="18716"/>
                                </a:lnTo>
                                <a:lnTo>
                                  <a:pt x="12967" y="18331"/>
                                </a:lnTo>
                                <a:lnTo>
                                  <a:pt x="11617" y="17890"/>
                                </a:lnTo>
                                <a:lnTo>
                                  <a:pt x="10338" y="17412"/>
                                </a:lnTo>
                                <a:lnTo>
                                  <a:pt x="9166" y="16861"/>
                                </a:lnTo>
                                <a:lnTo>
                                  <a:pt x="8136" y="16218"/>
                                </a:lnTo>
                                <a:lnTo>
                                  <a:pt x="7176" y="15557"/>
                                </a:lnTo>
                                <a:lnTo>
                                  <a:pt x="6324" y="14859"/>
                                </a:lnTo>
                                <a:lnTo>
                                  <a:pt x="5578" y="14088"/>
                                </a:lnTo>
                                <a:lnTo>
                                  <a:pt x="5080" y="13335"/>
                                </a:lnTo>
                                <a:lnTo>
                                  <a:pt x="4654" y="12508"/>
                                </a:lnTo>
                                <a:lnTo>
                                  <a:pt x="4441" y="11645"/>
                                </a:lnTo>
                                <a:lnTo>
                                  <a:pt x="4334" y="10782"/>
                                </a:lnTo>
                                <a:lnTo>
                                  <a:pt x="4441" y="9900"/>
                                </a:lnTo>
                                <a:lnTo>
                                  <a:pt x="4654" y="9037"/>
                                </a:lnTo>
                                <a:lnTo>
                                  <a:pt x="5080" y="8210"/>
                                </a:lnTo>
                                <a:lnTo>
                                  <a:pt x="5578" y="7457"/>
                                </a:lnTo>
                                <a:lnTo>
                                  <a:pt x="6324" y="6686"/>
                                </a:lnTo>
                                <a:lnTo>
                                  <a:pt x="7176" y="5988"/>
                                </a:lnTo>
                                <a:lnTo>
                                  <a:pt x="8136" y="5327"/>
                                </a:lnTo>
                                <a:lnTo>
                                  <a:pt x="9166" y="4739"/>
                                </a:lnTo>
                                <a:lnTo>
                                  <a:pt x="10338" y="4188"/>
                                </a:lnTo>
                                <a:lnTo>
                                  <a:pt x="11617" y="3692"/>
                                </a:lnTo>
                                <a:lnTo>
                                  <a:pt x="12967" y="3269"/>
                                </a:lnTo>
                                <a:lnTo>
                                  <a:pt x="14459" y="2884"/>
                                </a:lnTo>
                                <a:lnTo>
                                  <a:pt x="15916" y="2608"/>
                                </a:lnTo>
                                <a:lnTo>
                                  <a:pt x="17514" y="2388"/>
                                </a:lnTo>
                                <a:lnTo>
                                  <a:pt x="19184" y="2278"/>
                                </a:lnTo>
                                <a:lnTo>
                                  <a:pt x="20889" y="2241"/>
                                </a:lnTo>
                                <a:lnTo>
                                  <a:pt x="21493" y="2241"/>
                                </a:lnTo>
                                <a:lnTo>
                                  <a:pt x="21600" y="0"/>
                                </a:lnTo>
                                <a:lnTo>
                                  <a:pt x="20889" y="0"/>
                                </a:lnTo>
                                <a:lnTo>
                                  <a:pt x="18758" y="55"/>
                                </a:lnTo>
                                <a:lnTo>
                                  <a:pt x="16662" y="220"/>
                                </a:lnTo>
                                <a:lnTo>
                                  <a:pt x="14672" y="496"/>
                                </a:lnTo>
                                <a:lnTo>
                                  <a:pt x="12754" y="863"/>
                                </a:lnTo>
                                <a:lnTo>
                                  <a:pt x="10978" y="1304"/>
                                </a:lnTo>
                                <a:lnTo>
                                  <a:pt x="9166" y="1855"/>
                                </a:lnTo>
                                <a:lnTo>
                                  <a:pt x="7603" y="2443"/>
                                </a:lnTo>
                                <a:lnTo>
                                  <a:pt x="6111" y="3159"/>
                                </a:lnTo>
                                <a:lnTo>
                                  <a:pt x="4761" y="3912"/>
                                </a:lnTo>
                                <a:lnTo>
                                  <a:pt x="3588" y="4739"/>
                                </a:lnTo>
                                <a:lnTo>
                                  <a:pt x="2522" y="5657"/>
                                </a:lnTo>
                                <a:lnTo>
                                  <a:pt x="1705" y="6576"/>
                                </a:lnTo>
                                <a:lnTo>
                                  <a:pt x="959" y="7567"/>
                                </a:lnTo>
                                <a:lnTo>
                                  <a:pt x="426" y="8596"/>
                                </a:lnTo>
                                <a:lnTo>
                                  <a:pt x="107" y="9680"/>
                                </a:lnTo>
                                <a:lnTo>
                                  <a:pt x="0" y="10782"/>
                                </a:lnTo>
                                <a:lnTo>
                                  <a:pt x="107" y="11865"/>
                                </a:lnTo>
                                <a:lnTo>
                                  <a:pt x="426" y="12949"/>
                                </a:lnTo>
                                <a:lnTo>
                                  <a:pt x="959" y="13978"/>
                                </a:lnTo>
                                <a:lnTo>
                                  <a:pt x="1705" y="15024"/>
                                </a:lnTo>
                                <a:lnTo>
                                  <a:pt x="2522" y="15943"/>
                                </a:lnTo>
                                <a:lnTo>
                                  <a:pt x="3588" y="16806"/>
                                </a:lnTo>
                                <a:lnTo>
                                  <a:pt x="4761" y="17688"/>
                                </a:lnTo>
                                <a:lnTo>
                                  <a:pt x="6111" y="18441"/>
                                </a:lnTo>
                                <a:lnTo>
                                  <a:pt x="7603" y="19157"/>
                                </a:lnTo>
                                <a:lnTo>
                                  <a:pt x="9166" y="19745"/>
                                </a:lnTo>
                                <a:lnTo>
                                  <a:pt x="10978" y="20296"/>
                                </a:lnTo>
                                <a:lnTo>
                                  <a:pt x="12754" y="20718"/>
                                </a:lnTo>
                                <a:lnTo>
                                  <a:pt x="14672" y="21104"/>
                                </a:lnTo>
                                <a:lnTo>
                                  <a:pt x="16662" y="21380"/>
                                </a:lnTo>
                                <a:lnTo>
                                  <a:pt x="18758" y="21545"/>
                                </a:lnTo>
                                <a:lnTo>
                                  <a:pt x="20889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493" y="1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14" name="Shape 1073742114"/>
                        <wps:cNvSpPr/>
                        <wps:spPr>
                          <a:xfrm>
                            <a:off x="751205" y="1174523"/>
                            <a:ext cx="361951" cy="646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15" name="Shape 1073742115"/>
                        <wps:cNvSpPr/>
                        <wps:spPr>
                          <a:xfrm>
                            <a:off x="1019175" y="1384789"/>
                            <a:ext cx="263526" cy="646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2119" name="Group 1073742119"/>
                        <wpg:cNvGrpSpPr/>
                        <wpg:grpSpPr>
                          <a:xfrm>
                            <a:off x="1058545" y="1174523"/>
                            <a:ext cx="46991" cy="210267"/>
                            <a:chOff x="0" y="0"/>
                            <a:chExt cx="46990" cy="210266"/>
                          </a:xfrm>
                        </wpg:grpSpPr>
                        <wps:wsp>
                          <wps:cNvPr id="1073742116" name="Shape 1073742116"/>
                          <wps:cNvSpPr/>
                          <wps:spPr>
                            <a:xfrm flipV="1">
                              <a:off x="22860" y="43859"/>
                              <a:ext cx="636" cy="122548"/>
                            </a:xfrm>
                            <a:prstGeom prst="line">
                              <a:avLst/>
                            </a:prstGeom>
                            <a:noFill/>
                            <a:ln w="762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17" name="Shape 1073742117"/>
                          <wps:cNvSpPr/>
                          <wps:spPr>
                            <a:xfrm>
                              <a:off x="0" y="162537"/>
                              <a:ext cx="46991" cy="477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0"/>
                                  </a:moveTo>
                                  <a:lnTo>
                                    <a:pt x="10508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18" name="Shape 1073742118"/>
                          <wps:cNvSpPr/>
                          <wps:spPr>
                            <a:xfrm>
                              <a:off x="0" y="0"/>
                              <a:ext cx="46991" cy="4966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21600"/>
                                  </a:moveTo>
                                  <a:lnTo>
                                    <a:pt x="10508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120" name="Shape 1073742120"/>
                        <wps:cNvSpPr/>
                        <wps:spPr>
                          <a:xfrm>
                            <a:off x="1043305" y="620478"/>
                            <a:ext cx="264161" cy="646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2124" name="Group 1073742124"/>
                        <wpg:cNvGrpSpPr/>
                        <wpg:grpSpPr>
                          <a:xfrm>
                            <a:off x="1212850" y="628218"/>
                            <a:ext cx="46991" cy="756572"/>
                            <a:chOff x="0" y="0"/>
                            <a:chExt cx="46990" cy="756571"/>
                          </a:xfrm>
                        </wpg:grpSpPr>
                        <wps:wsp>
                          <wps:cNvPr id="1073742121" name="Shape 1073742121"/>
                          <wps:cNvSpPr/>
                          <wps:spPr>
                            <a:xfrm flipV="1">
                              <a:off x="22860" y="41924"/>
                              <a:ext cx="636" cy="670789"/>
                            </a:xfrm>
                            <a:prstGeom prst="line">
                              <a:avLst/>
                            </a:prstGeom>
                            <a:noFill/>
                            <a:ln w="762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22" name="Shape 1073742122"/>
                          <wps:cNvSpPr/>
                          <wps:spPr>
                            <a:xfrm>
                              <a:off x="0" y="708842"/>
                              <a:ext cx="46991" cy="477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0"/>
                                  </a:moveTo>
                                  <a:lnTo>
                                    <a:pt x="10508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23" name="Shape 1073742123"/>
                          <wps:cNvSpPr/>
                          <wps:spPr>
                            <a:xfrm>
                              <a:off x="0" y="-1"/>
                              <a:ext cx="46991" cy="477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21600"/>
                                  </a:moveTo>
                                  <a:lnTo>
                                    <a:pt x="10508" y="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125" name="Shape 1073742125"/>
                        <wps:cNvSpPr/>
                        <wps:spPr>
                          <a:xfrm>
                            <a:off x="1096010" y="802365"/>
                            <a:ext cx="297816" cy="156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26" name="Shape 1073742126"/>
                        <wps:cNvSpPr/>
                        <wps:spPr>
                          <a:xfrm>
                            <a:off x="1207135" y="805590"/>
                            <a:ext cx="85091" cy="17543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u w:color="000000"/>
                                  <w:rtl w:val="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27" name="Shape 1073742127"/>
                        <wps:cNvSpPr/>
                        <wps:spPr>
                          <a:xfrm>
                            <a:off x="1280795" y="805590"/>
                            <a:ext cx="38736" cy="17543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u w:color="00000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28" name="Shape 1073742128"/>
                        <wps:cNvSpPr/>
                        <wps:spPr>
                          <a:xfrm>
                            <a:off x="1099820" y="1199678"/>
                            <a:ext cx="127001" cy="3502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u w:color="000000"/>
                                  <w:rtl w:val="0"/>
                                  <w:lang w:val="en-US"/>
                                </w:rPr>
                                <w:t>2t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29" name="Shape 1073742129"/>
                        <wps:cNvSpPr/>
                        <wps:spPr>
                          <a:xfrm>
                            <a:off x="1224280" y="1199678"/>
                            <a:ext cx="38736" cy="17479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u w:color="00000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g:grpSp>
                        <wpg:cNvPr id="1073742132" name="Group 1073742132"/>
                        <wpg:cNvGrpSpPr/>
                        <wpg:grpSpPr>
                          <a:xfrm>
                            <a:off x="589280" y="0"/>
                            <a:ext cx="81281" cy="349584"/>
                            <a:chOff x="0" y="0"/>
                            <a:chExt cx="81280" cy="349583"/>
                          </a:xfrm>
                        </wpg:grpSpPr>
                        <wps:wsp>
                          <wps:cNvPr id="1073742130" name="Shape 1073742130"/>
                          <wps:cNvSpPr/>
                          <wps:spPr>
                            <a:xfrm>
                              <a:off x="26670" y="-1"/>
                              <a:ext cx="27941" cy="26509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31" name="Shape 1073742131"/>
                          <wps:cNvSpPr/>
                          <wps:spPr>
                            <a:xfrm>
                              <a:off x="0" y="221230"/>
                              <a:ext cx="81281" cy="12835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0"/>
                                  </a:moveTo>
                                  <a:lnTo>
                                    <a:pt x="10462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10462" y="67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81" name="Group 1073742181"/>
                        <wpg:cNvGrpSpPr/>
                        <wpg:grpSpPr>
                          <a:xfrm>
                            <a:off x="1378585" y="51599"/>
                            <a:ext cx="1595756" cy="1212579"/>
                            <a:chOff x="0" y="0"/>
                            <a:chExt cx="1595755" cy="1212578"/>
                          </a:xfrm>
                        </wpg:grpSpPr>
                        <wpg:grpSp>
                          <wpg:cNvPr id="1073742137" name="Group 1073742137"/>
                          <wpg:cNvGrpSpPr/>
                          <wpg:grpSpPr>
                            <a:xfrm>
                              <a:off x="5714" y="475356"/>
                              <a:ext cx="1582422" cy="544371"/>
                              <a:chOff x="0" y="0"/>
                              <a:chExt cx="1582420" cy="544370"/>
                            </a:xfrm>
                          </wpg:grpSpPr>
                          <wps:wsp>
                            <wps:cNvPr id="1073742133" name="Shape 1073742133"/>
                            <wps:cNvSpPr/>
                            <wps:spPr>
                              <a:xfrm>
                                <a:off x="24764" y="0"/>
                                <a:ext cx="1557657" cy="54437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0" y="16149"/>
                                    </a:moveTo>
                                    <a:lnTo>
                                      <a:pt x="0" y="6296"/>
                                    </a:lnTo>
                                    <a:lnTo>
                                      <a:pt x="7943" y="6296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547" y="4555"/>
                                    </a:lnTo>
                                    <a:lnTo>
                                      <a:pt x="7943" y="11209"/>
                                    </a:lnTo>
                                    <a:lnTo>
                                      <a:pt x="21547" y="16917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8022" y="16302"/>
                                    </a:lnTo>
                                    <a:lnTo>
                                      <a:pt x="0" y="161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34" name="Shape 1073742134"/>
                            <wps:cNvSpPr/>
                            <wps:spPr>
                              <a:xfrm>
                                <a:off x="-1" y="269605"/>
                                <a:ext cx="655956" cy="28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35" name="Shape 1073742135"/>
                            <wps:cNvSpPr/>
                            <wps:spPr>
                              <a:xfrm>
                                <a:off x="20954" y="267670"/>
                                <a:ext cx="647701" cy="6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36" name="Shape 1073742136"/>
                            <wps:cNvSpPr/>
                            <wps:spPr>
                              <a:xfrm flipV="1">
                                <a:off x="20954" y="292179"/>
                                <a:ext cx="657226" cy="38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2140" name="Group 1073742140"/>
                          <wpg:cNvGrpSpPr/>
                          <wpg:grpSpPr>
                            <a:xfrm>
                              <a:off x="30479" y="433432"/>
                              <a:ext cx="594997" cy="202527"/>
                              <a:chOff x="0" y="0"/>
                              <a:chExt cx="594995" cy="202526"/>
                            </a:xfrm>
                          </wpg:grpSpPr>
                          <wps:wsp>
                            <wps:cNvPr id="1073742138" name="Shape 1073742138"/>
                            <wps:cNvSpPr/>
                            <wps:spPr>
                              <a:xfrm>
                                <a:off x="-1" y="-1"/>
                                <a:ext cx="593092" cy="200593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2"/>
                                <a:srcRect l="0" t="0" r="0" b="0"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39" name="Shape 1073742139"/>
                            <wps:cNvSpPr/>
                            <wps:spPr>
                              <a:xfrm>
                                <a:off x="0" y="0"/>
                                <a:ext cx="594996" cy="202527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2143" name="Group 1073742143"/>
                          <wpg:cNvGrpSpPr/>
                          <wpg:grpSpPr>
                            <a:xfrm>
                              <a:off x="36194" y="886213"/>
                              <a:ext cx="593092" cy="202528"/>
                              <a:chOff x="0" y="0"/>
                              <a:chExt cx="593090" cy="202526"/>
                            </a:xfrm>
                          </wpg:grpSpPr>
                          <wps:wsp>
                            <wps:cNvPr id="1073742141" name="Shape 1073742141"/>
                            <wps:cNvSpPr/>
                            <wps:spPr>
                              <a:xfrm>
                                <a:off x="0" y="-1"/>
                                <a:ext cx="591185" cy="200593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0"/>
                                <a:srcRect l="0" t="0" r="0" b="0"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42" name="Shape 1073742142"/>
                            <wps:cNvSpPr/>
                            <wps:spPr>
                              <a:xfrm>
                                <a:off x="-1" y="0"/>
                                <a:ext cx="593092" cy="202527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144" name="Shape 1073742144"/>
                          <wps:cNvSpPr/>
                          <wps:spPr>
                            <a:xfrm>
                              <a:off x="1562100" y="586294"/>
                              <a:ext cx="31751" cy="3095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11664" y="21600"/>
                                  </a:moveTo>
                                  <a:lnTo>
                                    <a:pt x="21600" y="16920"/>
                                  </a:lnTo>
                                  <a:lnTo>
                                    <a:pt x="0" y="12915"/>
                                  </a:lnTo>
                                  <a:lnTo>
                                    <a:pt x="21600" y="4680"/>
                                  </a:lnTo>
                                  <a:lnTo>
                                    <a:pt x="11664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45" name="Shape 1073742145"/>
                          <wps:cNvSpPr/>
                          <wps:spPr>
                            <a:xfrm>
                              <a:off x="680084" y="336038"/>
                              <a:ext cx="753747" cy="2231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5931"/>
                                  </a:moveTo>
                                  <a:lnTo>
                                    <a:pt x="382" y="21600"/>
                                  </a:lnTo>
                                  <a:lnTo>
                                    <a:pt x="21600" y="15545"/>
                                  </a:lnTo>
                                  <a:lnTo>
                                    <a:pt x="21218" y="0"/>
                                  </a:lnTo>
                                  <a:lnTo>
                                    <a:pt x="0" y="5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762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1073742149" name="Group 1073742149"/>
                          <wpg:cNvGrpSpPr/>
                          <wpg:grpSpPr>
                            <a:xfrm>
                              <a:off x="689610" y="328299"/>
                              <a:ext cx="900431" cy="286375"/>
                              <a:chOff x="0" y="0"/>
                              <a:chExt cx="900430" cy="286374"/>
                            </a:xfrm>
                          </wpg:grpSpPr>
                          <wps:wsp>
                            <wps:cNvPr id="1073742146" name="Shape 1073742146"/>
                            <wps:cNvSpPr/>
                            <wps:spPr>
                              <a:xfrm>
                                <a:off x="0" y="-1"/>
                                <a:ext cx="885826" cy="2238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79" y="21600"/>
                                    </a:moveTo>
                                    <a:lnTo>
                                      <a:pt x="0" y="5914"/>
                                    </a:lnTo>
                                    <a:lnTo>
                                      <a:pt x="21182" y="0"/>
                                    </a:lnTo>
                                    <a:lnTo>
                                      <a:pt x="21600" y="14753"/>
                                    </a:lnTo>
                                    <a:lnTo>
                                      <a:pt x="8686" y="21600"/>
                                    </a:lnTo>
                                    <a:lnTo>
                                      <a:pt x="279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13334" cap="flat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47" name="Shape 1073742147"/>
                            <wps:cNvSpPr/>
                            <wps:spPr>
                              <a:xfrm>
                                <a:off x="361950" y="129642"/>
                                <a:ext cx="538481" cy="105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0" y="15769"/>
                                    </a:moveTo>
                                    <a:lnTo>
                                      <a:pt x="153" y="21600"/>
                                    </a:lnTo>
                                    <a:lnTo>
                                      <a:pt x="21600" y="5963"/>
                                    </a:lnTo>
                                    <a:lnTo>
                                      <a:pt x="21447" y="0"/>
                                    </a:lnTo>
                                    <a:lnTo>
                                      <a:pt x="0" y="1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48" name="Shape 1073742148"/>
                            <wps:cNvSpPr/>
                            <wps:spPr>
                              <a:xfrm>
                                <a:off x="3810" y="223810"/>
                                <a:ext cx="13336" cy="62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150" name="Shape 1073742150"/>
                          <wps:cNvSpPr/>
                          <wps:spPr>
                            <a:xfrm>
                              <a:off x="1354455" y="511475"/>
                              <a:ext cx="49531" cy="1206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11631" y="0"/>
                                  </a:moveTo>
                                  <a:lnTo>
                                    <a:pt x="0" y="1040"/>
                                  </a:lnTo>
                                  <a:lnTo>
                                    <a:pt x="9969" y="21600"/>
                                  </a:lnTo>
                                  <a:lnTo>
                                    <a:pt x="21600" y="20560"/>
                                  </a:lnTo>
                                  <a:lnTo>
                                    <a:pt x="11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51" name="Shape 1073742151"/>
                          <wps:cNvSpPr/>
                          <wps:spPr>
                            <a:xfrm>
                              <a:off x="1363980" y="864929"/>
                              <a:ext cx="48896" cy="1206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40"/>
                                  </a:moveTo>
                                  <a:lnTo>
                                    <a:pt x="10099" y="0"/>
                                  </a:lnTo>
                                  <a:lnTo>
                                    <a:pt x="0" y="20560"/>
                                  </a:lnTo>
                                  <a:lnTo>
                                    <a:pt x="11782" y="21600"/>
                                  </a:lnTo>
                                  <a:lnTo>
                                    <a:pt x="21600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52" name="Shape 1073742152"/>
                          <wps:cNvSpPr/>
                          <wps:spPr>
                            <a:xfrm>
                              <a:off x="1334135" y="519215"/>
                              <a:ext cx="41276" cy="4701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10634" y="0"/>
                                  </a:moveTo>
                                  <a:lnTo>
                                    <a:pt x="4985" y="89"/>
                                  </a:lnTo>
                                  <a:lnTo>
                                    <a:pt x="14622" y="4919"/>
                                  </a:lnTo>
                                  <a:lnTo>
                                    <a:pt x="17612" y="4830"/>
                                  </a:lnTo>
                                  <a:lnTo>
                                    <a:pt x="14622" y="4830"/>
                                  </a:lnTo>
                                  <a:lnTo>
                                    <a:pt x="14622" y="15793"/>
                                  </a:lnTo>
                                  <a:lnTo>
                                    <a:pt x="17612" y="15793"/>
                                  </a:lnTo>
                                  <a:lnTo>
                                    <a:pt x="14622" y="15793"/>
                                  </a:lnTo>
                                  <a:lnTo>
                                    <a:pt x="0" y="21511"/>
                                  </a:lnTo>
                                  <a:lnTo>
                                    <a:pt x="5982" y="21600"/>
                                  </a:lnTo>
                                  <a:lnTo>
                                    <a:pt x="20603" y="15881"/>
                                  </a:lnTo>
                                  <a:lnTo>
                                    <a:pt x="21600" y="15793"/>
                                  </a:lnTo>
                                  <a:lnTo>
                                    <a:pt x="21600" y="4830"/>
                                  </a:lnTo>
                                  <a:lnTo>
                                    <a:pt x="20603" y="4830"/>
                                  </a:lnTo>
                                  <a:lnTo>
                                    <a:pt x="10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53" name="Shape 1073742153"/>
                          <wps:cNvSpPr/>
                          <wps:spPr>
                            <a:xfrm>
                              <a:off x="1377315" y="519215"/>
                              <a:ext cx="39371" cy="4701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10452" y="0"/>
                                  </a:moveTo>
                                  <a:lnTo>
                                    <a:pt x="4181" y="89"/>
                                  </a:lnTo>
                                  <a:lnTo>
                                    <a:pt x="14632" y="4919"/>
                                  </a:lnTo>
                                  <a:lnTo>
                                    <a:pt x="17768" y="4830"/>
                                  </a:lnTo>
                                  <a:lnTo>
                                    <a:pt x="14632" y="4830"/>
                                  </a:lnTo>
                                  <a:lnTo>
                                    <a:pt x="14632" y="15793"/>
                                  </a:lnTo>
                                  <a:lnTo>
                                    <a:pt x="17768" y="15793"/>
                                  </a:lnTo>
                                  <a:lnTo>
                                    <a:pt x="14632" y="15793"/>
                                  </a:lnTo>
                                  <a:lnTo>
                                    <a:pt x="0" y="21511"/>
                                  </a:lnTo>
                                  <a:lnTo>
                                    <a:pt x="6271" y="21600"/>
                                  </a:lnTo>
                                  <a:lnTo>
                                    <a:pt x="20555" y="15881"/>
                                  </a:lnTo>
                                  <a:lnTo>
                                    <a:pt x="21600" y="15793"/>
                                  </a:lnTo>
                                  <a:lnTo>
                                    <a:pt x="21600" y="4830"/>
                                  </a:lnTo>
                                  <a:lnTo>
                                    <a:pt x="20555" y="4830"/>
                                  </a:lnTo>
                                  <a:lnTo>
                                    <a:pt x="10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g:grpSp>
                          <wpg:cNvPr id="1073742157" name="Group 1073742157"/>
                          <wpg:cNvGrpSpPr/>
                          <wpg:grpSpPr>
                            <a:xfrm>
                              <a:off x="695325" y="892018"/>
                              <a:ext cx="900431" cy="286376"/>
                              <a:chOff x="0" y="0"/>
                              <a:chExt cx="900429" cy="286374"/>
                            </a:xfrm>
                          </wpg:grpSpPr>
                          <wps:wsp>
                            <wps:cNvPr id="1073742154" name="Shape 1073742154"/>
                            <wps:cNvSpPr/>
                            <wps:spPr>
                              <a:xfrm>
                                <a:off x="0" y="61273"/>
                                <a:ext cx="883921" cy="2251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233" y="0"/>
                                    </a:moveTo>
                                    <a:lnTo>
                                      <a:pt x="0" y="15535"/>
                                    </a:lnTo>
                                    <a:lnTo>
                                      <a:pt x="21228" y="21600"/>
                                    </a:lnTo>
                                    <a:lnTo>
                                      <a:pt x="21600" y="6932"/>
                                    </a:lnTo>
                                    <a:lnTo>
                                      <a:pt x="8705" y="0"/>
                                    </a:lnTo>
                                    <a:lnTo>
                                      <a:pt x="2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13334" cap="flat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55" name="Shape 1073742155"/>
                            <wps:cNvSpPr/>
                            <wps:spPr>
                              <a:xfrm>
                                <a:off x="360045" y="53534"/>
                                <a:ext cx="540386" cy="105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52" y="0"/>
                                    </a:moveTo>
                                    <a:lnTo>
                                      <a:pt x="0" y="5831"/>
                                    </a:lnTo>
                                    <a:lnTo>
                                      <a:pt x="21448" y="21600"/>
                                    </a:lnTo>
                                    <a:lnTo>
                                      <a:pt x="21600" y="15637"/>
                                    </a:lnTo>
                                    <a:lnTo>
                                      <a:pt x="1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56" name="Shape 1073742156"/>
                            <wps:cNvSpPr/>
                            <wps:spPr>
                              <a:xfrm>
                                <a:off x="3810" y="-1"/>
                                <a:ext cx="13336" cy="61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158" name="Shape 1073742158"/>
                          <wps:cNvSpPr/>
                          <wps:spPr>
                            <a:xfrm flipH="1" flipV="1">
                              <a:off x="1019175" y="236710"/>
                              <a:ext cx="32386" cy="292181"/>
                            </a:xfrm>
                            <a:prstGeom prst="line">
                              <a:avLst/>
                            </a:prstGeom>
                            <a:noFill/>
                            <a:ln w="762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59" name="Shape 1073742159"/>
                          <wps:cNvSpPr/>
                          <wps:spPr>
                            <a:xfrm flipH="1" flipV="1">
                              <a:off x="1531620" y="51599"/>
                              <a:ext cx="47626" cy="404408"/>
                            </a:xfrm>
                            <a:prstGeom prst="line">
                              <a:avLst/>
                            </a:prstGeom>
                            <a:noFill/>
                            <a:ln w="762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60" name="Shape 1073742160"/>
                          <wps:cNvSpPr/>
                          <wps:spPr>
                            <a:xfrm flipH="1" flipV="1">
                              <a:off x="646430" y="121902"/>
                              <a:ext cx="62231" cy="430209"/>
                            </a:xfrm>
                            <a:prstGeom prst="line">
                              <a:avLst/>
                            </a:prstGeom>
                            <a:noFill/>
                            <a:ln w="762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1073742164" name="Group 1073742164"/>
                          <wpg:cNvGrpSpPr/>
                          <wpg:grpSpPr>
                            <a:xfrm>
                              <a:off x="663575" y="70303"/>
                              <a:ext cx="859156" cy="101264"/>
                              <a:chOff x="0" y="0"/>
                              <a:chExt cx="859155" cy="101263"/>
                            </a:xfrm>
                          </wpg:grpSpPr>
                          <wps:wsp>
                            <wps:cNvPr id="1073742161" name="Shape 1073742161"/>
                            <wps:cNvSpPr/>
                            <wps:spPr>
                              <a:xfrm flipV="1">
                                <a:off x="41275" y="23219"/>
                                <a:ext cx="774066" cy="53535"/>
                              </a:xfrm>
                              <a:prstGeom prst="line">
                                <a:avLst/>
                              </a:prstGeom>
                              <a:noFill/>
                              <a:ln w="762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62" name="Shape 1073742162"/>
                            <wps:cNvSpPr/>
                            <wps:spPr>
                              <a:xfrm>
                                <a:off x="0" y="53534"/>
                                <a:ext cx="48896" cy="477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9917" y="0"/>
                                    </a:moveTo>
                                    <a:lnTo>
                                      <a:pt x="0" y="13135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199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63" name="Shape 1073742163"/>
                            <wps:cNvSpPr/>
                            <wps:spPr>
                              <a:xfrm>
                                <a:off x="809625" y="0"/>
                                <a:ext cx="49531" cy="477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662" y="21600"/>
                                    </a:moveTo>
                                    <a:lnTo>
                                      <a:pt x="21600" y="96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62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2168" name="Group 1073742168"/>
                          <wpg:cNvGrpSpPr/>
                          <wpg:grpSpPr>
                            <a:xfrm>
                              <a:off x="1024889" y="198656"/>
                              <a:ext cx="531497" cy="87719"/>
                              <a:chOff x="0" y="0"/>
                              <a:chExt cx="531495" cy="87718"/>
                            </a:xfrm>
                          </wpg:grpSpPr>
                          <wps:wsp>
                            <wps:cNvPr id="1073742165" name="Shape 1073742165"/>
                            <wps:cNvSpPr/>
                            <wps:spPr>
                              <a:xfrm flipV="1">
                                <a:off x="43814" y="22574"/>
                                <a:ext cx="444502" cy="39990"/>
                              </a:xfrm>
                              <a:prstGeom prst="line">
                                <a:avLst/>
                              </a:prstGeom>
                              <a:noFill/>
                              <a:ln w="762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66" name="Shape 1073742166"/>
                            <wps:cNvSpPr/>
                            <wps:spPr>
                              <a:xfrm>
                                <a:off x="-1" y="39989"/>
                                <a:ext cx="50801" cy="477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9980" y="0"/>
                                    </a:moveTo>
                                    <a:lnTo>
                                      <a:pt x="0" y="12843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199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67" name="Shape 1073742167"/>
                            <wps:cNvSpPr/>
                            <wps:spPr>
                              <a:xfrm>
                                <a:off x="482600" y="0"/>
                                <a:ext cx="48896" cy="477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683" y="21600"/>
                                    </a:moveTo>
                                    <a:lnTo>
                                      <a:pt x="21600" y="846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83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169" name="Shape 1073742169"/>
                          <wps:cNvSpPr/>
                          <wps:spPr>
                            <a:xfrm>
                              <a:off x="1219200" y="114162"/>
                              <a:ext cx="135256" cy="200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170" name="Shape 1073742170"/>
                          <wps:cNvSpPr/>
                          <wps:spPr>
                            <a:xfrm>
                              <a:off x="1243330" y="116097"/>
                              <a:ext cx="83186" cy="18962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Fonts w:ascii="Times New Roman" w:cs="Arial Unicode MS" w:hAnsi="Arial Unicode MS" w:eastAsia="Arial Unicode MS"/>
                                    <w:b w:val="1"/>
                                    <w:bCs w:val="1"/>
                                    <w:color w:val="000000"/>
                                    <w:sz w:val="26"/>
                                    <w:szCs w:val="26"/>
                                    <w:u w:color="000000"/>
                                    <w:rtl w:val="0"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171" name="Shape 1073742171"/>
                          <wps:cNvSpPr/>
                          <wps:spPr>
                            <a:xfrm>
                              <a:off x="1328420" y="116097"/>
                              <a:ext cx="41911" cy="17543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Fonts w:ascii="Times New Roman" w:cs="Arial Unicode MS" w:hAnsi="Arial Unicode MS" w:eastAsia="Arial Unicode MS"/>
                                    <w:b w:val="1"/>
                                    <w:bCs w:val="1"/>
                                    <w:color w:val="000000"/>
                                    <w:sz w:val="26"/>
                                    <w:szCs w:val="26"/>
                                    <w:u w:color="000000"/>
                                    <w:rtl w:val="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172" name="Shape 1073742172"/>
                          <wps:cNvSpPr/>
                          <wps:spPr>
                            <a:xfrm>
                              <a:off x="921385" y="0"/>
                              <a:ext cx="196216" cy="1889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73" name="Shape 1073742173"/>
                          <wps:cNvSpPr/>
                          <wps:spPr>
                            <a:xfrm>
                              <a:off x="989330" y="5804"/>
                              <a:ext cx="67946" cy="17543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Fonts w:ascii="Times New Roman" w:cs="Arial Unicode MS" w:hAnsi="Arial Unicode MS" w:eastAsia="Arial Unicode MS"/>
                                    <w:b w:val="1"/>
                                    <w:bCs w:val="1"/>
                                    <w:rtl w:val="0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174" name="Shape 1073742174"/>
                          <wps:cNvSpPr/>
                          <wps:spPr>
                            <a:xfrm>
                              <a:off x="1045845" y="5804"/>
                              <a:ext cx="41911" cy="17543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Fonts w:ascii="Times New Roman" w:cs="Arial Unicode MS" w:hAnsi="Arial Unicode MS" w:eastAsia="Arial Unicode MS"/>
                                    <w:b w:val="1"/>
                                    <w:bCs w:val="1"/>
                                    <w:color w:val="000000"/>
                                    <w:sz w:val="26"/>
                                    <w:szCs w:val="26"/>
                                    <w:u w:color="000000"/>
                                    <w:rtl w:val="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g:grpSp>
                          <wpg:cNvPr id="1073742177" name="Group 1073742177"/>
                          <wpg:cNvGrpSpPr/>
                          <wpg:grpSpPr>
                            <a:xfrm>
                              <a:off x="-1" y="1079065"/>
                              <a:ext cx="678182" cy="133514"/>
                              <a:chOff x="0" y="0"/>
                              <a:chExt cx="678180" cy="133512"/>
                            </a:xfrm>
                          </wpg:grpSpPr>
                          <wps:wsp>
                            <wps:cNvPr id="1073742175" name="Shape 1073742175"/>
                            <wps:cNvSpPr/>
                            <wps:spPr>
                              <a:xfrm>
                                <a:off x="5715" y="-1"/>
                                <a:ext cx="672466" cy="21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76" name="Shape 1073742176"/>
                            <wps:cNvSpPr/>
                            <wps:spPr>
                              <a:xfrm>
                                <a:off x="-1" y="19349"/>
                                <a:ext cx="674372" cy="114164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9"/>
                                <a:srcRect l="0" t="0" r="0" b="0"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2180" name="Group 1073742180"/>
                          <wpg:cNvGrpSpPr/>
                          <wpg:grpSpPr>
                            <a:xfrm>
                              <a:off x="299720" y="70303"/>
                              <a:ext cx="81281" cy="349585"/>
                              <a:chOff x="0" y="0"/>
                              <a:chExt cx="81280" cy="349583"/>
                            </a:xfrm>
                          </wpg:grpSpPr>
                          <wps:wsp>
                            <wps:cNvPr id="1073742178" name="Shape 1073742178"/>
                            <wps:cNvSpPr/>
                            <wps:spPr>
                              <a:xfrm>
                                <a:off x="26670" y="-1"/>
                                <a:ext cx="27941" cy="2638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79" name="Shape 1073742179"/>
                            <wps:cNvSpPr/>
                            <wps:spPr>
                              <a:xfrm>
                                <a:off x="0" y="219941"/>
                                <a:ext cx="81281" cy="1296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0" y="0"/>
                                    </a:moveTo>
                                    <a:lnTo>
                                      <a:pt x="10462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10462" y="666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270" style="visibility:visible;position:absolute;margin-left:86.4pt;margin-top:4.1pt;width:234.2pt;height:148.6pt;z-index:25168793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2974340,1886591">
                <w10:wrap type="topAndBottom" side="bothSides" anchorx="text"/>
                <v:rect id="_x0000_s1271" style="position:absolute;left:0;top:1678905;width:1145540;height:21285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72" style="position:absolute;left:0;top:1698254;width:1145540;height:114808;">
                  <v:fill r:id="rId19" o:title="image.pn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73" style="position:absolute;left:1610360;top:1638915;width:689610;height:198656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74" style="position:absolute;left:2160905;top:1640850;width:41910;height:17543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5" style="position:absolute;left:2448560;top:1711154;width:41910;height:17543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_x0000_s1276" style="position:absolute;left:148590;top:1388660;width:904240;height:274765;" coordorigin="0,0" coordsize="904240,274765">
                  <v:rect id="_x0000_s1277" style="position:absolute;left:0;top:0;width:902335;height:272830;">
                    <v:fill r:id="rId20" o:title="image.png" rotate="t" type="tile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278" style="position:absolute;left:0;top:0;width:904240;height:274765;">
                    <v:fill on="f"/>
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279" style="position:absolute;left:110490;top:339264;width:904240;height:274765;" coordorigin="0,0" coordsize="904240,274765">
                  <v:rect id="_x0000_s1280" style="position:absolute;left:0;top:0;width:902335;height:272830;">
                    <v:fill r:id="rId21" o:title="image.png" rotate="t" type="tile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281" style="position:absolute;left:0;top:0;width:904240;height:274765;">
                    <v:fill on="f"/>
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282" style="position:absolute;left:163830;top:1170654;width:593090;height:210266;" coordorigin="0,0" coordsize="593090,210266">
                  <v:group id="_x0000_s1283" style="position:absolute;left:0;top:0;width:593090;height:210266;" coordorigin="0,0" coordsize="593090,210266">
                    <v:shape id="_x0000_s1284" style="position:absolute;left:3810;top:3870;width:583565;height:200591;" coordorigin="0,0" coordsize="21600,21600" path="M 21600,10279 L 21600,0 L 4325,0 L 3479,417 L 2632,1250 L 1951,2500 L 1246,3681 L 682,5348 L 259,7223 L 71,9029 L 0,10904 L 71,12779 L 188,14377 L 400,15835 L 682,17086 L 1175,18336 L 1810,19308 L 2703,20558 L 3267,20975 L 3831,21600 L 21600,21600 L 21600,10279 X E">
                      <v:fill color="#C0C0C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285" style="position:absolute;left:583565;top:61274;width:9525;height:57404;" coordorigin="0,0" coordsize="21600,21600" path="M 0,14319 L 0,21600 L 21600,21600 L 21600,0 L 0,0 L 0,14319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286" style="position:absolute;left:577850;top:0;width:15240;height:32894;" coordorigin="0,0" coordsize="21600,21600" path="M 8100,21600 L 21600,21600 L 21600,2541 L 18900,2541 L 18900,1271 L 16200,0 L 0,0 L 0,6353 L 13500,6353 L 8100,2541 L 8100,3812 L 10800,5082 L 13500,5082 L 13500,2541 L 8100,2541 L 8100,2160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rect id="_x0000_s1287" style="position:absolute;left:512445;top:0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88" style="position:absolute;left:446405;top:0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89" style="position:absolute;left:380365;top:0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90" style="position:absolute;left:314325;top:0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91" style="position:absolute;left:248285;top:0;width:38100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92" style="position:absolute;left:182245;top:0;width:38100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293" style="position:absolute;left:116840;top:0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shape id="_x0000_s1294" style="position:absolute;left:52705;top:5805;width:37465;height:25155;" coordorigin="0,0" coordsize="21600,21600" path="M 21600,8308 L 20502,0 L 12814,4985 L 11715,4985 L 0,14954 L 3295,21600 L 15010,11631 L 12814,8308 L 13912,13292 L 21600,8308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295" style="position:absolute;left:5715;top:39989;width:29845;height:36764;" coordorigin="0,0" coordsize="21600,21600" path="M 21600,4547 L 17464,0 L 9191,5684 L 9191,6821 L 919,15916 L 0,17053 L 0,19326 L 6434,21600 L 6434,18189 L 3677,18189 L 6434,19326 L 14706,10232 L 11949,7958 L 13328,10232 L 21600,4547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296" style="position:absolute;left:0;top:101263;width:14605;height:39989;" coordorigin="0,0" coordsize="21600,21600" path="M 13148,0 L 0,1045 L 0,3135 L 5635,2090 L 0,2090 L 2817,11497 L 5635,19510 L 8452,21600 L 21600,19510 L 18783,18465 L 15965,10452 L 13148,2090 L 13148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297" style="position:absolute;left:20320;top:158667;width:36195;height:30314;" coordorigin="0,0" coordsize="21600,21600" path="M 3411,0 L 0,5515 L 7958,13787 L 18189,20221 L 19326,21600 L 21600,15166 L 20463,15166 L 19326,17464 L 21600,15166 L 11368,8272 L 3411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298" style="position:absolute;left:80645;top:190917;width:36195;height:19350;" coordorigin="0,0" coordsize="21600,21600" path="M 1137,0 L 0,10800 L 5684,15120 L 15916,21600 L 21600,21600 L 21600,10800 L 15916,10800 L 15916,15120 L 17053,10800 L 6821,4320 L 1137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rect id="_x0000_s1299" style="position:absolute;left:144780;top:200591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00" style="position:absolute;left:210820;top:200591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01" style="position:absolute;left:276860;top:200591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02" style="position:absolute;left:342900;top:200591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03" style="position:absolute;left:408305;top:200591;width:38100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04" style="position:absolute;left:474345;top:200591;width:38100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05" style="position:absolute;left:540385;top:200591;width:37465;height:967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06" style="position:absolute;left:583565;top:147057;width:9525;height:38054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  <v:group id="_x0000_s1307" style="position:absolute;left:125730;top:95458;width:455930;height:21285;" coordorigin="0,0" coordsize="455930,21285">
                    <v:rect id="_x0000_s1308" style="position:absolute;left:373380;top:0;width:82550;height:2128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09" style="position:absolute;left:227965;top:0;width:83185;height:2128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10" style="position:absolute;left:83185;top:0;width:82550;height:2128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11" style="position:absolute;left:0;top:0;width:20955;height:2128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</v:group>
                <v:shape id="_x0000_s1312" style="position:absolute;left:244475;top:626284;width:386080;height:758506;" coordorigin="0,0" coordsize="21600,21600" path="M 21493,19359 L 20889,19359 L 19184,19304 L 17514,19212 L 15916,18992 L 14459,18716 L 12967,18331 L 11617,17890 L 10338,17412 L 9166,16861 L 8136,16218 L 7176,15557 L 6324,14859 L 5578,14088 L 5080,13335 L 4654,12508 L 4441,11645 L 4334,10782 L 4441,9900 L 4654,9037 L 5080,8210 L 5578,7457 L 6324,6686 L 7176,5988 L 8136,5327 L 9166,4739 L 10338,4188 L 11617,3692 L 12967,3269 L 14459,2884 L 15916,2608 L 17514,2388 L 19184,2278 L 20889,2241 L 21493,2241 L 21600,0 L 20889,0 L 18758,55 L 16662,220 L 14672,496 L 12754,863 L 10978,1304 L 9166,1855 L 7603,2443 L 6111,3159 L 4761,3912 L 3588,4739 L 2522,5657 L 1705,6576 L 959,7567 L 426,8596 L 107,9680 L 0,10782 L 107,11865 L 426,12949 L 959,13978 L 1705,15024 L 2522,15943 L 3588,16806 L 4761,17688 L 6111,18441 L 7603,19157 L 9166,19745 L 10978,20296 L 12754,20718 L 14672,21104 L 16662,21380 L 18758,21545 L 20889,21600 L 21600,21600 L 21493,19359 X E">
                  <v:fill color="#969696" opacity="100.0%" type="solid"/>
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</v:shape>
                <v:line id="_x0000_s1313" style="position:absolute;left:751205;top:1174524;width:361950;height:645;">
                  <v:fill on="f"/>
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</v:line>
                <v:line id="_x0000_s1314" style="position:absolute;left:1019175;top:1384790;width:263525;height:645;">
                  <v:fill on="f"/>
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</v:line>
                <v:group id="_x0000_s1315" style="position:absolute;left:1058545;top:1174524;width:46990;height:210266;" coordorigin="0,0" coordsize="46990,210266">
                  <v:line id="_x0000_s1316" style="position:absolute;left:22860;top:43859;width:635;height:122548;flip:y;">
                    <v:fill on="f"/>
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</v:line>
                  <v:shape id="_x0000_s1317" style="position:absolute;left:0;top:162537;width:46990;height:47729;" coordorigin="0,0" coordsize="21600,21600" path="M 0,0 L 10508,21600 L 21600,0 L 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18" style="position:absolute;left:0;top:0;width:46990;height:49664;" coordorigin="0,0" coordsize="21600,21600" path="M 21600,21600 L 10508,0 L 0,21600 L 21600,2160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line id="_x0000_s1319" style="position:absolute;left:1043305;top:620479;width:264160;height:645;">
                  <v:fill on="f"/>
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</v:line>
                <v:group id="_x0000_s1320" style="position:absolute;left:1212850;top:628219;width:46990;height:756571;" coordorigin="0,0" coordsize="46990,756571">
                  <v:line id="_x0000_s1321" style="position:absolute;left:22860;top:41924;width:635;height:670788;flip:y;">
                    <v:fill on="f"/>
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</v:line>
                  <v:shape id="_x0000_s1322" style="position:absolute;left:0;top:708842;width:46990;height:47729;" coordorigin="0,0" coordsize="21600,21600" path="M 0,0 L 10508,21600 L 21600,0 L 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23" style="position:absolute;left:0;top:0;width:46990;height:47729;" coordorigin="0,0" coordsize="21600,21600" path="M 21600,21600 L 10508,0 L 0,21600 L 21600,2160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rect id="_x0000_s1324" style="position:absolute;left:1096010;top:802365;width:297815;height:156087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325" style="position:absolute;left:1207135;top:805590;width:85090;height:17543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u w:color="000000"/>
                            <w:rtl w:val="0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_x0000_s1326" style="position:absolute;left:1280795;top:805590;width:38735;height:17543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u w:color="000000"/>
                            <w:rtl w:val="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27" style="position:absolute;left:1099820;top:1199678;width:127000;height:35022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u w:color="000000"/>
                            <w:rtl w:val="0"/>
                            <w:lang w:val="en-US"/>
                          </w:rPr>
                          <w:t>2t</w:t>
                        </w:r>
                      </w:p>
                    </w:txbxContent>
                  </v:textbox>
                </v:rect>
                <v:rect id="_x0000_s1328" style="position:absolute;left:1224280;top:1199678;width:38735;height:17479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u w:color="000000"/>
                            <w:rtl w:val="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_x0000_s1329" style="position:absolute;left:589280;top:0;width:81280;height:349584;" coordorigin="0,0" coordsize="81280,349584">
                  <v:rect id="_x0000_s1330" style="position:absolute;left:26670;top:0;width:27940;height:265090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331" style="position:absolute;left:0;top:221231;width:81280;height:128353;" coordorigin="0,0" coordsize="21600,21600" path="M 0,0 L 10462,21600 L 21600,0 L 10462,6730 L 0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332" style="position:absolute;left:1378585;top:51599;width:1595755;height:1212578;" coordorigin="0,0" coordsize="1595755,1212578">
                  <v:group id="_x0000_s1333" style="position:absolute;left:5715;top:475356;width:1582420;height:544370;" coordorigin="0,0" coordsize="1582420,544370">
                    <v:shape id="_x0000_s1334" style="position:absolute;left:24765;top:0;width:1557655;height:544370;" coordorigin="0,0" coordsize="21600,21600" path="M 0,16149 L 0,6296 L 7943,6296 L 21600,0 L 21547,4555 L 7943,11209 L 21547,16917 L 21600,21600 L 8022,16302 L 0,16149 X E">
                      <v:fill color="#C0C0C0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rect id="_x0000_s1335" style="position:absolute;left:0;top:269605;width:655955;height:28379;">
                      <v:fill color="#FFFFFF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line id="_x0000_s1336" style="position:absolute;left:20955;top:267670;width:647700;height:645;">
                      <v:fill on="f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line>
                    <v:line id="_x0000_s1337" style="position:absolute;left:20955;top:292180;width:657225;height:3870;flip:y;">
                      <v:fill on="f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line>
                  </v:group>
                  <v:group id="_x0000_s1338" style="position:absolute;left:30480;top:433432;width:594995;height:202526;" coordorigin="0,0" coordsize="594995,202526">
                    <v:rect id="_x0000_s1339" style="position:absolute;left:0;top:0;width:593090;height:200591;">
                      <v:fill r:id="rId22" o:title="image.png" rotate="t" type="tile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40" style="position:absolute;left:0;top:0;width:594995;height:202526;">
                      <v:fill on="f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rect>
                  </v:group>
                  <v:group id="_x0000_s1341" style="position:absolute;left:36195;top:886214;width:593090;height:202526;" coordorigin="0,0" coordsize="593090,202526">
                    <v:rect id="_x0000_s1342" style="position:absolute;left:0;top:0;width:591185;height:200591;">
                      <v:fill r:id="rId20" o:title="image.png" rotate="t" type="tile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43" style="position:absolute;left:0;top:0;width:593090;height:202526;">
                      <v:fill on="f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rect>
                  </v:group>
                  <v:shape id="_x0000_s1344" style="position:absolute;left:1562100;top:586294;width:31750;height:309594;" coordorigin="0,0" coordsize="21600,21600" path="M 11664,21600 L 21600,16920 L 0,12915 L 21600,4680 L 11664,0 E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shape>
                  <v:shape id="_x0000_s1345" style="position:absolute;left:680085;top:336039;width:753745;height:223166;" coordorigin="0,0" coordsize="21600,21600" path="M 0,5931 L 382,21600 L 21600,15545 L 21218,0 L 0,5931 X E">
                    <v:fill color="#FFFFFF" opacity="100.0%" type="solid"/>
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</v:shape>
                  <v:group id="_x0000_s1346" style="position:absolute;left:689610;top:328299;width:900430;height:286375;" coordorigin="0,0" coordsize="900430,286375">
                    <v:shape id="_x0000_s1347" style="position:absolute;left:0;top:0;width:885825;height:223811;" coordorigin="0,0" coordsize="21600,21600" path="M 279,21600 L 0,5914 L 21182,0 L 21600,14753 L 8686,21600 L 279,21600 X E">
                      <v:fill color="#969696" opacity="100.0%" type="solid"/>
                      <v:stroke filltype="solid" color="#808080" opacity="100.0%" weight="1.0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348" style="position:absolute;left:361950;top:129643;width:538480;height:105133;" coordorigin="0,0" coordsize="21600,21600" path="M 0,15769 L 153,21600 L 21600,5963 L 21447,0 L 0,15769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rect id="_x0000_s1349" style="position:absolute;left:3810;top:223811;width:13335;height:62564;">
                      <v:fill color="#80808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  <v:shape id="_x0000_s1350" style="position:absolute;left:1354455;top:511476;width:49530;height:120613;" coordorigin="0,0" coordsize="21600,21600" path="M 11631,0 L 0,1040 L 9969,21600 L 21600,20560 L 11631,0 X E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51" style="position:absolute;left:1363980;top:864929;width:48895;height:120613;" coordorigin="0,0" coordsize="21600,21600" path="M 21600,1040 L 10099,0 L 0,20560 L 11782,21600 L 21600,1040 X E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52" style="position:absolute;left:1334135;top:519216;width:41275;height:470197;" coordorigin="0,0" coordsize="21600,21600" path="M 10634,0 L 4985,89 L 14622,4919 L 17612,4830 L 14622,4830 L 14622,15793 L 17612,15793 L 14622,15793 L 0,21511 L 5982,21600 L 20603,15881 L 21600,15793 L 21600,4830 L 20603,4830 L 10634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353" style="position:absolute;left:1377315;top:519216;width:39370;height:470197;" coordorigin="0,0" coordsize="21600,21600" path="M 10452,0 L 4181,89 L 14632,4919 L 17768,4830 L 14632,4830 L 14632,15793 L 17768,15793 L 14632,15793 L 0,21511 L 6271,21600 L 20555,15881 L 21600,15793 L 21600,4830 L 20555,4830 L 10452,0 X E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group id="_x0000_s1354" style="position:absolute;left:695325;top:892019;width:900430;height:286375;" coordorigin="0,0" coordsize="900430,286375">
                    <v:shape id="_x0000_s1355" style="position:absolute;left:0;top:61274;width:883920;height:225101;" coordorigin="0,0" coordsize="21600,21600" path="M 233,0 L 0,15535 L 21228,21600 L 21600,6932 L 8705,0 L 233,0 X E">
                      <v:fill color="#969696" opacity="100.0%" type="solid"/>
                      <v:stroke filltype="solid" color="#808080" opacity="100.0%" weight="1.0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356" style="position:absolute;left:360045;top:53534;width:540385;height:105133;" coordorigin="0,0" coordsize="21600,21600" path="M 152,0 L 0,5831 L 21448,21600 L 21600,15637 L 152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rect id="_x0000_s1357" style="position:absolute;left:3810;top:0;width:13335;height:61274;">
                      <v:fill color="#80808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  <v:line id="_x0000_s1358" style="position:absolute;left:1019175;top:236711;width:32385;height:292180;flip:x y;">
                    <v:fill on="f"/>
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</v:line>
                  <v:line id="_x0000_s1359" style="position:absolute;left:1531620;top:51599;width:47625;height:404408;flip:x y;">
                    <v:fill on="f"/>
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</v:line>
                  <v:line id="_x0000_s1360" style="position:absolute;left:646430;top:121903;width:62230;height:430207;flip:x y;">
                    <v:fill on="f"/>
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</v:line>
                  <v:group id="_x0000_s1361" style="position:absolute;left:663575;top:70304;width:859155;height:101263;" coordorigin="0,0" coordsize="859155,101263">
                    <v:line id="_x0000_s1362" style="position:absolute;left:41275;top:23220;width:774065;height:53534;flip:y;">
                      <v:fill on="f"/>
  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  </v:line>
                    <v:shape id="_x0000_s1363" style="position:absolute;left:0;top:53534;width:48895;height:47729;" coordorigin="0,0" coordsize="21600,21600" path="M 19917,0 L 0,13135 L 21600,21600 L 19917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364" style="position:absolute;left:809625;top:0;width:49530;height:47729;" coordorigin="0,0" coordsize="21600,21600" path="M 1662,21600 L 21600,9632 L 0,0 L 1662,2160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v:group>
                  <v:group id="_x0000_s1365" style="position:absolute;left:1024890;top:198656;width:531495;height:87718;" coordorigin="0,0" coordsize="531495,87718">
                    <v:line id="_x0000_s1366" style="position:absolute;left:43815;top:22575;width:444500;height:39989;flip:y;">
                      <v:fill on="f"/>
                      <v:stroke filltype="solid" color="#000000" opacity="100.0%" weight="0.6pt" dashstyle="solid" endcap="flat" joinstyle="round" linestyle="single" startarrow="none" startarrowwidth="medium" startarrowlength="medium" endarrow="none" endarrowwidth="medium" endarrowlength="medium"/>
                    </v:line>
                    <v:shape id="_x0000_s1367" style="position:absolute;left:0;top:39989;width:50800;height:47729;" coordorigin="0,0" coordsize="21600,21600" path="M 19980,0 L 0,12843 L 21600,21600 L 19980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  <v:shape id="_x0000_s1368" style="position:absolute;left:482600;top:0;width:48895;height:47729;" coordorigin="0,0" coordsize="21600,21600" path="M 1683,21600 L 21600,8465 L 0,0 L 1683,2160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v:group>
                  <v:rect id="_x0000_s1369" style="position:absolute;left:1219200;top:114163;width:135255;height:200591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370" style="position:absolute;left:1243330;top:116098;width:83185;height:189627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Fonts w:ascii="Times New Roman" w:cs="Arial Unicode MS" w:hAnsi="Arial Unicode MS" w:eastAsia="Arial Unicode MS"/>
                              <w:b w:val="1"/>
                              <w:bCs w:val="1"/>
                              <w:color w:val="000000"/>
                              <w:sz w:val="26"/>
                              <w:szCs w:val="26"/>
                              <w:u w:color="000000"/>
                              <w:rtl w:val="0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rect>
                  <v:rect id="_x0000_s1371" style="position:absolute;left:1328420;top:116098;width:41910;height:175437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Fonts w:ascii="Times New Roman" w:cs="Arial Unicode MS" w:hAnsi="Arial Unicode MS" w:eastAsia="Arial Unicode MS"/>
                              <w:b w:val="1"/>
                              <w:bCs w:val="1"/>
                              <w:color w:val="000000"/>
                              <w:sz w:val="26"/>
                              <w:szCs w:val="26"/>
                              <w:u w:color="000000"/>
                              <w:rtl w:val="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_x0000_s1372" style="position:absolute;left:921385;top:0;width:196215;height:188982;">
                    <v:fill color="#FFFFFF" opacity="100.0%" type="solid"/>
                    <v:stroke filltype="solid" color="#FFFFFF" opacity="100.0%" weight="0.6pt" dashstyle="solid" endcap="flat" joinstyle="round" linestyle="single" startarrow="none" startarrowwidth="medium" startarrowlength="medium" endarrow="none" endarrowwidth="medium" endarrowlength="medium"/>
                  </v:rect>
                  <v:rect id="_x0000_s1373" style="position:absolute;left:989330;top:5805;width:67945;height:175437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Fonts w:ascii="Times New Roman" w:cs="Arial Unicode MS" w:hAnsi="Arial Unicode MS" w:eastAsia="Arial Unicode MS"/>
                              <w:b w:val="1"/>
                              <w:bCs w:val="1"/>
                              <w:rtl w:val="0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rect>
                  <v:rect id="_x0000_s1374" style="position:absolute;left:1045845;top:5805;width:41910;height:175437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Fonts w:ascii="Times New Roman" w:cs="Arial Unicode MS" w:hAnsi="Arial Unicode MS" w:eastAsia="Arial Unicode MS"/>
                              <w:b w:val="1"/>
                              <w:bCs w:val="1"/>
                              <w:color w:val="000000"/>
                              <w:sz w:val="26"/>
                              <w:szCs w:val="26"/>
                              <w:u w:color="000000"/>
                              <w:rtl w:val="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group id="_x0000_s1375" style="position:absolute;left:0;top:1079065;width:678180;height:133513;" coordorigin="0,0" coordsize="678180,133513">
                    <v:rect id="_x0000_s1376" style="position:absolute;left:5715;top:0;width:672465;height:21285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rect id="_x0000_s1377" style="position:absolute;left:0;top:19350;width:674370;height:114163;">
                      <v:fill r:id="rId19" o:title="image.png" rotate="t" type="tile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v:group>
                  <v:group id="_x0000_s1378" style="position:absolute;left:299720;top:70304;width:81280;height:349584;" coordorigin="0,0" coordsize="81280,349584">
                    <v:rect id="_x0000_s1379" style="position:absolute;left:26670;top:0;width:27940;height:263800;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  <v:shape id="_x0000_s1380" style="position:absolute;left:0;top:219941;width:81280;height:129643;" coordorigin="0,0" coordsize="21600,21600" path="M 0,0 L 10462,21600 L 21600,0 L 10462,6663 L 0,0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v:group>
                </v:group>
              </v:group>
            </w:pict>
          </mc:Fallback>
        </mc:AlternateContent>
      </w:r>
    </w:p>
    <w:p>
      <w:pPr>
        <w:pStyle w:val="Обычный"/>
        <w:rPr>
          <w:rtl w:val="0"/>
        </w:rPr>
      </w:pPr>
    </w:p>
    <w:p>
      <w:pPr>
        <w:pStyle w:val="Обычный"/>
        <w:rPr>
          <w:rtl w:val="0"/>
        </w:rPr>
      </w:pPr>
    </w:p>
    <w:p>
      <w:pPr>
        <w:pStyle w:val="Обычный"/>
        <w:rPr>
          <w:rtl w:val="0"/>
        </w:rPr>
      </w:pPr>
    </w:p>
    <w:p>
      <w:pPr>
        <w:pStyle w:val="Обычный"/>
        <w:rPr>
          <w:rtl w:val="0"/>
        </w:rPr>
      </w:pPr>
    </w:p>
    <w:p>
      <w:pPr>
        <w:pStyle w:val="Обычный"/>
        <w:rPr>
          <w:rtl w:val="0"/>
        </w:rPr>
      </w:pPr>
    </w:p>
    <w:p>
      <w:pPr>
        <w:pStyle w:val="Обычный"/>
        <w:rPr>
          <w:rtl w:val="0"/>
        </w:rPr>
      </w:pPr>
    </w:p>
    <w:p>
      <w:pPr>
        <w:pStyle w:val="Обычный"/>
        <w:rPr>
          <w:rtl w:val="0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column">
                  <wp:posOffset>1363979</wp:posOffset>
                </wp:positionH>
                <wp:positionV relativeFrom="line">
                  <wp:posOffset>52704</wp:posOffset>
                </wp:positionV>
                <wp:extent cx="81281" cy="34417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18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1" cy="344171"/>
                          <a:chOff x="0" y="0"/>
                          <a:chExt cx="81280" cy="344170"/>
                        </a:xfrm>
                      </wpg:grpSpPr>
                      <wps:wsp>
                        <wps:cNvPr id="1073742183" name="Shape 1073742183"/>
                        <wps:cNvSpPr/>
                        <wps:spPr>
                          <a:xfrm>
                            <a:off x="26670" y="-1"/>
                            <a:ext cx="27941" cy="26098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84" name="Shape 1073742184"/>
                        <wps:cNvSpPr/>
                        <wps:spPr>
                          <a:xfrm>
                            <a:off x="0" y="217805"/>
                            <a:ext cx="81281" cy="126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10462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10462" y="6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81" style="visibility:visible;position:absolute;margin-left:107.4pt;margin-top:4.1pt;width:6.4pt;height:27.1pt;z-index:2516848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81280,344170">
                <w10:wrap type="through" side="bothSides" anchorx="text"/>
                <v:rect id="_x0000_s1382" style="position:absolute;left:26670;top:0;width:27940;height:260985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383" style="position:absolute;left:0;top:217805;width:81280;height:126365;" coordorigin="0,0" coordsize="21600,21600" path="M 0,0 L 10462,21600 L 21600,0 L 10462,6730 L 0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line">
                  <wp:posOffset>-5715</wp:posOffset>
                </wp:positionV>
                <wp:extent cx="73661" cy="158116"/>
                <wp:effectExtent l="0" t="0" r="0" b="0"/>
                <wp:wrapNone/>
                <wp:docPr id="10737421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1" cy="1581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Fonts w:ascii="Times New Roman" w:cs="Arial Unicode MS" w:hAnsi="Arial Unicode MS" w:eastAsia="Arial Unicode MS"/>
                                <w:color w:val="000000"/>
                                <w:sz w:val="18"/>
                                <w:szCs w:val="18"/>
                                <w:u w:color="000000"/>
                                <w:rtl w:val="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84" style="visibility:visible;position:absolute;margin-left:-0.2pt;margin-top:-0.5pt;width:5.8pt;height:12.5pt;z-index:2516838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Fonts w:ascii="Times New Roman" w:cs="Arial Unicode MS" w:hAnsi="Arial Unicode MS" w:eastAsia="Arial Unicode MS"/>
                          <w:color w:val="000000"/>
                          <w:sz w:val="18"/>
                          <w:szCs w:val="18"/>
                          <w:u w:color="000000"/>
                          <w:rtl w:val="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line">
                  <wp:posOffset>6957059</wp:posOffset>
                </wp:positionV>
                <wp:extent cx="3632835" cy="274321"/>
                <wp:effectExtent l="0" t="0" r="0" b="0"/>
                <wp:wrapNone/>
                <wp:docPr id="10737421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835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Fonts w:hAnsi="Arial" w:hint="default"/>
                                <w:b w:val="1"/>
                                <w:bCs w:val="1"/>
                                <w:shd w:val="clear" w:color="auto" w:fill="ff00ff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shd w:val="clear" w:color="auto" w:fill="ff00ff"/>
                                <w:rtl w:val="0"/>
                                <w:lang w:val="ru-RU"/>
                              </w:rPr>
                              <w:t>.13.2.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shd w:val="clear" w:color="auto" w:fill="ff00ff"/>
                                <w:rtl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hAnsi="Arial" w:hint="default"/>
                                <w:shd w:val="clear" w:color="auto" w:fill="ff00ff"/>
                                <w:rtl w:val="0"/>
                                <w:lang w:val="ru-RU"/>
                              </w:rPr>
                              <w:t>Схема испытания на сплющивание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85" style="visibility:visible;position:absolute;margin-left:90.2pt;margin-top:547.8pt;width:286.0pt;height:21.6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Fonts w:hAnsi="Arial" w:hint="default"/>
                          <w:b w:val="1"/>
                          <w:bCs w:val="1"/>
                          <w:shd w:val="clear" w:color="auto" w:fill="ff00ff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Arial"/>
                          <w:b w:val="1"/>
                          <w:bCs w:val="1"/>
                          <w:shd w:val="clear" w:color="auto" w:fill="ff00ff"/>
                          <w:rtl w:val="0"/>
                          <w:lang w:val="ru-RU"/>
                        </w:rPr>
                        <w:t>.13.2.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shd w:val="clear" w:color="auto" w:fill="ff00ff"/>
                          <w:rtl w:val="0"/>
                          <w:lang w:val="ru-RU"/>
                        </w:rPr>
                        <w:t xml:space="preserve"> </w:t>
                      </w:r>
                      <w:r>
                        <w:rPr>
                          <w:rFonts w:hAnsi="Arial" w:hint="default"/>
                          <w:shd w:val="clear" w:color="auto" w:fill="ff00ff"/>
                          <w:rtl w:val="0"/>
                          <w:lang w:val="ru-RU"/>
                        </w:rPr>
                        <w:t>Схема испытания на сплющивание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line">
                  <wp:posOffset>143510</wp:posOffset>
                </wp:positionV>
                <wp:extent cx="3632835" cy="365760"/>
                <wp:effectExtent l="0" t="0" r="0" b="0"/>
                <wp:wrapNone/>
                <wp:docPr id="10737421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835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Заголовок 1"/>
                            </w:pPr>
                            <w:r>
                              <w:rPr>
                                <w:rFonts w:ascii="Arial Unicode MS" w:cs="Arial Unicode MS" w:hAnsi="Arial" w:eastAsia="Arial Unicode MS" w:hint="default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Arial" w:cs="Arial Unicode MS" w:hAnsi="Arial Unicode MS" w:eastAsia="Arial Unicode MS"/>
                                <w:rtl w:val="0"/>
                                <w:lang w:val="ru-RU"/>
                              </w:rPr>
                              <w:t xml:space="preserve">.13.2. </w:t>
                            </w:r>
                            <w:r>
                              <w:rPr>
                                <w:rFonts w:ascii="Arial Unicode MS" w:cs="Arial Unicode MS" w:hAnsi="Arial" w:eastAsia="Arial Unicode MS" w:hint="default"/>
                                <w:rtl w:val="0"/>
                                <w:lang w:val="ru-RU"/>
                              </w:rPr>
                              <w:t>Схема испытания на сплющивание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86" style="visibility:visible;position:absolute;margin-left:79.2pt;margin-top:11.3pt;width:286.0pt;height:28.8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Заголовок 1"/>
                      </w:pPr>
                      <w:r>
                        <w:rPr>
                          <w:rFonts w:ascii="Arial Unicode MS" w:cs="Arial Unicode MS" w:hAnsi="Arial" w:eastAsia="Arial Unicode MS" w:hint="default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Arial" w:cs="Arial Unicode MS" w:hAnsi="Arial Unicode MS" w:eastAsia="Arial Unicode MS"/>
                          <w:rtl w:val="0"/>
                          <w:lang w:val="ru-RU"/>
                        </w:rPr>
                        <w:t xml:space="preserve">.13.2. </w:t>
                      </w:r>
                      <w:r>
                        <w:rPr>
                          <w:rFonts w:ascii="Arial Unicode MS" w:cs="Arial Unicode MS" w:hAnsi="Arial" w:eastAsia="Arial Unicode MS" w:hint="default"/>
                          <w:rtl w:val="0"/>
                          <w:lang w:val="ru-RU"/>
                        </w:rPr>
                        <w:t>Схема испытания на сплющивание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 </w:t>
      </w:r>
      <w:r>
        <w:rPr>
          <w:rFonts w:hAnsi="Arial" w:hint="default"/>
          <w:rtl w:val="0"/>
          <w:lang w:val="ru-RU"/>
        </w:rPr>
        <w:t>Для испытаний применяют механизированный пресс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обеспечивающий сближение плит со скоростью </w:t>
      </w:r>
      <w:r>
        <w:rPr>
          <w:rFonts w:ascii="Arial"/>
          <w:rtl w:val="0"/>
          <w:lang w:val="ru-RU"/>
        </w:rPr>
        <w:t xml:space="preserve">(100 </w:t>
      </w:r>
      <w:r>
        <w:rPr>
          <w:rFonts w:hAnsi="Arial" w:hint="default"/>
          <w:rtl w:val="0"/>
          <w:lang w:val="ru-RU"/>
        </w:rPr>
        <w:t xml:space="preserve">± </w:t>
      </w:r>
      <w:r>
        <w:rPr>
          <w:rFonts w:ascii="Arial"/>
          <w:rtl w:val="0"/>
          <w:lang w:val="ru-RU"/>
        </w:rPr>
        <w:t xml:space="preserve">10)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>мин</w:t>
      </w:r>
      <w:r>
        <w:rPr>
          <w:rFonts w:ascii="Arial"/>
          <w:rtl w:val="0"/>
          <w:lang w:val="ru-RU"/>
        </w:rPr>
        <w:t xml:space="preserve">; </w:t>
      </w:r>
      <w:r>
        <w:rPr>
          <w:rFonts w:hAnsi="Arial" w:hint="default"/>
          <w:rtl w:val="0"/>
          <w:lang w:val="ru-RU"/>
        </w:rPr>
        <w:t xml:space="preserve">допускается использование пресса со скоростью сближения плит </w:t>
      </w:r>
      <w:r>
        <w:rPr>
          <w:rFonts w:ascii="Arial"/>
          <w:rtl w:val="0"/>
          <w:lang w:val="ru-RU"/>
        </w:rPr>
        <w:t xml:space="preserve">(20 </w:t>
      </w:r>
      <w:r>
        <w:rPr>
          <w:rFonts w:hAnsi="Arial" w:hint="default"/>
          <w:rtl w:val="0"/>
          <w:lang w:val="ru-RU"/>
        </w:rPr>
        <w:t xml:space="preserve">± </w:t>
      </w:r>
      <w:r>
        <w:rPr>
          <w:rFonts w:ascii="Arial"/>
          <w:rtl w:val="0"/>
          <w:lang w:val="ru-RU"/>
        </w:rPr>
        <w:t xml:space="preserve">2)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>/</w:t>
      </w:r>
      <w:r>
        <w:rPr>
          <w:rFonts w:hAnsi="Arial" w:hint="default"/>
          <w:rtl w:val="0"/>
          <w:lang w:val="ru-RU"/>
        </w:rPr>
        <w:t>мин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Допускается проведение испытаний с использованием обжимных плит без округления кромок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В этом случае в начале испытания расстояние от торца соединительной детали до торца губок должно быть </w:t>
      </w:r>
      <w:r>
        <w:rPr>
          <w:rFonts w:ascii="Arial"/>
          <w:rtl w:val="0"/>
          <w:lang w:val="ru-RU"/>
        </w:rPr>
        <w:t xml:space="preserve">(20 </w:t>
      </w:r>
      <w:r>
        <w:rPr>
          <w:rFonts w:hAnsi="Arial" w:hint="default"/>
          <w:rtl w:val="0"/>
          <w:lang w:val="ru-RU"/>
        </w:rPr>
        <w:t xml:space="preserve">± </w:t>
      </w:r>
      <w:r>
        <w:rPr>
          <w:rFonts w:ascii="Arial"/>
          <w:rtl w:val="0"/>
          <w:lang w:val="ru-RU"/>
        </w:rPr>
        <w:t xml:space="preserve">3)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3. </w:t>
      </w:r>
      <w:r>
        <w:rPr>
          <w:rFonts w:hAnsi="Arial" w:hint="default"/>
          <w:rtl w:val="0"/>
          <w:lang w:val="ru-RU"/>
        </w:rPr>
        <w:t>После снятия нагрузки образец извлекают из пресса и визуально осматривают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определяя наличие отрыва трубы от муфты или соединительной детали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g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column">
                  <wp:posOffset>1598929</wp:posOffset>
                </wp:positionH>
                <wp:positionV relativeFrom="line">
                  <wp:posOffset>514060</wp:posOffset>
                </wp:positionV>
                <wp:extent cx="1308736" cy="5730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19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736" cy="573060"/>
                          <a:chOff x="0" y="0"/>
                          <a:chExt cx="1308735" cy="573059"/>
                        </a:xfrm>
                      </wpg:grpSpPr>
                      <wps:wsp>
                        <wps:cNvPr id="1073742189" name="Shape 1073742189"/>
                        <wps:cNvSpPr/>
                        <wps:spPr>
                          <a:xfrm>
                            <a:off x="0" y="162016"/>
                            <a:ext cx="746891" cy="237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190" name="Shape 1073742190"/>
                        <wps:cNvSpPr/>
                        <wps:spPr>
                          <a:xfrm>
                            <a:off x="410320" y="164267"/>
                            <a:ext cx="128729" cy="2040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28"/>
                                  <w:szCs w:val="28"/>
                                  <w:u w:color="000000"/>
                                  <w:rtl w:val="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91" name="Shape 1073742191"/>
                        <wps:cNvSpPr/>
                        <wps:spPr>
                          <a:xfrm>
                            <a:off x="543071" y="260277"/>
                            <a:ext cx="50956" cy="13126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18"/>
                                  <w:szCs w:val="18"/>
                                  <w:u w:color="000000"/>
                                  <w:rtl w:val="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92" name="Shape 1073742192"/>
                        <wps:cNvSpPr/>
                        <wps:spPr>
                          <a:xfrm>
                            <a:off x="596037" y="164267"/>
                            <a:ext cx="146161" cy="40879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28"/>
                                  <w:szCs w:val="28"/>
                                  <w:u w:color="000000"/>
                                  <w:rtl w:val="0"/>
                                  <w:lang w:val="en-US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93" name="Shape 1073742193"/>
                        <wps:cNvSpPr/>
                        <wps:spPr>
                          <a:xfrm>
                            <a:off x="746890" y="164267"/>
                            <a:ext cx="44922" cy="1747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28"/>
                                  <w:szCs w:val="28"/>
                                  <w:u w:color="00000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94" name="Shape 1073742194"/>
                        <wps:cNvSpPr/>
                        <wps:spPr>
                          <a:xfrm>
                            <a:off x="840754" y="0"/>
                            <a:ext cx="89843" cy="2047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28"/>
                                  <w:szCs w:val="28"/>
                                  <w:u w:color="000000"/>
                                  <w:rtl w:val="0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95" name="Shape 1073742195"/>
                        <wps:cNvSpPr/>
                        <wps:spPr>
                          <a:xfrm>
                            <a:off x="932607" y="34503"/>
                            <a:ext cx="45592" cy="1755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28"/>
                                  <w:szCs w:val="28"/>
                                  <w:u w:color="00000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96" name="Shape 1073742196"/>
                        <wps:cNvSpPr/>
                        <wps:spPr>
                          <a:xfrm>
                            <a:off x="846789" y="249025"/>
                            <a:ext cx="68387" cy="1755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Arial Unicode MS" w:cs="Arial Unicode MS" w:hAnsi="Times New Roman" w:eastAsia="Arial Unicode MS" w:hint="default"/>
                                  <w:b w:val="1"/>
                                  <w:bCs w:val="1"/>
                                  <w:rtl w:val="0"/>
                                  <w:lang w:val="ru-RU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97" name="Shape 1073742197"/>
                        <wps:cNvSpPr/>
                        <wps:spPr>
                          <a:xfrm>
                            <a:off x="907800" y="184519"/>
                            <a:ext cx="400936" cy="2040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b w:val="1"/>
                                  <w:bCs w:val="1"/>
                                  <w:color w:val="000000"/>
                                  <w:sz w:val="28"/>
                                  <w:szCs w:val="28"/>
                                  <w:u w:color="000000"/>
                                  <w:rtl w:val="0"/>
                                  <w:lang w:val="en-US"/>
                                </w:rPr>
                                <w:t xml:space="preserve">   100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98" name="Shape 1073742198"/>
                        <wps:cNvSpPr/>
                        <wps:spPr>
                          <a:xfrm>
                            <a:off x="771027" y="276778"/>
                            <a:ext cx="200468" cy="75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87" style="visibility:visible;position:absolute;margin-left:125.9pt;margin-top:40.5pt;width:103.1pt;height:45.1pt;z-index:25170841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308735,573060">
                <w10:wrap type="through" side="bothSides" anchorx="text"/>
                <v:rect id="_x0000_s1388" style="position:absolute;left:0;top:162017;width:746891;height:2377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389" style="position:absolute;left:410321;top:164267;width:128728;height:20402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28"/>
                            <w:szCs w:val="28"/>
                            <w:u w:color="000000"/>
                            <w:rtl w:val="0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_x0000_s1390" style="position:absolute;left:543071;top:260277;width:50955;height:13126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18"/>
                            <w:szCs w:val="18"/>
                            <w:u w:color="000000"/>
                            <w:rtl w:val="0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_x0000_s1391" style="position:absolute;left:596038;top:164267;width:146160;height:4087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28"/>
                            <w:szCs w:val="28"/>
                            <w:u w:color="000000"/>
                            <w:rtl w:val="0"/>
                            <w:lang w:val="en-US"/>
                          </w:rPr>
                          <w:t xml:space="preserve"> =</w:t>
                        </w:r>
                      </w:p>
                    </w:txbxContent>
                  </v:textbox>
                </v:rect>
                <v:rect id="_x0000_s1392" style="position:absolute;left:746891;top:164267;width:44921;height:17476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28"/>
                            <w:szCs w:val="28"/>
                            <w:u w:color="000000"/>
                            <w:rtl w:val="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93" style="position:absolute;left:840755;top:0;width:89841;height:20477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28"/>
                            <w:szCs w:val="28"/>
                            <w:u w:color="000000"/>
                            <w:rtl w:val="0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_x0000_s1394" style="position:absolute;left:932608;top:34504;width:45591;height:17551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28"/>
                            <w:szCs w:val="28"/>
                            <w:u w:color="000000"/>
                            <w:rtl w:val="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95" style="position:absolute;left:846789;top:249026;width:68387;height:17551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Arial Unicode MS" w:cs="Arial Unicode MS" w:hAnsi="Times New Roman" w:eastAsia="Arial Unicode MS" w:hint="default"/>
                            <w:b w:val="1"/>
                            <w:bCs w:val="1"/>
                            <w:rtl w:val="0"/>
                            <w:lang w:val="ru-RU"/>
                          </w:rPr>
                          <w:t>е</w:t>
                        </w:r>
                      </w:p>
                    </w:txbxContent>
                  </v:textbox>
                </v:rect>
                <v:rect id="_x0000_s1396" style="position:absolute;left:907801;top:184519;width:400934;height:20402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b w:val="1"/>
                            <w:bCs w:val="1"/>
                            <w:color w:val="000000"/>
                            <w:sz w:val="28"/>
                            <w:szCs w:val="28"/>
                            <w:u w:color="000000"/>
                            <w:rtl w:val="0"/>
                            <w:lang w:val="en-US"/>
                          </w:rPr>
                          <w:t xml:space="preserve">   100</w:t>
                        </w:r>
                      </w:p>
                    </w:txbxContent>
                  </v:textbox>
                </v:rect>
                <v:line id="_x0000_s1397" style="position:absolute;left:771027;top:276779;width:200467;height:75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rFonts w:ascii="Arial"/>
          <w:rtl w:val="0"/>
          <w:lang w:val="ru-RU"/>
        </w:rPr>
        <w:t xml:space="preserve">4. </w:t>
      </w:r>
      <w:r>
        <w:rPr>
          <w:rFonts w:hAnsi="Arial" w:hint="default"/>
          <w:rtl w:val="0"/>
          <w:lang w:val="ru-RU"/>
        </w:rPr>
        <w:t>Стойкость сварного шва к сплющиванию характеризуется процентом отрыва С</w:t>
      </w:r>
      <w:r>
        <w:rPr>
          <w:rFonts w:hAnsi="Arial" w:hint="default"/>
          <w:vertAlign w:val="subscript"/>
          <w:rtl w:val="0"/>
          <w:lang w:val="ru-RU"/>
        </w:rPr>
        <w:t xml:space="preserve">с </w:t>
      </w:r>
      <w:r>
        <w:rPr>
          <w:rFonts w:ascii="Arial"/>
          <w:rtl w:val="0"/>
          <w:lang w:val="ru-RU"/>
        </w:rPr>
        <w:t xml:space="preserve">(%), </w:t>
      </w:r>
      <w:r>
        <w:rPr>
          <w:rFonts w:hAnsi="Arial" w:hint="default"/>
          <w:rtl w:val="0"/>
          <w:lang w:val="ru-RU"/>
        </w:rPr>
        <w:t>который является отношением длины сварного шва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 подвергнувшейся отрыву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 полной длине сварного шва в пределах одной трубы</w:t>
      </w:r>
    </w:p>
    <w:p>
      <w:pPr>
        <w:pStyle w:val="Обычный"/>
        <w:ind w:right="79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center"/>
        <w:rPr>
          <w:rFonts w:ascii="Arial" w:cs="Arial" w:hAnsi="Arial" w:eastAsia="Arial"/>
        </w:rPr>
      </w:pPr>
      <w:r>
        <w:rPr>
          <w:rFonts w:ascii="Arial"/>
          <w:sz w:val="28"/>
          <w:szCs w:val="28"/>
          <w:rtl w:val="0"/>
          <w:lang w:val="ru-RU"/>
        </w:rPr>
        <w:t>%,</w:t>
      </w:r>
    </w:p>
    <w:p>
      <w:pPr>
        <w:pStyle w:val="Обычный"/>
        <w:ind w:right="79" w:firstLine="550"/>
        <w:jc w:val="center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где </w:t>
      </w:r>
      <w:r>
        <w:rPr>
          <w:rFonts w:ascii="Arial"/>
          <w:b w:val="1"/>
          <w:bCs w:val="1"/>
          <w:rtl w:val="0"/>
          <w:lang w:val="en-US"/>
        </w:rPr>
        <w:t>y</w:t>
      </w:r>
      <w:r>
        <w:rPr>
          <w:rFonts w:ascii="Arial"/>
          <w:rtl w:val="0"/>
          <w:lang w:val="ru-RU"/>
        </w:rPr>
        <w:t xml:space="preserve"> - </w:t>
      </w:r>
      <w:r>
        <w:rPr>
          <w:rFonts w:hAnsi="Arial" w:hint="default"/>
          <w:rtl w:val="0"/>
          <w:lang w:val="ru-RU"/>
        </w:rPr>
        <w:t>длина шва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 подверженная отрыву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/>
          <w:b w:val="1"/>
          <w:bCs w:val="1"/>
          <w:rtl w:val="0"/>
          <w:lang w:val="en-US"/>
        </w:rPr>
        <w:t>e</w:t>
      </w:r>
      <w:r>
        <w:rPr>
          <w:rFonts w:ascii="Arial"/>
          <w:rtl w:val="0"/>
          <w:lang w:val="ru-RU"/>
        </w:rPr>
        <w:t xml:space="preserve"> - </w:t>
      </w:r>
      <w:r>
        <w:rPr>
          <w:rFonts w:hAnsi="Arial" w:hint="default"/>
          <w:rtl w:val="0"/>
          <w:lang w:val="ru-RU"/>
        </w:rPr>
        <w:t xml:space="preserve">длина зоны сварки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длина шва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в пределах одной трубы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определяемая по расстоянию между крайними витками спирали закладного нагревательного элемента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5. </w:t>
      </w:r>
      <w:r>
        <w:rPr>
          <w:rFonts w:hAnsi="Arial" w:hint="default"/>
          <w:rtl w:val="0"/>
          <w:lang w:val="ru-RU"/>
        </w:rPr>
        <w:t>Результаты испытаний считают положительными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если на всех испытанных образцах отрыв не наблюдался или если С</w:t>
      </w:r>
      <w:r>
        <w:rPr>
          <w:rFonts w:hAnsi="Arial" w:hint="default"/>
          <w:vertAlign w:val="subscript"/>
          <w:rtl w:val="0"/>
          <w:lang w:val="ru-RU"/>
        </w:rPr>
        <w:t>с</w:t>
      </w:r>
      <w:r>
        <w:rPr>
          <w:rFonts w:hAnsi="Arial" w:hint="default"/>
          <w:rtl w:val="0"/>
          <w:lang w:val="ru-RU"/>
        </w:rPr>
        <w:t xml:space="preserve"> составляет не менее </w:t>
      </w:r>
      <w:r>
        <w:rPr>
          <w:rFonts w:ascii="Arial"/>
          <w:rtl w:val="0"/>
          <w:lang w:val="ru-RU"/>
        </w:rPr>
        <w:t>40 %.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6. </w:t>
      </w:r>
      <w:r>
        <w:rPr>
          <w:rFonts w:hAnsi="Arial" w:hint="default"/>
          <w:rtl w:val="0"/>
          <w:lang w:val="ru-RU"/>
        </w:rPr>
        <w:t>Сварные соединения труб и седловых отводов с закладными нагревателями подвергают испытаниям на отрыв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Испытательная машина должна быть снабжена оснасткой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обеспечивающей приложение нагрузки по одной из двух схем испытания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приведенных на рис</w:t>
      </w:r>
      <w:r>
        <w:rPr>
          <w:rFonts w:ascii="Arial"/>
          <w:rtl w:val="0"/>
          <w:lang w:val="ru-RU"/>
        </w:rPr>
        <w:t xml:space="preserve">. 13.3. </w:t>
      </w:r>
      <w:r>
        <w:rPr>
          <w:rFonts w:hAnsi="Arial" w:hint="default"/>
          <w:rtl w:val="0"/>
          <w:lang w:val="ru-RU"/>
        </w:rPr>
        <w:t>Длина полиэтиленовой трубы контрольного сварного соединения принимается равной длине седелки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Внутрь полиэтиленового патрубка испытываемого образца для передачи усилия вводят металлический сердечник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наружный диаметр которого </w:t>
      </w:r>
      <w:r>
        <w:rPr>
          <w:rFonts w:ascii="Arial"/>
          <w:rtl w:val="0"/>
          <w:lang w:val="en-US"/>
        </w:rPr>
        <w:t>D</w:t>
      </w:r>
      <w:r>
        <w:rPr>
          <w:rFonts w:hAnsi="Arial" w:hint="default"/>
          <w:rtl w:val="0"/>
          <w:lang w:val="ru-RU"/>
        </w:rPr>
        <w:t xml:space="preserve"> определяется по табл</w:t>
      </w:r>
      <w:r>
        <w:rPr>
          <w:rFonts w:ascii="Arial"/>
          <w:rtl w:val="0"/>
          <w:lang w:val="ru-RU"/>
        </w:rPr>
        <w:t xml:space="preserve">. 13.2  </w:t>
      </w:r>
      <w:r>
        <w:rPr>
          <w:rFonts w:hAnsi="Arial" w:hint="default"/>
          <w:rtl w:val="0"/>
          <w:lang w:val="ru-RU"/>
        </w:rPr>
        <w:t xml:space="preserve">в зависимости от наружного диаметра трубы </w:t>
      </w:r>
      <w:r>
        <w:rPr>
          <w:rFonts w:ascii="Arial"/>
          <w:rtl w:val="0"/>
          <w:lang w:val="en-US"/>
        </w:rPr>
        <w:t>d</w:t>
      </w:r>
      <w:r>
        <w:rPr>
          <w:rFonts w:hAnsi="Arial" w:hint="default"/>
          <w:rtl w:val="0"/>
          <w:lang w:val="ru-RU"/>
        </w:rPr>
        <w:t xml:space="preserve"> и стандартного размерного отношения </w:t>
      </w:r>
      <w:r>
        <w:rPr>
          <w:rFonts w:ascii="Arial"/>
          <w:rtl w:val="0"/>
          <w:lang w:val="en-US"/>
        </w:rPr>
        <w:t>SDR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Сварной узел подвергают испытанию целиком и нагружают до полного отделения седлового отвода от трубы</w:t>
      </w:r>
      <w:r>
        <w:rPr>
          <w:rFonts w:ascii="Arial"/>
          <w:rtl w:val="0"/>
          <w:lang w:val="ru-RU"/>
        </w:rPr>
        <w:t>.</w:t>
      </w:r>
    </w:p>
    <w:p>
      <w:pPr>
        <w:pStyle w:val="Заголовок 9"/>
        <w:rPr>
          <w:rFonts w:ascii="Arial" w:cs="Arial" w:hAnsi="Arial" w:eastAsia="Arial"/>
          <w:b w:val="1"/>
          <w:bCs w:val="1"/>
          <w:i w:val="1"/>
          <w:iCs w:val="1"/>
          <w:sz w:val="24"/>
          <w:szCs w:val="24"/>
        </w:rPr>
      </w:pPr>
      <w:r>
        <w:rPr>
          <w:rFonts w:hAnsi="Arial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sz w:val="24"/>
          <w:szCs w:val="24"/>
          <w:rtl w:val="0"/>
          <w:lang w:val="ru-RU"/>
        </w:rPr>
        <w:t>13.2</w:t>
      </w:r>
    </w:p>
    <w:p>
      <w:pPr>
        <w:pStyle w:val="Обычный"/>
        <w:ind w:right="79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Диаметр сердечника при испытании седловых отводов на отрыв</w:t>
      </w:r>
    </w:p>
    <w:p>
      <w:pPr>
        <w:pStyle w:val="Обычный"/>
        <w:widowControl w:val="0"/>
        <w:ind w:right="79"/>
        <w:jc w:val="center"/>
        <w:rPr>
          <w:rFonts w:ascii="Arial" w:cs="Arial" w:hAnsi="Arial" w:eastAsia="Arial"/>
          <w:sz w:val="16"/>
          <w:szCs w:val="16"/>
        </w:rPr>
      </w:pPr>
    </w:p>
    <w:tbl>
      <w:tblPr>
        <w:tblW w:w="9571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95"/>
        <w:gridCol w:w="1595"/>
        <w:gridCol w:w="1595"/>
        <w:gridCol w:w="1595"/>
        <w:gridCol w:w="1595"/>
        <w:gridCol w:w="1596"/>
      </w:tblGrid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d,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D,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SDR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d,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D,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center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63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49,5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-0,1</w:t>
            </w:r>
          </w:p>
        </w:tc>
        <w:tc>
          <w:tcPr>
            <w:tcW w:type="dxa" w:w="159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center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17,6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75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64,7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75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59,3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                                                                                                       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90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77,7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90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70,7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110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95,5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110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87,5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125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108,7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125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99,3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140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121,9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140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111,5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160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139,0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160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127,0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180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156,4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180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143,0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200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174,0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200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159,0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225</w:t>
            </w:r>
          </w:p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196,0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225</w:t>
            </w:r>
          </w:p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>
            <w:pPr>
              <w:pStyle w:val="Обычный"/>
              <w:ind w:right="79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179,0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bscript"/>
                <w:rtl w:val="0"/>
                <w:lang w:val="ru-RU"/>
              </w:rPr>
              <w:t>-0,2</w:t>
            </w:r>
          </w:p>
        </w:tc>
        <w:tc>
          <w:tcPr>
            <w:tcW w:type="dxa" w:w="159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/>
        </w:tc>
        <w:tc>
          <w:tcPr>
            <w:tcW w:type="dxa" w:w="15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9"/>
            </w:tcMar>
            <w:vAlign w:val="top"/>
          </w:tcPr>
          <w:p/>
        </w:tc>
      </w:tr>
    </w:tbl>
    <w:p>
      <w:pPr>
        <w:pStyle w:val="Обычный"/>
        <w:widowControl w:val="0"/>
        <w:ind w:right="79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ind w:right="79"/>
        <w:jc w:val="both"/>
        <w:rPr>
          <w:rFonts w:ascii="Arial" w:cs="Arial" w:hAnsi="Arial" w:eastAsia="Arial"/>
        </w:rPr>
      </w:pPr>
    </w:p>
    <w:p>
      <w:pPr>
        <w:pStyle w:val="Обычный"/>
        <w:ind w:right="79"/>
        <w:jc w:val="both"/>
        <w:rPr>
          <w:rFonts w:ascii="Arial" w:cs="Arial" w:hAnsi="Arial" w:eastAsia="Arial"/>
        </w:rPr>
      </w:pPr>
    </w:p>
    <w:p>
      <w:pPr>
        <w:pStyle w:val="Обычный"/>
        <w:ind w:right="79"/>
        <w:jc w:val="both"/>
        <w:rPr>
          <w:rFonts w:ascii="Arial" w:cs="Arial" w:hAnsi="Arial" w:eastAsia="Arial"/>
        </w:rPr>
      </w:pPr>
    </w:p>
    <w:p>
      <w:pPr>
        <w:pStyle w:val="Обычный"/>
        <w:ind w:right="79"/>
        <w:jc w:val="both"/>
        <w:rPr>
          <w:rFonts w:ascii="Arial" w:cs="Arial" w:hAnsi="Arial" w:eastAsia="Arial"/>
        </w:rPr>
      </w:pPr>
    </w:p>
    <w:p>
      <w:pPr>
        <w:pStyle w:val="Обычный"/>
        <w:ind w:right="79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line">
                  <wp:posOffset>21589</wp:posOffset>
                </wp:positionV>
                <wp:extent cx="2068830" cy="2230756"/>
                <wp:effectExtent l="0" t="0" r="0" b="0"/>
                <wp:wrapNone/>
                <wp:docPr id="10737422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22307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398" style="visibility:visible;position:absolute;margin-left:250.5pt;margin-top:1.7pt;width:162.9pt;height:175.7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line">
                  <wp:posOffset>21590</wp:posOffset>
                </wp:positionV>
                <wp:extent cx="1946275" cy="2247900"/>
                <wp:effectExtent l="0" t="0" r="0" b="0"/>
                <wp:wrapNone/>
                <wp:docPr id="10737422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2247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399" style="visibility:visible;position:absolute;margin-left:20.9pt;margin-top:1.7pt;width:153.2pt;height:177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line">
                  <wp:posOffset>9524</wp:posOffset>
                </wp:positionV>
                <wp:extent cx="2367280" cy="325121"/>
                <wp:effectExtent l="0" t="0" r="0" b="0"/>
                <wp:wrapNone/>
                <wp:docPr id="10737422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3251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jc w:val="center"/>
                            </w:pP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1 -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отрыв при растяжении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0" style="visibility:visible;position:absolute;margin-left:19.3pt;margin-top:0.7pt;width:186.4pt;height:25.6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jc w:val="center"/>
                      </w:pP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1 -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отрыв при растяжении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line">
                  <wp:posOffset>9524</wp:posOffset>
                </wp:positionV>
                <wp:extent cx="2367280" cy="325121"/>
                <wp:effectExtent l="0" t="0" r="0" b="0"/>
                <wp:wrapNone/>
                <wp:docPr id="10737422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3251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jc w:val="center"/>
                            </w:pP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2 -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отрыв при сжатии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1" style="visibility:visible;position:absolute;margin-left:242.5pt;margin-top:0.7pt;width:186.4pt;height:25.6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jc w:val="center"/>
                      </w:pP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2 -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отрыв при сжатии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line">
                  <wp:posOffset>166370</wp:posOffset>
                </wp:positionV>
                <wp:extent cx="4632960" cy="324485"/>
                <wp:effectExtent l="0" t="0" r="0" b="0"/>
                <wp:wrapNone/>
                <wp:docPr id="10737422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0" cy="324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Заголовок 7"/>
                              <w:ind w:firstLine="0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i w:val="0"/>
                                <w:iCs w:val="0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i w:val="0"/>
                                <w:iCs w:val="0"/>
                                <w:rtl w:val="0"/>
                                <w:lang w:val="ru-RU"/>
                              </w:rPr>
                              <w:t xml:space="preserve">. 13.3. </w:t>
                            </w:r>
                            <w:r>
                              <w:rPr>
                                <w:i w:val="0"/>
                                <w:iCs w:val="0"/>
                                <w:rtl w:val="0"/>
                                <w:lang w:val="ru-RU"/>
                              </w:rPr>
                              <w:t>Схемы испытания седлового отвода на отрыв</w:t>
                            </w:r>
                            <w:r>
                              <w:rPr>
                                <w:rFonts w:ascii="Arial"/>
                                <w:i w:val="0"/>
                                <w:iCs w:val="0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2" style="visibility:visible;position:absolute;margin-left:38.7pt;margin-top:13.1pt;width:364.8pt;height:25.5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Заголовок 7"/>
                        <w:ind w:firstLine="0"/>
                        <w:jc w:val="center"/>
                      </w:pPr>
                      <w:r>
                        <w:rPr>
                          <w:b w:val="1"/>
                          <w:bCs w:val="1"/>
                          <w:i w:val="0"/>
                          <w:iCs w:val="0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Arial"/>
                          <w:b w:val="1"/>
                          <w:bCs w:val="1"/>
                          <w:i w:val="0"/>
                          <w:iCs w:val="0"/>
                          <w:rtl w:val="0"/>
                          <w:lang w:val="ru-RU"/>
                        </w:rPr>
                        <w:t xml:space="preserve">. 13.3. </w:t>
                      </w:r>
                      <w:r>
                        <w:rPr>
                          <w:i w:val="0"/>
                          <w:iCs w:val="0"/>
                          <w:rtl w:val="0"/>
                          <w:lang w:val="ru-RU"/>
                        </w:rPr>
                        <w:t>Схемы испытания седлового отвода на отрыв</w:t>
                      </w:r>
                      <w:r>
                        <w:rPr>
                          <w:rFonts w:ascii="Arial"/>
                          <w:i w:val="0"/>
                          <w:iCs w:val="0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</w:p>
    <w:p>
      <w:pPr>
        <w:pStyle w:val="Обычный"/>
        <w:ind w:right="79" w:firstLine="55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7. </w:t>
      </w:r>
      <w:r>
        <w:rPr>
          <w:rFonts w:hAnsi="Arial" w:hint="default"/>
          <w:rtl w:val="0"/>
          <w:lang w:val="ru-RU"/>
        </w:rPr>
        <w:t>Качество оценивают по  виду излома в месте сварки седлового отвода с трубой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Излом должен иметь вязкий характер разрушения по замкнутому периметру сварного шва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Хрупкое разрушение сварного шва не допускается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Fonts w:ascii="Arial" w:cs="Arial" w:hAnsi="Arial" w:eastAsia="Arial"/>
        </w:rPr>
      </w:pPr>
    </w:p>
    <w:p>
      <w:pPr>
        <w:pStyle w:val="Обычный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</w:pPr>
      <w:r>
        <w:rPr>
          <w:rFonts w:ascii="Arial" w:cs="Arial" w:hAnsi="Arial" w:eastAsia="Arial"/>
          <w:i w:val="1"/>
          <w:iCs w:val="1"/>
          <w:rtl w:val="0"/>
        </w:rPr>
        <w:br w:type="page"/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14.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            ФОРМА ПРОТОКОЛА АТТЕСТАЦИИ СВАРЩИКА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Наименование аттестационного центра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28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644"/>
        <w:gridCol w:w="2322"/>
        <w:gridCol w:w="2322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УТВЕРЖДАЮ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Руководитель аттестационного центра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23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.)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«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______________________20__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ПРОТОКОЛ АТТЕСТАЦИИ СВАРЩИКА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9184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283"/>
        <w:gridCol w:w="2144"/>
        <w:gridCol w:w="261"/>
        <w:gridCol w:w="157"/>
        <w:gridCol w:w="158"/>
        <w:gridCol w:w="368"/>
        <w:gridCol w:w="570"/>
        <w:gridCol w:w="1080"/>
        <w:gridCol w:w="354"/>
        <w:gridCol w:w="726"/>
        <w:gridCol w:w="1083"/>
      </w:tblGrid>
      <w:tr>
        <w:tblPrEx>
          <w:shd w:val="clear" w:color="auto" w:fill="auto"/>
        </w:tblPrEx>
        <w:trPr>
          <w:trHeight w:val="288" w:hRule="atLeast"/>
        </w:trPr>
        <w:tc>
          <w:tcPr>
            <w:tcW w:type="dxa" w:w="22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</w:p>
        </w:tc>
        <w:tc>
          <w:tcPr>
            <w:tcW w:type="dxa" w:w="2405"/>
            <w:gridSpan w:val="2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83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</w:p>
        </w:tc>
        <w:tc>
          <w:tcPr>
            <w:tcW w:type="dxa" w:w="2003"/>
            <w:gridSpan w:val="3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9184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Состав аттестационной комиссии                    </w:t>
            </w:r>
          </w:p>
        </w:tc>
        <w:tc>
          <w:tcPr>
            <w:tcW w:type="dxa" w:w="4180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имя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отчество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уровень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Председатель </w:t>
            </w:r>
          </w:p>
        </w:tc>
        <w:tc>
          <w:tcPr>
            <w:tcW w:type="dxa" w:w="4180"/>
            <w:gridSpan w:val="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Члены комиссии</w:t>
            </w:r>
          </w:p>
        </w:tc>
        <w:tc>
          <w:tcPr>
            <w:tcW w:type="dxa" w:w="4180"/>
            <w:gridSpan w:val="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4180"/>
            <w:gridSpan w:val="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4180"/>
            <w:gridSpan w:val="6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Представитель Госгортехнадзора России</w:t>
            </w:r>
          </w:p>
        </w:tc>
        <w:tc>
          <w:tcPr>
            <w:tcW w:type="dxa" w:w="4180"/>
            <w:gridSpan w:val="6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0"/>
            <w:gridSpan w:val="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Место проведения практического экзамена</w:t>
            </w:r>
          </w:p>
        </w:tc>
        <w:tc>
          <w:tcPr>
            <w:tcW w:type="dxa" w:w="4180"/>
            <w:gridSpan w:val="6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0"/>
            <w:gridSpan w:val="6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реестровый № АЦ или АП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аттестации</w:t>
            </w:r>
          </w:p>
        </w:tc>
        <w:tc>
          <w:tcPr>
            <w:tcW w:type="dxa" w:w="4180"/>
            <w:gridSpan w:val="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003"/>
            <w:gridSpan w:val="5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80"/>
            <w:gridSpan w:val="6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9184"/>
            <w:gridSpan w:val="11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Общие сведения об аттестуемом сварщике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442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1.1.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Фамилия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имя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отчество</w:t>
            </w:r>
          </w:p>
        </w:tc>
        <w:tc>
          <w:tcPr>
            <w:tcW w:type="dxa" w:w="4756"/>
            <w:gridSpan w:val="9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442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1.2.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Год рождения</w:t>
            </w:r>
          </w:p>
        </w:tc>
        <w:tc>
          <w:tcPr>
            <w:tcW w:type="dxa" w:w="4756"/>
            <w:gridSpan w:val="9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442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1.3.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Место работы</w:t>
            </w:r>
          </w:p>
        </w:tc>
        <w:tc>
          <w:tcPr>
            <w:tcW w:type="dxa" w:w="4756"/>
            <w:gridSpan w:val="9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42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1.4.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Стаж работы по сварке</w:t>
            </w:r>
          </w:p>
        </w:tc>
        <w:tc>
          <w:tcPr>
            <w:tcW w:type="dxa" w:w="4756"/>
            <w:gridSpan w:val="9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42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1.5.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 Квалификационный разряд </w:t>
            </w:r>
          </w:p>
        </w:tc>
        <w:tc>
          <w:tcPr>
            <w:tcW w:type="dxa" w:w="4756"/>
            <w:gridSpan w:val="9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42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1.6.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Специальная подготовка</w:t>
            </w:r>
          </w:p>
        </w:tc>
        <w:tc>
          <w:tcPr>
            <w:tcW w:type="dxa" w:w="4756"/>
            <w:gridSpan w:val="9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442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56"/>
            <w:gridSpan w:val="9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когда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где и номер документа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42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56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9184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Данные о сварке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наплавке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контрольных сварных соединений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КСС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4845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 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наплавки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338"/>
            <w:gridSpan w:val="7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45"/>
            <w:gridSpan w:val="4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2.2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Клеймо КСС</w:t>
            </w:r>
          </w:p>
        </w:tc>
        <w:tc>
          <w:tcPr>
            <w:tcW w:type="dxa" w:w="109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4845"/>
            <w:gridSpan w:val="4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2.3.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Группа и марка свариваемого материала</w:t>
            </w:r>
          </w:p>
        </w:tc>
        <w:tc>
          <w:tcPr>
            <w:tcW w:type="dxa" w:w="109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45"/>
            <w:gridSpan w:val="4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2.4.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Вид свариваемых деталей</w:t>
            </w:r>
          </w:p>
        </w:tc>
        <w:tc>
          <w:tcPr>
            <w:tcW w:type="dxa" w:w="109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45"/>
            <w:gridSpan w:val="4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2.5.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Тип шва</w:t>
            </w:r>
          </w:p>
        </w:tc>
        <w:tc>
          <w:tcPr>
            <w:tcW w:type="dxa" w:w="109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45"/>
            <w:gridSpan w:val="4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2.6.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Толщина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109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45"/>
            <w:gridSpan w:val="4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2.7.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Диаметр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мм </w:t>
            </w:r>
          </w:p>
        </w:tc>
        <w:tc>
          <w:tcPr>
            <w:tcW w:type="dxa" w:w="109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45"/>
            <w:gridSpan w:val="4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2.8.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Тип и вид соединения</w:t>
            </w:r>
          </w:p>
        </w:tc>
        <w:tc>
          <w:tcPr>
            <w:tcW w:type="dxa" w:w="109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</w:pPr>
      <w:r>
        <w:rPr>
          <w:rtl w:val="0"/>
        </w:rPr>
        <w:br w:type="page"/>
      </w:r>
    </w:p>
    <w:p>
      <w:pPr>
        <w:pStyle w:val="Обычный"/>
        <w:widowControl w:val="0"/>
        <w:rPr>
          <w:rtl w:val="0"/>
        </w:rPr>
      </w:pPr>
    </w:p>
    <w:tbl>
      <w:tblPr>
        <w:tblW w:w="932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808"/>
        <w:gridCol w:w="160"/>
        <w:gridCol w:w="527"/>
        <w:gridCol w:w="401"/>
        <w:gridCol w:w="160"/>
        <w:gridCol w:w="929"/>
        <w:gridCol w:w="160"/>
        <w:gridCol w:w="1078"/>
        <w:gridCol w:w="1099"/>
      </w:tblGrid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0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2.9.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Положение  при сварке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0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2.10.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покрытия и марка  электродов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480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2.11.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Марка присадочной сварочной</w:t>
            </w:r>
          </w:p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проволоки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480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2.12.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Марка защитного газа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флюса и др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48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2.13.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Дополнительная информация о КСС</w:t>
            </w:r>
          </w:p>
        </w:tc>
        <w:tc>
          <w:tcPr>
            <w:tcW w:type="dxa" w:w="4514"/>
            <w:gridSpan w:val="8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08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4"/>
            <w:gridSpan w:val="8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08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4"/>
            <w:gridSpan w:val="8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808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4"/>
            <w:gridSpan w:val="8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4808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514"/>
            <w:gridSpan w:val="8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9322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Контроль качества контрольных сварных соединений и наплавок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49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3.1.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Нормативный документ по контролю</w:t>
            </w:r>
          </w:p>
        </w:tc>
        <w:tc>
          <w:tcPr>
            <w:tcW w:type="dxa" w:w="3827"/>
            <w:gridSpan w:val="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0" w:hRule="atLeast"/>
        </w:trPr>
        <w:tc>
          <w:tcPr>
            <w:tcW w:type="dxa" w:w="9322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3.2.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 Результаты контроля качества контрольных сварных соединений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наплавок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77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контроля</w:t>
            </w:r>
          </w:p>
        </w:tc>
        <w:tc>
          <w:tcPr>
            <w:tcW w:type="dxa" w:w="4354"/>
            <w:gridSpan w:val="7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Результат и номер заключения</w:t>
            </w:r>
          </w:p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13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Клеймо КСС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16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Визуальный и измерительный 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17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Радиографический 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18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Ультразвуковой 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19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Капиллярный 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20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Магнитопорошковый 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21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Анализ макрошлифов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22"/>
              </w:numPr>
              <w:ind w:left="36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Испытания на статический изгиб </w:t>
            </w:r>
          </w:p>
          <w:p>
            <w:pPr>
              <w:pStyle w:val="Обычный"/>
              <w:widowControl w:val="0"/>
              <w:numPr>
                <w:ilvl w:val="0"/>
                <w:numId w:val="223"/>
              </w:numPr>
              <w:bidi w:val="0"/>
              <w:ind w:left="360" w:right="0" w:hanging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  <w:rtl w:val="0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сплющивание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24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Испытания на излом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numPr>
                <w:ilvl w:val="0"/>
                <w:numId w:val="225"/>
              </w:numPr>
              <w:ind w:left="360"/>
              <w:jc w:val="both"/>
              <w:rPr>
                <w:rFonts w:ascii="Arial" w:cs="Arial" w:hAnsi="Arial" w:eastAsia="Arial"/>
                <w:position w:val="0"/>
                <w:sz w:val="24"/>
                <w:szCs w:val="24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Испытания на растяжение</w:t>
            </w:r>
          </w:p>
        </w:tc>
        <w:tc>
          <w:tcPr>
            <w:tcW w:type="dxa" w:w="10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496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54"/>
            <w:gridSpan w:val="7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9322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4.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Оценка теоретических знаний и практических навыков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60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4.1.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Оценка знаний на общем экзамене</w:t>
            </w:r>
          </w:p>
        </w:tc>
        <w:tc>
          <w:tcPr>
            <w:tcW w:type="dxa" w:w="3266"/>
            <w:gridSpan w:val="4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60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4.2.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Оценка знаний на специальном экзамене</w:t>
            </w:r>
          </w:p>
        </w:tc>
        <w:tc>
          <w:tcPr>
            <w:tcW w:type="dxa" w:w="3266"/>
            <w:gridSpan w:val="4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60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4.3.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Оценка практических навыков</w:t>
            </w:r>
          </w:p>
        </w:tc>
        <w:tc>
          <w:tcPr>
            <w:tcW w:type="dxa" w:w="3266"/>
            <w:gridSpan w:val="4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Заключение аттестационной комиссии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28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652"/>
        <w:gridCol w:w="5636"/>
      </w:tblGrid>
      <w:tr>
        <w:tblPrEx>
          <w:shd w:val="clear" w:color="auto" w:fill="auto"/>
        </w:tblPrEx>
        <w:trPr>
          <w:trHeight w:val="552" w:hRule="atLeast"/>
        </w:trPr>
        <w:tc>
          <w:tcPr>
            <w:tcW w:type="dxa" w:w="36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Присвоенный уровень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</w:tc>
        <w:tc>
          <w:tcPr>
            <w:tcW w:type="dxa" w:w="56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специалист сварочного производства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I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уровня</w:t>
            </w:r>
          </w:p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аттестованный сварщик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36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Допущен 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</w:tc>
        <w:tc>
          <w:tcPr>
            <w:tcW w:type="dxa" w:w="5636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9288"/>
            <w:gridSpan w:val="2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наплавки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наименования опасных технических устройств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288"/>
            <w:gridSpan w:val="2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288"/>
            <w:gridSpan w:val="2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9288"/>
            <w:gridSpan w:val="2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Область распространения аттестации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356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253"/>
        <w:gridCol w:w="2410"/>
        <w:gridCol w:w="2693"/>
      </w:tblGrid>
      <w:tr>
        <w:tblPrEx>
          <w:shd w:val="clear" w:color="auto" w:fill="auto"/>
        </w:tblPrEx>
        <w:trPr>
          <w:trHeight w:val="847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Параметры сварки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Обозначение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условий сварки</w:t>
            </w:r>
          </w:p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 аттестации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superscript"/>
                <w:rtl w:val="0"/>
                <w:lang w:val="ru-RU"/>
              </w:rPr>
              <w:t xml:space="preserve"> *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 сварки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0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Степень механизации сварочного оборудования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**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4253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деталей</w:t>
            </w:r>
          </w:p>
        </w:tc>
        <w:tc>
          <w:tcPr>
            <w:tcW w:type="dxa" w:w="2410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Типы швов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Группа свариваемого материала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Присадочный материал или покрытие электрода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Толщина деталей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Наружный диаметр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Положения при сварке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2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соединения</w:t>
            </w:r>
          </w:p>
        </w:tc>
        <w:tc>
          <w:tcPr>
            <w:tcW w:type="dxa" w:w="24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left="851" w:firstLine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* </w:t>
      </w:r>
      <w:r>
        <w:rPr>
          <w:rFonts w:hAnsi="Arial" w:hint="default"/>
          <w:rtl w:val="0"/>
          <w:lang w:val="ru-RU"/>
        </w:rPr>
        <w:t>Информацию об области распространения аттестации указывают условными обозначениями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left="851" w:firstLine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** </w:t>
      </w:r>
      <w:r>
        <w:rPr>
          <w:rFonts w:hAnsi="Arial" w:hint="default"/>
          <w:rtl w:val="0"/>
          <w:lang w:val="ru-RU"/>
        </w:rPr>
        <w:t>Учитывается только при аттестации на сварку труб трубопроводов систем газоснабжения из полимерных материалов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32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070"/>
        <w:gridCol w:w="2126"/>
        <w:gridCol w:w="2126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9322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50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Председатель </w:t>
            </w:r>
          </w:p>
        </w:tc>
        <w:tc>
          <w:tcPr>
            <w:tcW w:type="dxa" w:w="212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212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Члены комиссии</w:t>
            </w:r>
          </w:p>
        </w:tc>
        <w:tc>
          <w:tcPr>
            <w:tcW w:type="dxa" w:w="212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212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212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Представитель Госгортехнадзора России</w:t>
            </w:r>
          </w:p>
        </w:tc>
        <w:tc>
          <w:tcPr>
            <w:tcW w:type="dxa" w:w="212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Удостоверение  № </w:t>
      </w:r>
      <w:r>
        <w:rPr>
          <w:rFonts w:ascii="Arial"/>
          <w:rtl w:val="0"/>
          <w:lang w:val="ru-RU"/>
        </w:rPr>
        <w:t xml:space="preserve">_______ </w:t>
      </w:r>
      <w:r>
        <w:rPr>
          <w:rFonts w:hAnsi="Arial" w:hint="default"/>
          <w:rtl w:val="0"/>
          <w:lang w:val="ru-RU"/>
        </w:rPr>
        <w:t xml:space="preserve">выдано </w:t>
      </w:r>
      <w:r>
        <w:rPr>
          <w:rFonts w:ascii="Arial"/>
          <w:rtl w:val="0"/>
          <w:lang w:val="ru-RU"/>
        </w:rPr>
        <w:t xml:space="preserve">_____________________________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                                                                      (</w:t>
      </w:r>
      <w:r>
        <w:rPr>
          <w:rFonts w:hAnsi="Arial" w:hint="default"/>
          <w:rtl w:val="0"/>
          <w:lang w:val="ru-RU"/>
        </w:rPr>
        <w:t>дата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ind w:firstLine="567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  </w:t>
      </w:r>
      <w:r>
        <w:rPr>
          <w:rFonts w:hAnsi="Arial" w:hint="default"/>
          <w:rtl w:val="0"/>
          <w:lang w:val="ru-RU"/>
        </w:rPr>
        <w:t>При аттестации на сварку труб из полимерных материалов для газового оборудования в графе «Стаж работы по сварке» указывают стаж работ по сварке трубопроводов систем газораспределения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 том числе стальных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2.  </w:t>
      </w:r>
      <w:r>
        <w:rPr>
          <w:rFonts w:hAnsi="Arial" w:hint="default"/>
          <w:rtl w:val="0"/>
          <w:lang w:val="ru-RU"/>
        </w:rPr>
        <w:t>Для представителей Госгортехнадзора России в составе аттестационной комиссии указывается наименование органа Госгортехнадзора России и должность представителя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27"/>
        </w:numPr>
        <w:tabs>
          <w:tab w:val="num" w:pos="910"/>
          <w:tab w:val="clear" w:pos="0"/>
        </w:tabs>
        <w:bidi w:val="0"/>
        <w:ind w:left="343" w:right="0" w:firstLine="22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В пункты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 xml:space="preserve">и </w:t>
      </w:r>
      <w:r>
        <w:rPr>
          <w:rFonts w:ascii="Arial"/>
          <w:rtl w:val="0"/>
          <w:lang w:val="ru-RU"/>
        </w:rPr>
        <w:t xml:space="preserve">3 </w:t>
      </w:r>
      <w:r>
        <w:rPr>
          <w:rFonts w:hAnsi="Arial" w:hint="default"/>
          <w:rtl w:val="0"/>
          <w:lang w:val="ru-RU"/>
        </w:rPr>
        <w:t>вносят сведения о каждом контрольном сварном соединении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сварку которого выполнял сварщик при аттестации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В пункт </w:t>
      </w:r>
      <w:r>
        <w:rPr>
          <w:rFonts w:ascii="Arial"/>
          <w:rtl w:val="0"/>
          <w:lang w:val="ru-RU"/>
        </w:rPr>
        <w:t xml:space="preserve">2.13 </w:t>
      </w:r>
      <w:r>
        <w:rPr>
          <w:rFonts w:hAnsi="Arial" w:hint="default"/>
          <w:rtl w:val="0"/>
          <w:lang w:val="ru-RU"/>
        </w:rPr>
        <w:t>вносят дополнительные сведения о контрольных сварных соединениях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необходимых для правильного определения области распространения аттестации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Например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толщину слоя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выполненного аргонодуговой сваркой при комбинированной сварке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сведения о степени механизации сварочного оборудования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используемого при сварке контрольных сварных соединениях из полимерных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сведения о конфигурации образцов контрольных сварных соединениях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если они отличаются от приведенных в настоящем Технологическом регламенте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27"/>
        </w:numPr>
        <w:tabs>
          <w:tab w:val="num" w:pos="910"/>
          <w:tab w:val="clear" w:pos="0"/>
        </w:tabs>
        <w:bidi w:val="0"/>
        <w:ind w:left="343" w:right="0" w:firstLine="22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В пункт </w:t>
      </w:r>
      <w:r>
        <w:rPr>
          <w:rFonts w:ascii="Arial"/>
          <w:rtl w:val="0"/>
          <w:lang w:val="ru-RU"/>
        </w:rPr>
        <w:t xml:space="preserve">3 </w:t>
      </w:r>
      <w:r>
        <w:rPr>
          <w:rFonts w:hAnsi="Arial" w:hint="default"/>
          <w:rtl w:val="0"/>
          <w:lang w:val="ru-RU"/>
        </w:rPr>
        <w:t>вносят наименования только тех методов контроля качества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которые использованы при аттестации в соответствие с требованием нормативной документации и с учетом заявки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27"/>
        </w:numPr>
        <w:tabs>
          <w:tab w:val="num" w:pos="910"/>
          <w:tab w:val="clear" w:pos="0"/>
        </w:tabs>
        <w:bidi w:val="0"/>
        <w:ind w:left="343" w:right="0" w:firstLine="22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Результаты контроля указывают словами «удовлетворительно» или «неудовлетворительно» с указанием номера и даты акта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заключения и т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п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27"/>
        </w:numPr>
        <w:tabs>
          <w:tab w:val="num" w:pos="910"/>
          <w:tab w:val="clear" w:pos="0"/>
        </w:tabs>
        <w:bidi w:val="0"/>
        <w:ind w:left="343" w:right="0" w:firstLine="22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Оценку знаний и практических навыков сварщика указывают словами «удовлетворительно» или «неудовлетворительно»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27"/>
        </w:numPr>
        <w:tabs>
          <w:tab w:val="num" w:pos="910"/>
          <w:tab w:val="clear" w:pos="0"/>
        </w:tabs>
        <w:bidi w:val="0"/>
        <w:ind w:left="343" w:right="0" w:firstLine="22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В таблицу «Область распространения» вносят только те параметры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которые определяют область распространения аттестации в конкретном случае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27"/>
        </w:numPr>
        <w:tabs>
          <w:tab w:val="num" w:pos="910"/>
          <w:tab w:val="clear" w:pos="0"/>
        </w:tabs>
        <w:bidi w:val="0"/>
        <w:ind w:left="343" w:right="0" w:firstLine="22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Если на практическом экзамене было выполнено несколько различных контрольных сварных соединений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области распространения не перекрываются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то в графе «Область распространения» необходимо раздельно указывать диапазон параметров области распространения с учетом параметров выполненных контрольных сварных соединений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27"/>
        </w:numPr>
        <w:tabs>
          <w:tab w:val="num" w:pos="910"/>
          <w:tab w:val="clear" w:pos="0"/>
        </w:tabs>
        <w:bidi w:val="0"/>
        <w:ind w:left="343" w:right="0" w:firstLine="22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Протокол оформляется в </w:t>
      </w:r>
      <w:r>
        <w:rPr>
          <w:rFonts w:ascii="Arial"/>
          <w:rtl w:val="0"/>
          <w:lang w:val="ru-RU"/>
        </w:rPr>
        <w:t>2-</w:t>
      </w:r>
      <w:r>
        <w:rPr>
          <w:rFonts w:hAnsi="Arial" w:hint="default"/>
          <w:rtl w:val="0"/>
          <w:lang w:val="ru-RU"/>
        </w:rPr>
        <w:t>х экземплярах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Один экземпляр передается в организацию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направившую сварщика на аттестацию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второй экземпляр должен находиться в аттестационном центре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27"/>
        </w:numPr>
        <w:tabs>
          <w:tab w:val="num" w:pos="910"/>
          <w:tab w:val="clear" w:pos="0"/>
        </w:tabs>
        <w:bidi w:val="0"/>
        <w:ind w:left="343" w:right="0" w:firstLine="224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Выдачу удостоверения регистрирует специалист аттестационного центра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40"/>
        <w:jc w:val="right"/>
        <w:sectPr>
          <w:pgSz w:w="11900" w:h="16840" w:orient="portrait"/>
          <w:pgMar w:top="1440" w:right="1276" w:bottom="1179" w:left="1440" w:header="680" w:footer="567"/>
          <w:bidi w:val="0"/>
        </w:sect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15.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ФОРМА АТТЕСТАЦИОННОГО УДОСТОВЕРЕНИЯ СВАРЩИКА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14601" w:type="dxa"/>
        <w:jc w:val="center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7263"/>
        <w:gridCol w:w="390"/>
        <w:gridCol w:w="1136"/>
        <w:gridCol w:w="283"/>
        <w:gridCol w:w="425"/>
        <w:gridCol w:w="283"/>
        <w:gridCol w:w="2268"/>
        <w:gridCol w:w="1844"/>
        <w:gridCol w:w="709"/>
      </w:tblGrid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restart"/>
            <w:tcBorders>
              <w:top w:val="single" w:color="000000" w:sz="6" w:space="0" w:shadow="0" w:frame="0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47"/>
            <w:gridSpan w:val="7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.2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РОССИЙСКАЯ ФЕДЕРАЦИЯ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418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Выдано</w:t>
            </w:r>
          </w:p>
        </w:tc>
        <w:tc>
          <w:tcPr>
            <w:tcW w:type="dxa" w:w="5529"/>
            <w:gridSpan w:val="5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RUSSIAN FEDERATION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         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наименование аттестационного центра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НАЦИОНАЛЬНЫЙ АТТЕСТАЦИОННЫЙ КОМИТЕТ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135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</w:p>
        </w:tc>
        <w:tc>
          <w:tcPr>
            <w:tcW w:type="dxa" w:w="5812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 СВАРОЧНОМУ ПРОИЗВОДСТВУ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 аттестационного удостоверения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НАКС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restart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место для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фотографии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4</w:t>
            </w:r>
          </w:p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NATIONAL ATTESTATION COMMITTEE 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Surname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ON WELDING PRACTICE (NACWP)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Имя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First name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Аттестационное удостоверение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Отчество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специалиста сварочного производства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Middle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name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I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уровня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аттестованный сварщик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рождения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Specialist In Welding Production Certificate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Date of birth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nil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level I (certified welder)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84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108" w:firstLine="743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</w:pPr>
      <w:r>
        <w:rPr>
          <w:rFonts w:ascii="Arial" w:cs="Arial" w:hAnsi="Arial" w:eastAsia="Arial"/>
          <w:rtl w:val="0"/>
        </w:rPr>
        <w:br w:type="page"/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Форма стр</w:t>
      </w:r>
      <w:r>
        <w:rPr>
          <w:rFonts w:ascii="Arial"/>
          <w:b w:val="1"/>
          <w:bCs w:val="1"/>
          <w:rtl w:val="0"/>
          <w:lang w:val="ru-RU"/>
        </w:rPr>
        <w:t xml:space="preserve">. 3 </w:t>
      </w:r>
      <w:r>
        <w:rPr>
          <w:rFonts w:hAnsi="Arial" w:hint="default"/>
          <w:b w:val="1"/>
          <w:bCs w:val="1"/>
          <w:rtl w:val="0"/>
          <w:lang w:val="ru-RU"/>
        </w:rPr>
        <w:t>и стр</w:t>
      </w:r>
      <w:r>
        <w:rPr>
          <w:rFonts w:ascii="Arial"/>
          <w:b w:val="1"/>
          <w:bCs w:val="1"/>
          <w:rtl w:val="0"/>
          <w:lang w:val="ru-RU"/>
        </w:rPr>
        <w:t xml:space="preserve">. 4 </w:t>
      </w:r>
      <w:r>
        <w:rPr>
          <w:rFonts w:hAnsi="Arial" w:hint="default"/>
          <w:b w:val="1"/>
          <w:bCs w:val="1"/>
          <w:rtl w:val="0"/>
          <w:lang w:val="ru-RU"/>
        </w:rPr>
        <w:t>аттестационного удостоверения сварщика конструкций из металлических материалов</w:t>
      </w:r>
    </w:p>
    <w:tbl>
      <w:tblPr>
        <w:tblW w:w="14601" w:type="dxa"/>
        <w:jc w:val="center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843"/>
        <w:gridCol w:w="2552"/>
        <w:gridCol w:w="425"/>
        <w:gridCol w:w="2410"/>
        <w:gridCol w:w="425"/>
        <w:gridCol w:w="3402"/>
        <w:gridCol w:w="3544"/>
      </w:tblGrid>
      <w:tr>
        <w:tblPrEx>
          <w:shd w:val="clear" w:color="auto" w:fill="auto"/>
        </w:tblPrEx>
        <w:trPr>
          <w:trHeight w:val="175" w:hRule="exact"/>
        </w:trPr>
        <w:tc>
          <w:tcPr>
            <w:tcW w:type="dxa" w:w="7230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3</w:t>
            </w:r>
          </w:p>
        </w:tc>
        <w:tc>
          <w:tcPr>
            <w:tcW w:type="dxa" w:w="425"/>
            <w:vMerge w:val="restart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46"/>
            <w:gridSpan w:val="2"/>
            <w:tcBorders>
              <w:top w:val="single" w:color="000000" w:sz="6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4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 аттестационного удостоверения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 аттестационного удостоверения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Допущен к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 аттестации</w:t>
            </w:r>
          </w:p>
        </w:tc>
      </w:tr>
      <w:tr>
        <w:tblPrEx>
          <w:shd w:val="clear" w:color="auto" w:fill="auto"/>
        </w:tblPrEx>
        <w:trPr>
          <w:trHeight w:val="367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наплавки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наименования опасных технических устройств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Параметры сварки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Область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распространения аттестации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аттестации</w:t>
            </w:r>
          </w:p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наплавки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деталей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Типы швов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Группа свариваемого материала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184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297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</w:p>
        </w:tc>
        <w:tc>
          <w:tcPr>
            <w:tcW w:type="dxa" w:w="2410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Присадочный материал или</w:t>
            </w:r>
          </w:p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покрытие электрода</w:t>
            </w:r>
          </w:p>
        </w:tc>
        <w:tc>
          <w:tcPr>
            <w:tcW w:type="dxa" w:w="354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4395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Удостоверение действительно до</w:t>
            </w:r>
          </w:p>
        </w:tc>
        <w:tc>
          <w:tcPr>
            <w:tcW w:type="dxa" w:w="2835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Руководитель аттестационного центра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Толщина деталей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Наружный диаметр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Положения при сварке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соединения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108" w:firstLine="743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</w:pPr>
      <w:r>
        <w:rPr>
          <w:rFonts w:ascii="Arial" w:cs="Arial" w:hAnsi="Arial" w:eastAsia="Arial"/>
          <w:rtl w:val="0"/>
        </w:rPr>
        <w:br w:type="page"/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Форма стр</w:t>
      </w:r>
      <w:r>
        <w:rPr>
          <w:rFonts w:ascii="Arial"/>
          <w:b w:val="1"/>
          <w:bCs w:val="1"/>
          <w:rtl w:val="0"/>
          <w:lang w:val="ru-RU"/>
        </w:rPr>
        <w:t xml:space="preserve">. 3 </w:t>
      </w:r>
      <w:r>
        <w:rPr>
          <w:rFonts w:hAnsi="Arial" w:hint="default"/>
          <w:b w:val="1"/>
          <w:bCs w:val="1"/>
          <w:rtl w:val="0"/>
          <w:lang w:val="ru-RU"/>
        </w:rPr>
        <w:t>и стр</w:t>
      </w:r>
      <w:r>
        <w:rPr>
          <w:rFonts w:ascii="Arial"/>
          <w:b w:val="1"/>
          <w:bCs w:val="1"/>
          <w:rtl w:val="0"/>
          <w:lang w:val="ru-RU"/>
        </w:rPr>
        <w:t xml:space="preserve">. 4 </w:t>
      </w:r>
      <w:r>
        <w:rPr>
          <w:rFonts w:hAnsi="Arial" w:hint="default"/>
          <w:b w:val="1"/>
          <w:bCs w:val="1"/>
          <w:rtl w:val="0"/>
          <w:lang w:val="ru-RU"/>
        </w:rPr>
        <w:t>аттестационного удостоверения сварщика конструкций из полимерных материалов</w:t>
      </w:r>
    </w:p>
    <w:tbl>
      <w:tblPr>
        <w:tblW w:w="14601" w:type="dxa"/>
        <w:jc w:val="center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843"/>
        <w:gridCol w:w="2552"/>
        <w:gridCol w:w="425"/>
        <w:gridCol w:w="2410"/>
        <w:gridCol w:w="425"/>
        <w:gridCol w:w="3402"/>
        <w:gridCol w:w="3544"/>
      </w:tblGrid>
      <w:tr>
        <w:tblPrEx>
          <w:shd w:val="clear" w:color="auto" w:fill="auto"/>
        </w:tblPrEx>
        <w:trPr>
          <w:trHeight w:val="175" w:hRule="exact"/>
        </w:trPr>
        <w:tc>
          <w:tcPr>
            <w:tcW w:type="dxa" w:w="7230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3</w:t>
            </w:r>
          </w:p>
        </w:tc>
        <w:tc>
          <w:tcPr>
            <w:tcW w:type="dxa" w:w="425"/>
            <w:vMerge w:val="restart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46"/>
            <w:gridSpan w:val="2"/>
            <w:tcBorders>
              <w:top w:val="single" w:color="000000" w:sz="6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4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 аттестационного удостоверения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 аттестационного удостоверения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Допущен к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 аттестации</w:t>
            </w:r>
          </w:p>
        </w:tc>
      </w:tr>
      <w:tr>
        <w:tblPrEx>
          <w:shd w:val="clear" w:color="auto" w:fill="auto"/>
        </w:tblPrEx>
        <w:trPr>
          <w:trHeight w:val="367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сварки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наименования опасных технических устройств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Параметры сварки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Область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распространения аттестации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аттестации</w:t>
            </w:r>
          </w:p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сварки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Степень автоматизации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сварочного оборудования</w:t>
            </w:r>
          </w:p>
        </w:tc>
        <w:tc>
          <w:tcPr>
            <w:tcW w:type="dxa" w:w="3544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деталей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Тип соединения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184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297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</w:p>
        </w:tc>
        <w:tc>
          <w:tcPr>
            <w:tcW w:type="dxa" w:w="2410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Группа свариваемого материала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4395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Удостоверение действительно до</w:t>
            </w:r>
          </w:p>
        </w:tc>
        <w:tc>
          <w:tcPr>
            <w:tcW w:type="dxa" w:w="2835"/>
            <w:gridSpan w:val="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Толщина деталей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Руководитель аттестационного центра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Наружный диаметр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SDR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4"/>
            <w:tcBorders>
              <w:top w:val="single" w:color="000000" w:sz="4" w:space="0" w:shadow="0" w:frame="0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4"/>
            <w:tcBorders>
              <w:top w:val="nil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108" w:firstLine="743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851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Примечание</w:t>
      </w:r>
      <w:r>
        <w:rPr>
          <w:rFonts w:ascii="Arial"/>
          <w:b w:val="1"/>
          <w:bCs w:val="1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 xml:space="preserve"> Пункты «Вид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способ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>сварки»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«Вид деталей»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«Тип соединения» заполняют в соответствии с Приложением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5, </w:t>
      </w:r>
      <w:r>
        <w:rPr>
          <w:rFonts w:hAnsi="Arial" w:hint="default"/>
          <w:rtl w:val="0"/>
          <w:lang w:val="ru-RU"/>
        </w:rPr>
        <w:t>пункты «Степень автоматизации сварочного оборудования»</w:t>
      </w:r>
      <w:r>
        <w:rPr>
          <w:rFonts w:ascii="Arial"/>
          <w:sz w:val="20"/>
          <w:szCs w:val="20"/>
          <w:rtl w:val="0"/>
          <w:lang w:val="ru-RU"/>
        </w:rPr>
        <w:t xml:space="preserve"> </w:t>
      </w:r>
      <w:r>
        <w:rPr>
          <w:rFonts w:hAnsi="Arial" w:hint="default"/>
          <w:rtl w:val="0"/>
          <w:lang w:val="ru-RU"/>
        </w:rPr>
        <w:t xml:space="preserve">и «Группа свариваемого материала»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в соответствии с п</w:t>
      </w:r>
      <w:r>
        <w:rPr>
          <w:rFonts w:ascii="Arial"/>
          <w:rtl w:val="0"/>
          <w:lang w:val="ru-RU"/>
        </w:rPr>
        <w:t xml:space="preserve">.  1.11.2 </w:t>
      </w:r>
      <w:r>
        <w:rPr>
          <w:rFonts w:hAnsi="Arial" w:hint="default"/>
          <w:rtl w:val="0"/>
          <w:lang w:val="ru-RU"/>
        </w:rPr>
        <w:t xml:space="preserve">и Приложением </w:t>
      </w:r>
      <w:r>
        <w:rPr>
          <w:rFonts w:ascii="Arial"/>
          <w:rtl w:val="0"/>
          <w:lang w:val="ru-RU"/>
        </w:rPr>
        <w:t xml:space="preserve">17, </w:t>
      </w:r>
      <w:r>
        <w:rPr>
          <w:rFonts w:hAnsi="Arial" w:hint="default"/>
          <w:rtl w:val="0"/>
          <w:lang w:val="ru-RU"/>
        </w:rPr>
        <w:t>табл</w:t>
      </w:r>
      <w:r>
        <w:rPr>
          <w:rFonts w:ascii="Arial"/>
          <w:rtl w:val="0"/>
          <w:lang w:val="ru-RU"/>
        </w:rPr>
        <w:t xml:space="preserve">. 1 </w:t>
      </w:r>
    </w:p>
    <w:p>
      <w:pPr>
        <w:pStyle w:val="Обычный"/>
        <w:widowControl w:val="0"/>
        <w:ind w:firstLine="851"/>
      </w:pPr>
      <w:r>
        <w:rPr>
          <w:rFonts w:ascii="Arial" w:cs="Arial" w:hAnsi="Arial" w:eastAsia="Arial"/>
          <w:rtl w:val="0"/>
        </w:rPr>
        <w:br w:type="page"/>
      </w:r>
    </w:p>
    <w:p>
      <w:pPr>
        <w:pStyle w:val="Обычный"/>
        <w:widowControl w:val="0"/>
        <w:ind w:firstLine="851"/>
        <w:rPr>
          <w:rFonts w:ascii="Arial" w:cs="Arial" w:hAnsi="Arial" w:eastAsia="Arial"/>
        </w:rPr>
      </w:pPr>
    </w:p>
    <w:tbl>
      <w:tblPr>
        <w:tblW w:w="14601" w:type="dxa"/>
        <w:jc w:val="left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709"/>
        <w:gridCol w:w="3686"/>
        <w:gridCol w:w="1701"/>
        <w:gridCol w:w="1134"/>
        <w:gridCol w:w="425"/>
        <w:gridCol w:w="2551"/>
        <w:gridCol w:w="851"/>
        <w:gridCol w:w="1700"/>
        <w:gridCol w:w="1844"/>
      </w:tblGrid>
      <w:tr>
        <w:tblPrEx>
          <w:shd w:val="clear" w:color="auto" w:fill="auto"/>
        </w:tblPrEx>
        <w:trPr>
          <w:trHeight w:val="175" w:hRule="exact"/>
        </w:trPr>
        <w:tc>
          <w:tcPr>
            <w:tcW w:type="dxa" w:w="7230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5</w:t>
            </w:r>
          </w:p>
        </w:tc>
        <w:tc>
          <w:tcPr>
            <w:tcW w:type="dxa" w:w="425"/>
            <w:vMerge w:val="restart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46"/>
            <w:gridSpan w:val="4"/>
            <w:tcBorders>
              <w:top w:val="single" w:color="000000" w:sz="6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6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 аттестационного удостоверения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4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номер аттестационного удостоверения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Срок действия удостоверения</w:t>
            </w:r>
          </w:p>
        </w:tc>
        <w:tc>
          <w:tcPr>
            <w:tcW w:type="dxa" w:w="3544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продлен до</w:t>
            </w:r>
          </w:p>
        </w:tc>
        <w:tc>
          <w:tcPr>
            <w:tcW w:type="dxa" w:w="3544"/>
            <w:gridSpan w:val="2"/>
            <w:tcBorders>
              <w:top w:val="nil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368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Сведения о работе сварщика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заполнять каждые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месяцев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70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Должность</w:t>
            </w:r>
          </w:p>
        </w:tc>
        <w:tc>
          <w:tcPr>
            <w:tcW w:type="dxa" w:w="113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печать</w:t>
            </w:r>
          </w:p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 основании решения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8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70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аттестационной комиссии АЦ №</w:t>
            </w:r>
          </w:p>
        </w:tc>
        <w:tc>
          <w:tcPr>
            <w:tcW w:type="dxa" w:w="3544"/>
            <w:gridSpan w:val="2"/>
            <w:tcBorders>
              <w:top w:val="nil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8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70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551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Руководитель АЦ</w:t>
            </w:r>
          </w:p>
        </w:tc>
        <w:tc>
          <w:tcPr>
            <w:tcW w:type="dxa" w:w="2551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843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44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Срок действия удостоверения</w:t>
            </w:r>
          </w:p>
        </w:tc>
        <w:tc>
          <w:tcPr>
            <w:tcW w:type="dxa" w:w="3544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продлен до</w:t>
            </w:r>
          </w:p>
        </w:tc>
        <w:tc>
          <w:tcPr>
            <w:tcW w:type="dxa" w:w="3544"/>
            <w:gridSpan w:val="2"/>
            <w:tcBorders>
              <w:top w:val="nil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 основании решения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аттестационной комиссии АЦ №</w:t>
            </w:r>
          </w:p>
        </w:tc>
        <w:tc>
          <w:tcPr>
            <w:tcW w:type="dxa" w:w="3544"/>
            <w:gridSpan w:val="2"/>
            <w:tcBorders>
              <w:top w:val="nil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551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Руководитель АЦ</w:t>
            </w:r>
          </w:p>
        </w:tc>
        <w:tc>
          <w:tcPr>
            <w:tcW w:type="dxa" w:w="2551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843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4"/>
            <w:tcBorders>
              <w:top w:val="nil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108" w:firstLine="743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Верхний колонтитул"/>
        <w:tabs>
          <w:tab w:val="clear" w:pos="4536"/>
          <w:tab w:val="clear" w:pos="9072"/>
        </w:tabs>
        <w:rPr>
          <w:rFonts w:ascii="Arial" w:cs="Arial" w:hAnsi="Arial" w:eastAsia="Arial"/>
        </w:rPr>
      </w:pPr>
    </w:p>
    <w:p>
      <w:pPr>
        <w:pStyle w:val="Заголовок 7"/>
        <w:rPr>
          <w:b w:val="1"/>
          <w:bCs w:val="1"/>
        </w:rPr>
      </w:pPr>
      <w:r>
        <w:rPr>
          <w:rFonts w:ascii="Arial Unicode MS" w:cs="Arial Unicode MS" w:hAnsi="Arial" w:eastAsia="Arial Unicode MS" w:hint="default"/>
          <w:b w:val="1"/>
          <w:bCs w:val="1"/>
          <w:rtl w:val="0"/>
          <w:lang w:val="ru-RU"/>
        </w:rPr>
        <w:t xml:space="preserve">Приложение </w:t>
      </w:r>
      <w:r>
        <w:rPr>
          <w:rFonts w:ascii="Arial" w:cs="Arial Unicode MS" w:hAnsi="Arial Unicode MS" w:eastAsia="Arial Unicode MS"/>
          <w:b w:val="1"/>
          <w:bCs w:val="1"/>
          <w:rtl w:val="0"/>
          <w:lang w:val="ru-RU"/>
        </w:rPr>
        <w:t>16.</w:t>
      </w:r>
    </w:p>
    <w:p>
      <w:pPr>
        <w:pStyle w:val="Обычный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ФОРМА ВКЛАДЫША К АТТЕСТАЦИОННОМУ УДОСТОВЕРЕНИЮ СВАРЩИКА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15300" w:type="dxa"/>
        <w:jc w:val="center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60"/>
        <w:gridCol w:w="2055"/>
        <w:gridCol w:w="1914"/>
        <w:gridCol w:w="1701"/>
        <w:gridCol w:w="330"/>
        <w:gridCol w:w="2410"/>
        <w:gridCol w:w="662"/>
        <w:gridCol w:w="1653"/>
        <w:gridCol w:w="189"/>
        <w:gridCol w:w="2826"/>
      </w:tblGrid>
      <w:tr>
        <w:tblPrEx>
          <w:shd w:val="clear" w:color="auto" w:fill="auto"/>
        </w:tblPrEx>
        <w:trPr>
          <w:trHeight w:val="175" w:hRule="exact"/>
        </w:trPr>
        <w:tc>
          <w:tcPr>
            <w:tcW w:type="dxa" w:w="7230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restart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0"/>
            <w:gridSpan w:val="5"/>
            <w:tcBorders>
              <w:top w:val="single" w:color="000000" w:sz="6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РОССИЙСКАЯ ФЕДЕРАЦИЯ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номер вкладыша к  аттестационному удостоверению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singl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Допущен к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НАЦИОНАЛЬНЫЙ АТТЕСТАЦИОННЫЙ КОМИТЕТ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 СВАРОЧНОМУ ПРОИЗВОДСТВУ 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наплавки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),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наименования опасных технических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устройств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НАКС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ВКЛАДЫШ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 аттестационному удостоверению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специалиста сварочного производства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I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уровня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аттестованный сварщик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2315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15"/>
            <w:gridSpan w:val="2"/>
            <w:tcBorders>
              <w:top w:val="single" w:color="000000" w:sz="4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Вкладыш действителен до окончания срока действия №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удостоверения №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.)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удостоверения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1560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 </w:t>
            </w:r>
          </w:p>
        </w:tc>
        <w:tc>
          <w:tcPr>
            <w:tcW w:type="dxa" w:w="3969"/>
            <w:gridSpan w:val="2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Руководитель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3615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    к удостоверению № </w:t>
            </w:r>
          </w:p>
        </w:tc>
        <w:tc>
          <w:tcPr>
            <w:tcW w:type="dxa" w:w="3615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7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аттестационного центра</w:t>
            </w:r>
          </w:p>
        </w:tc>
        <w:tc>
          <w:tcPr>
            <w:tcW w:type="dxa" w:w="184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282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без удостоверения недействительно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108" w:firstLine="743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</w:pPr>
      <w:r>
        <w:rPr>
          <w:rFonts w:ascii="Arial" w:cs="Arial" w:hAnsi="Arial" w:eastAsia="Arial"/>
          <w:rtl w:val="0"/>
        </w:rPr>
        <w:br w:type="page"/>
      </w:r>
    </w:p>
    <w:p>
      <w:pPr>
        <w:pStyle w:val="Обычный"/>
        <w:widowControl w:val="0"/>
        <w:ind w:firstLine="851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7371" w:type="dxa"/>
        <w:jc w:val="center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25"/>
        <w:gridCol w:w="3402"/>
        <w:gridCol w:w="3544"/>
      </w:tblGrid>
      <w:tr>
        <w:tblPrEx>
          <w:shd w:val="clear" w:color="auto" w:fill="auto"/>
        </w:tblPrEx>
        <w:trPr>
          <w:trHeight w:val="288" w:hRule="atLeast"/>
        </w:trPr>
        <w:tc>
          <w:tcPr>
            <w:tcW w:type="dxa" w:w="425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46"/>
            <w:gridSpan w:val="2"/>
            <w:tcBorders>
              <w:top w:val="single" w:color="000000" w:sz="6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номер вкладыша к  аттестационному удостоверению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77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Области распространения аттестации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 скобках приведены обозначения в соответствии с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EN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287)</w:t>
            </w:r>
          </w:p>
        </w:tc>
      </w:tr>
      <w:tr>
        <w:tblPrEx>
          <w:shd w:val="clear" w:color="auto" w:fill="auto"/>
        </w:tblPrEx>
        <w:trPr>
          <w:trHeight w:val="582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Параметры сварки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аттестации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Вид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способ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сварки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наплавки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деталей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Типы швов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Группа свариваемого материала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16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Присадочный материал или</w:t>
            </w:r>
          </w:p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покрытие электрода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Толщина деталей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Наружный диаметр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Положения при сварке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 соединения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3" w:hRule="atLeast"/>
        </w:trPr>
        <w:tc>
          <w:tcPr>
            <w:tcW w:type="dxa" w:w="42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nil"/>
            </w:tcBorders>
            <w:shd w:val="clear" w:color="auto" w:fill="auto"/>
          </w:tcPr>
          <w:p/>
        </w:tc>
        <w:tc>
          <w:tcPr>
            <w:tcW w:type="dxa" w:w="6946"/>
            <w:gridSpan w:val="2"/>
            <w:tcBorders>
              <w:top w:val="single" w:color="000000" w:sz="4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108" w:firstLine="743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sectPr>
          <w:pgSz w:w="11900" w:h="16840" w:orient="portrait"/>
          <w:pgMar w:top="1440" w:right="1440" w:bottom="1276" w:left="1179" w:header="680" w:footer="567"/>
          <w:bidi w:val="0"/>
        </w:sect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17.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1.</w:t>
      </w:r>
      <w:r>
        <w:rPr>
          <w:rFonts w:ascii="Arial"/>
          <w:b w:val="1"/>
          <w:bCs w:val="1"/>
          <w:rtl w:val="0"/>
          <w:lang w:val="ru-RU"/>
        </w:rPr>
        <w:t xml:space="preserve">  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Группы свариваемых материалов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  <w:sz w:val="16"/>
          <w:szCs w:val="16"/>
        </w:rPr>
      </w:pPr>
    </w:p>
    <w:tbl>
      <w:tblPr>
        <w:tblW w:w="9360" w:type="dxa"/>
        <w:jc w:val="center"/>
        <w:tblInd w:w="1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260"/>
        <w:gridCol w:w="8100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8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Материалы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01(W01)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Углеродистые и низколегированные конструкционные стали перлитного класса с пределом текучести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360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МПа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02(W02)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Низколегированные теплоустойчивые хромомолибденовые и хромомолибденованадиевые стали перлитного класса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03(W03)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Низколегированные конструкционные стали перлитного класса с пределом текучести свыше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360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МПа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04(W04)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Высоколегированные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высокохромистые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стали мартенситного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мартенситно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ферритного и ферритного классов с содержанием хрома 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10%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30%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05(W05)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Легированные стали мартенситного класса с содержанием хрома 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4%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10%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06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Чугуны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8"/>
              <w:jc w:val="left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07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Арматурные стали железобетонных конструкций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11(W11)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Высоколегированные стали аустенитно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ферритного и аустенитного классов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21(W21)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Чистый алюминий и алюминиево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марганцевые сплавы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22(W22)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Нетермоупрочненные алюминиево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магниевые сплавы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23(W23)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Термоупрочненные алюминиевые сплавы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31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Медь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32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Медноцинковые сплавы 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33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Медноникелевые сплавы 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34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Бронзы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41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1"/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Титан и титановые сплавы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51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Никель и никелевые сплавы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61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Полиэтилен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62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Сшитый полиэтилен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PE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X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63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Поливинилхлорид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PVC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64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Полипропилен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00</w:t>
            </w:r>
          </w:p>
        </w:tc>
        <w:tc>
          <w:tcPr>
            <w:tcW w:type="dxa" w:w="810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Материалы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не вошедшие в обозначенные выше группы </w:t>
            </w:r>
          </w:p>
        </w:tc>
      </w:tr>
    </w:tbl>
    <w:p>
      <w:pPr>
        <w:pStyle w:val="Обычный"/>
        <w:widowControl w:val="0"/>
        <w:ind w:left="40" w:firstLine="811"/>
        <w:jc w:val="center"/>
        <w:rPr>
          <w:rFonts w:ascii="Arial" w:cs="Arial" w:hAnsi="Arial" w:eastAsia="Arial"/>
          <w:b w:val="1"/>
          <w:bCs w:val="1"/>
          <w:sz w:val="16"/>
          <w:szCs w:val="16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 к табл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.1: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</w:t>
      </w:r>
      <w:r>
        <w:rPr>
          <w:rFonts w:hAnsi="Arial" w:hint="default"/>
          <w:rtl w:val="0"/>
          <w:lang w:val="ru-RU"/>
        </w:rPr>
        <w:t>  Для литейных алюминиевых сплавов присадочный материал должен быть таким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который установлен нормативными документами для деформируемых сплавов той же группы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2.</w:t>
      </w:r>
      <w:r>
        <w:rPr>
          <w:rFonts w:hAnsi="Arial" w:hint="default"/>
          <w:rtl w:val="0"/>
          <w:lang w:val="ru-RU"/>
        </w:rPr>
        <w:t>  В скобках приведен код группы по европейской классификации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3. </w:t>
      </w:r>
      <w:r>
        <w:rPr>
          <w:rFonts w:hAnsi="Arial" w:hint="default"/>
          <w:rtl w:val="0"/>
          <w:lang w:val="ru-RU"/>
        </w:rPr>
        <w:t>Допускается применение других  марок сталей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цветных металлов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сплавов и полимерных 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если имеются указания в нормативных документах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 этом случае программы практического и специального экзаменов сварщиков должны быть разработаны Головными аттестационными центрами и согласованы с Госгортехнадзором России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В протоколе и аттестационном удостоверении указывают группу М</w:t>
      </w:r>
      <w:r>
        <w:rPr>
          <w:rFonts w:ascii="Arial"/>
          <w:rtl w:val="0"/>
          <w:lang w:val="ru-RU"/>
        </w:rPr>
        <w:t xml:space="preserve">00 </w:t>
      </w:r>
      <w:r>
        <w:rPr>
          <w:rFonts w:hAnsi="Arial" w:hint="default"/>
          <w:rtl w:val="0"/>
          <w:lang w:val="ru-RU"/>
        </w:rPr>
        <w:t>и марку материала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сновной текст с отступом"/>
        <w:jc w:val="right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b w:val="1"/>
          <w:bCs w:val="1"/>
          <w:i w:val="1"/>
          <w:iCs w:val="1"/>
          <w:rtl w:val="0"/>
          <w:lang w:val="ru-RU"/>
        </w:rPr>
        <w:t xml:space="preserve">2. </w:t>
      </w:r>
    </w:p>
    <w:p>
      <w:pPr>
        <w:pStyle w:val="Заголовок 8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Группы типичных марок основных материалов</w:t>
      </w:r>
    </w:p>
    <w:tbl>
      <w:tblPr>
        <w:tblW w:w="9180" w:type="dxa"/>
        <w:jc w:val="center"/>
        <w:tblInd w:w="1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620"/>
        <w:gridCol w:w="7560"/>
      </w:tblGrid>
      <w:tr>
        <w:tblPrEx>
          <w:shd w:val="clear" w:color="auto" w:fill="auto"/>
        </w:tblPrEx>
        <w:trPr>
          <w:trHeight w:val="84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Материалов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Марки материалов</w:t>
            </w:r>
          </w:p>
        </w:tc>
      </w:tr>
      <w:tr>
        <w:tblPrEx>
          <w:shd w:val="clear" w:color="auto" w:fill="auto"/>
        </w:tblPrEx>
        <w:trPr>
          <w:trHeight w:val="280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 (W01)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Гпс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08,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10, 15,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18, 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25,15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ЮЧ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2, 14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2, 16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ГМЮЧ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ГМЛ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ГБЮ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СЮЧ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СЮЧ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НАБЧ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ГФБ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ХСНД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ГНМА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ГНМА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ГНМФА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судостроительные стали категорий 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32,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32,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32,</w:t>
            </w:r>
          </w:p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трубные стали классов прочности 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54.</w:t>
            </w:r>
          </w:p>
        </w:tc>
      </w:tr>
      <w:tr>
        <w:tblPrEx>
          <w:shd w:val="clear" w:color="auto" w:fill="auto"/>
        </w:tblPrEx>
        <w:trPr>
          <w:trHeight w:val="140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02 (W02)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ХМА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ХМЛ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ХМФЛ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МФСР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52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03 (W03)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АФД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ГБЮ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СФБ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ФБЮ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СМФ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40, 10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ХСНД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ГНМ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ГНМА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30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ХМА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МВФ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30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ХГСА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38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судостроительные стали категорий 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36,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36,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36,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40,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40,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E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40, </w:t>
            </w:r>
          </w:p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трубные стали классов прочности 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55-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60,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70.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04 (W04)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МФ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25, 15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28,</w:t>
            </w:r>
          </w:p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05 (W05)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12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06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15,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17,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</w:t>
            </w:r>
          </w:p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ЧНХТ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МШ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30-6,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33-8,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35-10,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37-12,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45-7,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50-5,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55-4,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60-3,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65-3,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70-2,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80-1,5,</w:t>
            </w:r>
          </w:p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-35,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-40,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-45,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-50,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-60,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-70,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-80,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ВЧ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-100.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07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ижний колонтитул"/>
              <w:widowControl w:val="0"/>
              <w:tabs>
                <w:tab w:val="clear" w:pos="4153"/>
                <w:tab w:val="clear" w:pos="8306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32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Рпс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80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35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80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 (W11)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20, 07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9, 09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9, 04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10, 06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11, 03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03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6, 03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 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 (W21)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97,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99,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 (W22)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АМг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АМг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АМг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АМг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АМг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АМг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23 (W23)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95,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96,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ВАД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-23.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31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32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63,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68,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59-1,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62-1,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70-1,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58-2,</w:t>
            </w:r>
          </w:p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ЛЖМц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59-1-1,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ЛАН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59-3-2,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65-5,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77-2,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80-3.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33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МНЖ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МНЖМц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30-1-1,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НЖМц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28-2.5-1.5.    </w:t>
            </w:r>
          </w:p>
        </w:tc>
      </w:tr>
      <w:tr>
        <w:tblPrEx>
          <w:shd w:val="clear" w:color="auto" w:fill="auto"/>
        </w:tblPrEx>
        <w:trPr>
          <w:trHeight w:val="112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34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БрКМц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БрАМцЖН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8-10-3-2,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БрАМц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9-2, </w:t>
            </w:r>
          </w:p>
          <w:p>
            <w:pPr>
              <w:pStyle w:val="Обычный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БрАЖНМц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7-2,5-1,5-9,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БрАЖ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9-4, 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БрАЖНМц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9-4-4-1, </w:t>
            </w:r>
          </w:p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БрАЖМц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10-3-1,5,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БрАНЖ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7-4-2,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БрАНМцЖ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8,5-4-4-1,5,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БрОЦ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8-4,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БрОЦ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10-2,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БрОФ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6,5-0,15,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БрОФ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8-0,3.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41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-5,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-6,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-8,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-14,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-16,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22,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-28,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ПТ–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4-0, 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4-1,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51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ВМТЮ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67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ВМТЮ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МВУ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78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МЮВТ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МВТЮ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ВЮТ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20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60.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61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ПЭ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80,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ПЭ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100.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62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Сшитый полиэтилен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PE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X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63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Поливинилхлорид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PVC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64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Полипропилен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PP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).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6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00 </w:t>
            </w:r>
          </w:p>
        </w:tc>
        <w:tc>
          <w:tcPr>
            <w:tcW w:type="dxa" w:w="7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Материалы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 вошедшие в обозначенные выше группы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</w:tbl>
    <w:p>
      <w:pPr>
        <w:pStyle w:val="Заголовок 8"/>
        <w:ind w:left="40" w:hanging="40"/>
        <w:rPr>
          <w:rtl w:val="0"/>
        </w:rPr>
      </w:pPr>
    </w:p>
    <w:p>
      <w:pPr>
        <w:pStyle w:val="Обычный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3.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Толщины контрольных сварных соединений и области 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распространения аттестации</w:t>
      </w:r>
    </w:p>
    <w:tbl>
      <w:tblPr>
        <w:tblW w:w="9180" w:type="dxa"/>
        <w:jc w:val="center"/>
        <w:tblInd w:w="1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10"/>
        <w:gridCol w:w="2970"/>
        <w:gridCol w:w="3800"/>
      </w:tblGrid>
      <w:tr>
        <w:tblPrEx>
          <w:shd w:val="clear" w:color="auto" w:fill="auto"/>
        </w:tblPrEx>
        <w:trPr>
          <w:trHeight w:val="282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Материалы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Толщина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t,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3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</w:p>
        </w:tc>
      </w:tr>
      <w:tr>
        <w:tblPrEx>
          <w:shd w:val="clear" w:color="auto" w:fill="auto"/>
        </w:tblPrEx>
        <w:trPr>
          <w:trHeight w:val="884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Стали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t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3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3 &lt; t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12 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t &gt; 12</w:t>
            </w:r>
          </w:p>
        </w:tc>
        <w:tc>
          <w:tcPr>
            <w:tcW w:type="dxa" w:w="3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t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2t *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мм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2t **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мм и выше </w:t>
            </w:r>
          </w:p>
        </w:tc>
      </w:tr>
      <w:tr>
        <w:tblPrEx>
          <w:shd w:val="clear" w:color="auto" w:fill="auto"/>
        </w:tblPrEx>
        <w:trPr>
          <w:trHeight w:val="583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Чугуны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12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t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&gt;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12</w:t>
            </w:r>
          </w:p>
        </w:tc>
        <w:tc>
          <w:tcPr>
            <w:tcW w:type="dxa" w:w="3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мм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 и выше</w:t>
            </w:r>
          </w:p>
        </w:tc>
      </w:tr>
      <w:tr>
        <w:tblPrEx>
          <w:shd w:val="clear" w:color="auto" w:fill="auto"/>
        </w:tblPrEx>
        <w:trPr>
          <w:trHeight w:val="604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Алюминий и его сплавы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t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6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 &lt; t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15</w:t>
            </w:r>
          </w:p>
        </w:tc>
        <w:tc>
          <w:tcPr>
            <w:tcW w:type="dxa" w:w="3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0,7t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2,5t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 &lt; t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40 ***</w:t>
            </w:r>
          </w:p>
        </w:tc>
      </w:tr>
      <w:tr>
        <w:tblPrEx>
          <w:shd w:val="clear" w:color="auto" w:fill="auto"/>
        </w:tblPrEx>
        <w:trPr>
          <w:trHeight w:val="884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Медь и ее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сплавы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t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3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3 &lt; t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10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t &gt; 10</w:t>
            </w:r>
          </w:p>
        </w:tc>
        <w:tc>
          <w:tcPr>
            <w:tcW w:type="dxa" w:w="3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0,7t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2,5t*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мм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2t**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 и выше</w:t>
            </w:r>
          </w:p>
        </w:tc>
      </w:tr>
      <w:tr>
        <w:tblPrEx>
          <w:shd w:val="clear" w:color="auto" w:fill="auto"/>
        </w:tblPrEx>
        <w:trPr>
          <w:trHeight w:val="604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Титан и титановые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сплавы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t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6 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6 </w:t>
            </w:r>
            <w:r>
              <w:rPr>
                <w:rFonts w:ascii="Symbo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&lt;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15</w:t>
            </w:r>
          </w:p>
        </w:tc>
        <w:tc>
          <w:tcPr>
            <w:tcW w:type="dxa" w:w="3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0,7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2,5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ascii="Symbo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&lt;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40</w:t>
            </w:r>
          </w:p>
        </w:tc>
      </w:tr>
      <w:tr>
        <w:tblPrEx>
          <w:shd w:val="clear" w:color="auto" w:fill="auto"/>
        </w:tblPrEx>
        <w:trPr>
          <w:trHeight w:val="905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Никель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никелевые сплавы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t 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3</w:t>
            </w:r>
          </w:p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3 </w:t>
            </w:r>
            <w:r>
              <w:rPr>
                <w:rFonts w:ascii="Symbo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&lt;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t 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12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 t  </w:t>
            </w:r>
            <w:r>
              <w:rPr>
                <w:rFonts w:ascii="Symbo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&gt;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12</w:t>
            </w:r>
          </w:p>
        </w:tc>
        <w:tc>
          <w:tcPr>
            <w:tcW w:type="dxa" w:w="3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</w:p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мм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t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 и выше</w:t>
            </w:r>
          </w:p>
        </w:tc>
      </w:tr>
    </w:tbl>
    <w:p>
      <w:pPr>
        <w:pStyle w:val="Обычный"/>
        <w:widowControl w:val="0"/>
        <w:ind w:left="40" w:hanging="40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i w:val="1"/>
          <w:iCs w:val="1"/>
          <w:sz w:val="22"/>
          <w:szCs w:val="22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 к табл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.3:</w:t>
      </w:r>
    </w:p>
    <w:p>
      <w:pPr>
        <w:pStyle w:val="Обычный"/>
        <w:widowControl w:val="0"/>
        <w:tabs>
          <w:tab w:val="left" w:pos="1150"/>
        </w:tabs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*</w:t>
        <w:tab/>
        <w:tab/>
        <w:t xml:space="preserve"> - </w:t>
      </w:r>
      <w:r>
        <w:rPr>
          <w:rFonts w:hAnsi="Arial" w:hint="default"/>
          <w:rtl w:val="0"/>
          <w:lang w:val="ru-RU"/>
        </w:rPr>
        <w:t>при газовой сварке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 xml:space="preserve">от </w:t>
      </w:r>
      <w:r>
        <w:rPr>
          <w:rFonts w:ascii="Arial"/>
          <w:rtl w:val="0"/>
          <w:lang w:val="ru-RU"/>
        </w:rPr>
        <w:t xml:space="preserve">t </w:t>
      </w:r>
      <w:r>
        <w:rPr>
          <w:rFonts w:hAnsi="Arial" w:hint="default"/>
          <w:rtl w:val="0"/>
          <w:lang w:val="ru-RU"/>
        </w:rPr>
        <w:t xml:space="preserve">до </w:t>
      </w:r>
      <w:r>
        <w:rPr>
          <w:rFonts w:ascii="Arial"/>
          <w:rtl w:val="0"/>
          <w:lang w:val="ru-RU"/>
        </w:rPr>
        <w:t>1,5t;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**</w:t>
        <w:tab/>
        <w:t xml:space="preserve"> - </w:t>
      </w:r>
      <w:r>
        <w:rPr>
          <w:rFonts w:hAnsi="Arial" w:hint="default"/>
          <w:rtl w:val="0"/>
          <w:lang w:val="ru-RU"/>
        </w:rPr>
        <w:t>при газовой сварке</w:t>
      </w:r>
      <w:r>
        <w:rPr>
          <w:rFonts w:ascii="Arial"/>
          <w:rtl w:val="0"/>
          <w:lang w:val="ru-RU"/>
        </w:rPr>
        <w:t xml:space="preserve">: </w:t>
      </w:r>
      <w:r>
        <w:rPr>
          <w:rFonts w:hAnsi="Arial" w:hint="default"/>
          <w:rtl w:val="0"/>
          <w:lang w:val="ru-RU"/>
        </w:rPr>
        <w:t xml:space="preserve">от </w:t>
      </w:r>
      <w:r>
        <w:rPr>
          <w:rFonts w:ascii="Arial"/>
          <w:rtl w:val="0"/>
          <w:lang w:val="ru-RU"/>
        </w:rPr>
        <w:t xml:space="preserve">3 </w:t>
      </w:r>
      <w:r>
        <w:rPr>
          <w:rFonts w:hAnsi="Arial" w:hint="default"/>
          <w:rtl w:val="0"/>
          <w:lang w:val="ru-RU"/>
        </w:rPr>
        <w:t xml:space="preserve">мм до </w:t>
      </w:r>
      <w:r>
        <w:rPr>
          <w:rFonts w:ascii="Arial"/>
          <w:rtl w:val="0"/>
          <w:lang w:val="ru-RU"/>
        </w:rPr>
        <w:t>1,5t;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***</w:t>
        <w:tab/>
        <w:t xml:space="preserve"> - </w:t>
      </w:r>
      <w:r>
        <w:rPr>
          <w:rFonts w:hAnsi="Arial" w:hint="default"/>
          <w:rtl w:val="0"/>
          <w:lang w:val="ru-RU"/>
        </w:rPr>
        <w:t xml:space="preserve">при толщине деталей более </w:t>
      </w:r>
      <w:r>
        <w:rPr>
          <w:rFonts w:ascii="Arial"/>
          <w:rtl w:val="0"/>
          <w:lang w:val="ru-RU"/>
        </w:rPr>
        <w:t xml:space="preserve">40 </w:t>
      </w:r>
      <w:r>
        <w:rPr>
          <w:rFonts w:hAnsi="Arial" w:hint="default"/>
          <w:rtl w:val="0"/>
          <w:lang w:val="ru-RU"/>
        </w:rPr>
        <w:t>мм необходима отдельная аттестация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которая должна быть отмечена в аттестационном удостоверении и протоколе аттестации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4</w:t>
      </w:r>
      <w:r>
        <w:rPr>
          <w:rFonts w:ascii="Arial"/>
          <w:b w:val="1"/>
          <w:bCs w:val="1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sz w:val="12"/>
          <w:szCs w:val="12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Диаметры контрольных сварных соединений при сварке труб 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и области распространения аттестации </w:t>
      </w:r>
    </w:p>
    <w:tbl>
      <w:tblPr>
        <w:tblW w:w="9180" w:type="dxa"/>
        <w:jc w:val="center"/>
        <w:tblInd w:w="1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216"/>
        <w:gridCol w:w="2746"/>
        <w:gridCol w:w="4218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22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Материалы</w:t>
            </w:r>
          </w:p>
        </w:tc>
        <w:tc>
          <w:tcPr>
            <w:tcW w:type="dxa" w:w="274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Диаметр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  <w:tc>
          <w:tcPr>
            <w:tcW w:type="dxa" w:w="421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</w:p>
        </w:tc>
      </w:tr>
      <w:tr>
        <w:tblPrEx>
          <w:shd w:val="clear" w:color="auto" w:fill="auto"/>
        </w:tblPrEx>
        <w:trPr>
          <w:trHeight w:val="889" w:hRule="atLeast"/>
        </w:trPr>
        <w:tc>
          <w:tcPr>
            <w:tcW w:type="dxa" w:w="22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Стали</w:t>
            </w:r>
          </w:p>
        </w:tc>
        <w:tc>
          <w:tcPr>
            <w:tcW w:type="dxa" w:w="274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              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25</w:t>
            </w:r>
          </w:p>
          <w:p>
            <w:pPr>
              <w:pStyle w:val="Обычный"/>
              <w:widowControl w:val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25&lt;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150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&gt; 150</w:t>
            </w:r>
          </w:p>
        </w:tc>
        <w:tc>
          <w:tcPr>
            <w:tcW w:type="dxa" w:w="421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не менее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22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Чугуны</w:t>
            </w:r>
          </w:p>
        </w:tc>
        <w:tc>
          <w:tcPr>
            <w:tcW w:type="dxa" w:w="274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≥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100</w:t>
            </w:r>
          </w:p>
        </w:tc>
        <w:tc>
          <w:tcPr>
            <w:tcW w:type="dxa" w:w="421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0.5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588" w:hRule="atLeast"/>
        </w:trPr>
        <w:tc>
          <w:tcPr>
            <w:tcW w:type="dxa" w:w="22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Алюминий и его сплавы</w:t>
            </w:r>
          </w:p>
        </w:tc>
        <w:tc>
          <w:tcPr>
            <w:tcW w:type="dxa" w:w="274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125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&gt; 125</w:t>
            </w:r>
          </w:p>
        </w:tc>
        <w:tc>
          <w:tcPr>
            <w:tcW w:type="dxa" w:w="421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588" w:hRule="atLeast"/>
        </w:trPr>
        <w:tc>
          <w:tcPr>
            <w:tcW w:type="dxa" w:w="22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Медь и ее сплавы</w:t>
            </w:r>
          </w:p>
        </w:tc>
        <w:tc>
          <w:tcPr>
            <w:tcW w:type="dxa" w:w="274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125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&gt; 125</w:t>
            </w:r>
          </w:p>
        </w:tc>
        <w:tc>
          <w:tcPr>
            <w:tcW w:type="dxa" w:w="421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889" w:hRule="atLeast"/>
        </w:trPr>
        <w:tc>
          <w:tcPr>
            <w:tcW w:type="dxa" w:w="22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Титан</w:t>
            </w:r>
          </w:p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титановые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сплавы</w:t>
            </w:r>
          </w:p>
        </w:tc>
        <w:tc>
          <w:tcPr>
            <w:tcW w:type="dxa" w:w="274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125</w:t>
            </w:r>
          </w:p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Symbo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&gt;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125</w:t>
            </w:r>
          </w:p>
        </w:tc>
        <w:tc>
          <w:tcPr>
            <w:tcW w:type="dxa" w:w="421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0,5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0,5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910" w:hRule="atLeast"/>
        </w:trPr>
        <w:tc>
          <w:tcPr>
            <w:tcW w:type="dxa" w:w="221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Никель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никелевые сплавы</w:t>
            </w:r>
          </w:p>
        </w:tc>
        <w:tc>
          <w:tcPr>
            <w:tcW w:type="dxa" w:w="274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              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subscript"/>
                <w:rtl w:val="0"/>
                <w:lang w:val="en-US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25</w:t>
            </w:r>
          </w:p>
          <w:p>
            <w:pPr>
              <w:pStyle w:val="Обычный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25 </w:t>
            </w:r>
            <w:r>
              <w:rPr>
                <w:rFonts w:ascii="Symbo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&lt;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≤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150</w:t>
            </w:r>
          </w:p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Symbo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&gt;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150</w:t>
            </w:r>
          </w:p>
        </w:tc>
        <w:tc>
          <w:tcPr>
            <w:tcW w:type="dxa" w:w="421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0,5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не менее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d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выше</w:t>
            </w:r>
          </w:p>
        </w:tc>
      </w:tr>
    </w:tbl>
    <w:p>
      <w:pPr>
        <w:pStyle w:val="Обычный"/>
        <w:widowControl w:val="0"/>
        <w:ind w:left="40" w:hanging="40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i w:val="1"/>
          <w:iCs w:val="1"/>
          <w:sz w:val="8"/>
          <w:szCs w:val="8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Примечание к табл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. 4.</w:t>
      </w:r>
      <w:r>
        <w:rPr>
          <w:rFonts w:ascii="Arial"/>
          <w:rtl w:val="0"/>
          <w:lang w:val="ru-RU"/>
        </w:rPr>
        <w:t xml:space="preserve"> </w:t>
      </w:r>
      <w:r>
        <w:rPr>
          <w:rFonts w:ascii="Arial"/>
          <w:rtl w:val="0"/>
          <w:lang w:val="en-US"/>
        </w:rPr>
        <w:t>d</w:t>
      </w:r>
      <w:r>
        <w:rPr>
          <w:rFonts w:hAnsi="Arial" w:hint="default"/>
          <w:rtl w:val="0"/>
          <w:lang w:val="ru-RU"/>
        </w:rPr>
        <w:t xml:space="preserve"> – наружный диаметр трубы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 xml:space="preserve">5.  </w:t>
      </w:r>
    </w:p>
    <w:p>
      <w:pPr>
        <w:pStyle w:val="Заголовок 2"/>
        <w:jc w:val="left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hAnsi="Arial" w:hint="default"/>
          <w:b w:val="1"/>
          <w:bCs w:val="1"/>
          <w:sz w:val="24"/>
          <w:szCs w:val="24"/>
          <w:rtl w:val="0"/>
          <w:lang w:val="ru-RU"/>
        </w:rPr>
        <w:t xml:space="preserve">           Типы  и размеры контрольных сварных соединений</w:t>
      </w:r>
      <w:r>
        <w:rPr>
          <w:rFonts w:ascii="Arial"/>
          <w:b w:val="1"/>
          <w:bCs w:val="1"/>
          <w:sz w:val="24"/>
          <w:szCs w:val="24"/>
          <w:rtl w:val="0"/>
          <w:lang w:val="ru-RU"/>
        </w:rPr>
        <w:t xml:space="preserve">* </w:t>
      </w:r>
      <w:r>
        <w:rPr>
          <w:rFonts w:hAnsi="Arial" w:hint="default"/>
          <w:b w:val="1"/>
          <w:bCs w:val="1"/>
          <w:sz w:val="24"/>
          <w:szCs w:val="24"/>
          <w:rtl w:val="0"/>
          <w:lang w:val="ru-RU"/>
        </w:rPr>
        <w:t xml:space="preserve">при аттестации </w:t>
      </w:r>
    </w:p>
    <w:p>
      <w:pPr>
        <w:pStyle w:val="Заголовок 2"/>
        <w:widowControl w:val="0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hAnsi="Arial" w:hint="default"/>
          <w:b w:val="1"/>
          <w:bCs w:val="1"/>
          <w:sz w:val="24"/>
          <w:szCs w:val="24"/>
          <w:rtl w:val="0"/>
          <w:lang w:val="ru-RU"/>
        </w:rPr>
        <w:t>на сварку изделий из полимерных материалов</w:t>
      </w:r>
    </w:p>
    <w:tbl>
      <w:tblPr>
        <w:tblW w:w="1037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54"/>
        <w:gridCol w:w="1517"/>
        <w:gridCol w:w="1049"/>
        <w:gridCol w:w="1418"/>
        <w:gridCol w:w="1667"/>
        <w:gridCol w:w="1843"/>
        <w:gridCol w:w="1930"/>
      </w:tblGrid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Спо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соб сварки</w:t>
            </w:r>
          </w:p>
        </w:tc>
        <w:tc>
          <w:tcPr>
            <w:tcW w:type="dxa" w:w="15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Вид деталей</w:t>
            </w:r>
          </w:p>
        </w:tc>
        <w:tc>
          <w:tcPr>
            <w:tcW w:type="dxa" w:w="10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Тип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соеди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нения</w:t>
            </w:r>
          </w:p>
        </w:tc>
        <w:tc>
          <w:tcPr>
            <w:tcW w:type="dxa" w:w="308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Размеры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**</w:t>
            </w:r>
          </w:p>
        </w:tc>
        <w:tc>
          <w:tcPr>
            <w:tcW w:type="dxa" w:w="377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</w:p>
        </w:tc>
      </w:tr>
      <w:tr>
        <w:tblPrEx>
          <w:shd w:val="clear" w:color="auto" w:fill="auto"/>
        </w:tblPrEx>
        <w:trPr>
          <w:trHeight w:val="72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Толщина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мм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Диаметр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мм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Толщина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мм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Диаметр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мм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НИ</w:t>
            </w:r>
          </w:p>
        </w:tc>
        <w:tc>
          <w:tcPr>
            <w:tcW w:type="dxa" w:w="15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Труба с трубой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СБ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20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21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225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 20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.110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***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16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 4</w:t>
            </w:r>
          </w:p>
        </w:tc>
        <w:tc>
          <w:tcPr>
            <w:tcW w:type="dxa" w:w="16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72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Лист с листом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2,5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ЗН</w:t>
            </w:r>
          </w:p>
        </w:tc>
        <w:tc>
          <w:tcPr>
            <w:tcW w:type="dxa" w:w="15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Муфта и труба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.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3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20 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14,6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225</w:t>
            </w:r>
          </w:p>
        </w:tc>
      </w:tr>
      <w:tr>
        <w:tblPrEx>
          <w:shd w:val="clear" w:color="auto" w:fill="auto"/>
        </w:tblPrEx>
        <w:trPr>
          <w:trHeight w:val="48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.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.225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0,7t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выше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0,5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Седловый отвод и труба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 3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63 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14,6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20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225</w:t>
            </w:r>
          </w:p>
        </w:tc>
      </w:tr>
      <w:tr>
        <w:tblPrEx>
          <w:shd w:val="clear" w:color="auto" w:fill="auto"/>
        </w:tblPrEx>
        <w:trPr>
          <w:trHeight w:val="55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 10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 225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0,7t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выше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0,5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250" w:hRule="atLeast"/>
        </w:trPr>
        <w:tc>
          <w:tcPr>
            <w:tcW w:type="dxa" w:w="95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НГ</w:t>
            </w:r>
          </w:p>
        </w:tc>
        <w:tc>
          <w:tcPr>
            <w:tcW w:type="dxa" w:w="15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Труба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***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с листом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СБ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2,5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Менее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0,5 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до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d</w:t>
            </w:r>
          </w:p>
        </w:tc>
      </w:tr>
      <w:tr>
        <w:tblPrEx>
          <w:shd w:val="clear" w:color="auto" w:fill="auto"/>
        </w:tblPrEx>
        <w:trPr>
          <w:trHeight w:val="48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V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8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63 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315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48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СХ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.8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.315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выше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48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.5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.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72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Лист с листом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Н 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2,5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</w:tr>
      <w:tr>
        <w:tblPrEx>
          <w:shd w:val="clear" w:color="auto" w:fill="auto"/>
        </w:tblPrEx>
        <w:trPr>
          <w:trHeight w:val="483" w:hRule="atLeast"/>
        </w:trPr>
        <w:tc>
          <w:tcPr>
            <w:tcW w:type="dxa" w:w="95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Э </w:t>
            </w:r>
          </w:p>
        </w:tc>
        <w:tc>
          <w:tcPr>
            <w:tcW w:type="dxa" w:w="15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Труба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***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с листом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V;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СХ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8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63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315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до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48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 8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.315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 выше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48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0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.5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 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 d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</w:tr>
      <w:tr>
        <w:tblPrEx>
          <w:shd w:val="clear" w:color="auto" w:fill="auto"/>
        </w:tblPrEx>
        <w:trPr>
          <w:trHeight w:val="723" w:hRule="atLeast"/>
        </w:trPr>
        <w:tc>
          <w:tcPr>
            <w:tcW w:type="dxa" w:w="95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Лист с листом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+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;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V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TX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.8</w:t>
            </w:r>
          </w:p>
        </w:tc>
        <w:tc>
          <w:tcPr>
            <w:tcW w:type="dxa" w:w="16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0,5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выше</w:t>
            </w:r>
          </w:p>
        </w:tc>
        <w:tc>
          <w:tcPr>
            <w:tcW w:type="dxa" w:w="19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</w:p>
        </w:tc>
      </w:tr>
    </w:tbl>
    <w:p>
      <w:pPr>
        <w:pStyle w:val="Заголовок 2"/>
        <w:widowControl w:val="0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Обычный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Обозначения к табл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. 5:</w:t>
      </w:r>
      <w:r>
        <w:rPr>
          <w:rFonts w:ascii="Arial"/>
          <w:b w:val="1"/>
          <w:bCs w:val="1"/>
          <w:rtl w:val="0"/>
          <w:lang w:val="ru-RU"/>
        </w:rPr>
        <w:t xml:space="preserve"> </w:t>
      </w:r>
    </w:p>
    <w:p>
      <w:pPr>
        <w:pStyle w:val="Обычный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* -  </w:t>
      </w:r>
      <w:r>
        <w:rPr>
          <w:rFonts w:hAnsi="Arial" w:hint="default"/>
          <w:rtl w:val="0"/>
          <w:lang w:val="ru-RU"/>
        </w:rPr>
        <w:t>при аттестации на сварку трубопроводов систем газоснабжения диаметр и толщина контрольных сварных соединений не должны выходить за пределы размеров труб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допускаемых нормативной документацией для прокладки трубопроводов систем газоснабжения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** -  </w:t>
      </w:r>
      <w:r>
        <w:rPr>
          <w:rFonts w:hAnsi="Arial" w:hint="default"/>
          <w:rtl w:val="0"/>
          <w:lang w:val="ru-RU"/>
        </w:rPr>
        <w:t xml:space="preserve">рекомендуемые размеры  контрольных сварных соединений приведены </w:t>
      </w:r>
    </w:p>
    <w:p>
      <w:pPr>
        <w:pStyle w:val="Обычный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на рис</w:t>
      </w:r>
      <w:r>
        <w:rPr>
          <w:rFonts w:ascii="Arial"/>
          <w:rtl w:val="0"/>
          <w:lang w:val="ru-RU"/>
        </w:rPr>
        <w:t xml:space="preserve">. 7 </w:t>
      </w:r>
      <w:r>
        <w:rPr>
          <w:rFonts w:hAnsi="Arial" w:hint="default"/>
          <w:rtl w:val="0"/>
          <w:lang w:val="ru-RU"/>
        </w:rPr>
        <w:t xml:space="preserve">… </w:t>
      </w:r>
      <w:r>
        <w:rPr>
          <w:rFonts w:ascii="Arial"/>
          <w:rtl w:val="0"/>
          <w:lang w:val="ru-RU"/>
        </w:rPr>
        <w:t xml:space="preserve">11, 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>22;</w:t>
      </w:r>
    </w:p>
    <w:p>
      <w:pPr>
        <w:pStyle w:val="Обычный"/>
        <w:rPr>
          <w:rFonts w:ascii="Arial" w:cs="Arial" w:hAnsi="Arial" w:eastAsia="Arial"/>
          <w:sz w:val="22"/>
          <w:szCs w:val="22"/>
        </w:rPr>
      </w:pPr>
      <w:r>
        <w:rPr>
          <w:rFonts w:ascii="Arial"/>
          <w:rtl w:val="0"/>
          <w:lang w:val="ru-RU"/>
        </w:rPr>
        <w:t xml:space="preserve">*** - </w:t>
      </w:r>
      <w:r>
        <w:rPr>
          <w:rFonts w:hAnsi="Arial" w:hint="default"/>
          <w:rtl w:val="0"/>
          <w:lang w:val="ru-RU"/>
        </w:rPr>
        <w:t>за исключением трубопроводов  систем газоснабжения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6.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hAnsi="Arial" w:hint="default"/>
          <w:b w:val="1"/>
          <w:bCs w:val="1"/>
          <w:sz w:val="22"/>
          <w:szCs w:val="22"/>
          <w:rtl w:val="0"/>
          <w:lang w:val="ru-RU"/>
        </w:rPr>
        <w:t>Методы контроля и испытаний контрольных сварных соединений и наплавок</w:t>
      </w:r>
    </w:p>
    <w:tbl>
      <w:tblPr>
        <w:tblW w:w="9869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679"/>
        <w:gridCol w:w="1191"/>
        <w:gridCol w:w="1260"/>
        <w:gridCol w:w="1260"/>
        <w:gridCol w:w="1080"/>
        <w:gridCol w:w="1399"/>
      </w:tblGrid>
      <w:tr>
        <w:tblPrEx>
          <w:shd w:val="clear" w:color="auto" w:fill="auto"/>
        </w:tblPrEx>
        <w:trPr>
          <w:trHeight w:val="1967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Метод контроля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Стыковое соедине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ние листов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Стыковое соедине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ние труб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Угловое соедине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ние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Наплав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ка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Соедине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ние деталей с закладны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 нагревате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лями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Визуальный и измерительный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Радиографический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РГК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Ультразвуковой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УЗК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Испытание на статический изгиб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сплющивание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Испытание на излом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1;8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Анализ макрошлифов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без полирования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Магнитопорошковый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МПК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)**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или капиллярный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 **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67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Испытание на осевое растяжение</w:t>
            </w:r>
          </w:p>
        </w:tc>
        <w:tc>
          <w:tcPr>
            <w:tcW w:type="dxa" w:w="11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12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  <w:tc>
          <w:tcPr>
            <w:tcW w:type="dxa" w:w="10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  <w:tc>
          <w:tcPr>
            <w:tcW w:type="dxa" w:w="139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</w:p>
        </w:tc>
      </w:tr>
    </w:tbl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     Обозначения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*    - </w:t>
      </w:r>
      <w:r>
        <w:rPr>
          <w:rFonts w:hAnsi="Arial" w:hint="default"/>
          <w:rtl w:val="0"/>
          <w:lang w:val="ru-RU"/>
        </w:rPr>
        <w:t>контроль является обязательным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 учетом примечания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**   -  </w:t>
      </w:r>
      <w:r>
        <w:rPr>
          <w:rFonts w:hAnsi="Arial" w:hint="default"/>
          <w:rtl w:val="0"/>
          <w:lang w:val="ru-RU"/>
        </w:rPr>
        <w:t>для сварных соединений из полимерных материалов не применяют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— 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контроль не является обязательным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     Примечания к табл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. 6:</w:t>
      </w:r>
    </w:p>
    <w:p>
      <w:pPr>
        <w:pStyle w:val="Обычный"/>
        <w:widowControl w:val="0"/>
        <w:numPr>
          <w:ilvl w:val="0"/>
          <w:numId w:val="230"/>
        </w:numPr>
        <w:tabs>
          <w:tab w:val="num" w:pos="1418"/>
          <w:tab w:val="clear" w:pos="0"/>
        </w:tabs>
        <w:bidi w:val="0"/>
        <w:ind w:left="518" w:right="0" w:firstLine="382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Выполняют радиографический контроль или испытания на излом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 xml:space="preserve">Приложение </w:t>
      </w:r>
      <w:r>
        <w:rPr>
          <w:rFonts w:ascii="Arial"/>
          <w:rtl w:val="0"/>
          <w:lang w:val="ru-RU"/>
        </w:rPr>
        <w:t xml:space="preserve">11), </w:t>
      </w:r>
      <w:r>
        <w:rPr>
          <w:rFonts w:hAnsi="Arial" w:hint="default"/>
          <w:rtl w:val="0"/>
          <w:lang w:val="ru-RU"/>
        </w:rPr>
        <w:t>но не оба метода контроля вместе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Для сварных соединений из полимерных материалов радиографический контроль или испытания  на излом не применяют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32"/>
        </w:numPr>
        <w:tabs>
          <w:tab w:val="num" w:pos="1211"/>
          <w:tab w:val="clear" w:pos="0"/>
        </w:tabs>
        <w:bidi w:val="0"/>
        <w:ind w:left="360" w:right="0" w:firstLine="491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Кроме контрольных угловых сварных соединений приварки труб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патрубков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штуцеров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к листам или трубам при номинальном внутреннем диаметре привариваемой трубы менее </w:t>
      </w:r>
      <w:r>
        <w:rPr>
          <w:rFonts w:ascii="Arial"/>
          <w:rtl w:val="0"/>
          <w:lang w:val="ru-RU"/>
        </w:rPr>
        <w:t xml:space="preserve">30 </w:t>
      </w:r>
      <w:r>
        <w:rPr>
          <w:rFonts w:hAnsi="Arial" w:hint="default"/>
          <w:rtl w:val="0"/>
          <w:lang w:val="ru-RU"/>
        </w:rPr>
        <w:t>мм и соединений вварки труб в трубные решетки</w:t>
      </w:r>
      <w:r>
        <w:rPr>
          <w:rFonts w:ascii="Arial"/>
          <w:rtl w:val="0"/>
          <w:lang w:val="ru-RU"/>
        </w:rPr>
        <w:t xml:space="preserve">; </w:t>
      </w:r>
      <w:r>
        <w:rPr>
          <w:rFonts w:hAnsi="Arial" w:hint="default"/>
          <w:rtl w:val="0"/>
          <w:lang w:val="ru-RU"/>
        </w:rPr>
        <w:t>для сварных соединений из полимерных материалов не применяется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32"/>
        </w:numPr>
        <w:tabs>
          <w:tab w:val="num" w:pos="1211"/>
          <w:tab w:val="clear" w:pos="0"/>
        </w:tabs>
        <w:bidi w:val="0"/>
        <w:ind w:left="360" w:right="0" w:firstLine="491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>Контроль выполняют в случаях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предусмотренных нормативными документами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указанными в заявке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взамен или в дополнение к радиографическому контролю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при этом испытания на излом не выполняют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Для сварных стыковых соединений полиэтиленовых труб систем газоснабжения ультразвуковой контроль является обязательным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232"/>
        </w:numPr>
        <w:tabs>
          <w:tab w:val="num" w:pos="1211"/>
          <w:tab w:val="clear" w:pos="0"/>
        </w:tabs>
        <w:bidi w:val="0"/>
        <w:ind w:left="360" w:right="0" w:firstLine="491"/>
        <w:jc w:val="both"/>
        <w:rPr>
          <w:rFonts w:ascii="Arial" w:cs="Arial" w:hAnsi="Arial" w:eastAsia="Arial"/>
          <w:position w:val="0"/>
          <w:rtl w:val="0"/>
        </w:rPr>
      </w:pPr>
      <w:r>
        <w:rPr>
          <w:rFonts w:hAnsi="Arial" w:hint="default"/>
          <w:rtl w:val="0"/>
          <w:lang w:val="ru-RU"/>
        </w:rPr>
        <w:t xml:space="preserve">Кроме контрольных сварных соединений при номинальном внутреннем диаметре привариваемой трубы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патрубка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штуцера</w:t>
      </w:r>
      <w:r>
        <w:rPr>
          <w:rFonts w:ascii="Arial"/>
          <w:rtl w:val="0"/>
          <w:lang w:val="ru-RU"/>
        </w:rPr>
        <w:t xml:space="preserve">) </w:t>
      </w:r>
      <w:r>
        <w:rPr>
          <w:rFonts w:hAnsi="Arial" w:hint="default"/>
          <w:rtl w:val="0"/>
          <w:lang w:val="ru-RU"/>
        </w:rPr>
        <w:t xml:space="preserve">менее </w:t>
      </w:r>
      <w:r>
        <w:rPr>
          <w:rFonts w:ascii="Arial"/>
          <w:rtl w:val="0"/>
          <w:lang w:val="ru-RU"/>
        </w:rPr>
        <w:t xml:space="preserve">100 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а также контрольных сварных соединений трубных решеток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"/>
        <w:ind w:firstLine="709"/>
        <w:rPr>
          <w:rtl w:val="0"/>
        </w:rPr>
      </w:pPr>
      <w:r>
        <w:rPr>
          <w:sz w:val="24"/>
          <w:szCs w:val="24"/>
          <w:rtl w:val="0"/>
          <w:lang w:val="ru-RU"/>
        </w:rPr>
        <w:t xml:space="preserve"> 5.  </w:t>
      </w:r>
      <w:r>
        <w:rPr>
          <w:sz w:val="24"/>
          <w:szCs w:val="24"/>
          <w:rtl w:val="0"/>
          <w:lang w:val="ru-RU"/>
        </w:rPr>
        <w:t>Контроль я</w:t>
      </w:r>
      <w:r>
        <w:rPr>
          <w:rtl w:val="0"/>
          <w:lang w:val="ru-RU"/>
        </w:rPr>
        <w:t>вляется обязательным для контрольных сварных соединений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выполненных газовой сваркой и сваркой плавящимся электродом в активных газах и смесях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Приложение </w:t>
      </w:r>
      <w:r>
        <w:rPr>
          <w:rtl w:val="0"/>
          <w:lang w:val="ru-RU"/>
        </w:rPr>
        <w:t xml:space="preserve">10). </w:t>
      </w:r>
      <w:r>
        <w:rPr>
          <w:rtl w:val="0"/>
          <w:lang w:val="ru-RU"/>
        </w:rPr>
        <w:t>Для сварных стыковых соединений полимерных материалов не применяется</w:t>
      </w:r>
      <w:r>
        <w:rPr>
          <w:rtl w:val="0"/>
          <w:lang w:val="ru-RU"/>
        </w:rPr>
        <w:t>.</w:t>
      </w:r>
    </w:p>
    <w:p>
      <w:pPr>
        <w:pStyle w:val="Обычный"/>
        <w:widowControl w:val="0"/>
        <w:ind w:firstLine="72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6 . </w:t>
      </w:r>
      <w:r>
        <w:rPr>
          <w:rFonts w:hAnsi="Arial" w:hint="default"/>
          <w:rtl w:val="0"/>
          <w:lang w:val="ru-RU"/>
        </w:rPr>
        <w:t xml:space="preserve">Испытаниям подлежат не менее </w:t>
      </w:r>
      <w:r>
        <w:rPr>
          <w:rFonts w:ascii="Arial"/>
          <w:rtl w:val="0"/>
          <w:lang w:val="ru-RU"/>
        </w:rPr>
        <w:t xml:space="preserve">2 </w:t>
      </w:r>
      <w:r>
        <w:rPr>
          <w:rFonts w:hAnsi="Arial" w:hint="default"/>
          <w:rtl w:val="0"/>
          <w:lang w:val="ru-RU"/>
        </w:rPr>
        <w:t>макрошлифов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7.  </w:t>
      </w:r>
      <w:r>
        <w:rPr>
          <w:rFonts w:hAnsi="Arial" w:hint="default"/>
          <w:rtl w:val="0"/>
          <w:lang w:val="ru-RU"/>
        </w:rPr>
        <w:t>Контроль выполняют по решению аттестационной комиссии с учетом заявки на проведение аттестации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 8.  </w:t>
      </w:r>
      <w:r>
        <w:rPr>
          <w:rFonts w:hAnsi="Arial" w:hint="default"/>
          <w:rtl w:val="0"/>
          <w:lang w:val="ru-RU"/>
        </w:rPr>
        <w:t>Испытания выполняют для соединений листов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tabs>
          <w:tab w:val="left" w:pos="360"/>
        </w:tabs>
        <w:ind w:left="36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9.  </w:t>
      </w:r>
      <w:r>
        <w:rPr>
          <w:rFonts w:hAnsi="Arial" w:hint="default"/>
          <w:rtl w:val="0"/>
          <w:lang w:val="ru-RU"/>
        </w:rPr>
        <w:t>Ультразвуковой контроль выполняют на отслоение наплавки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10. </w:t>
      </w:r>
      <w:r>
        <w:rPr>
          <w:rFonts w:hAnsi="Arial" w:hint="default"/>
          <w:rtl w:val="0"/>
          <w:lang w:val="ru-RU"/>
        </w:rPr>
        <w:t>Для сварных соединений полиэтиленовых труб трубопроводов систем газоснабжения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выполненных с помощью муфт с закладными нагревателями</w:t>
      </w:r>
      <w:r>
        <w:rPr>
          <w:rFonts w:ascii="Arial"/>
          <w:rtl w:val="0"/>
          <w:lang w:val="ru-RU"/>
        </w:rPr>
        <w:t xml:space="preserve">,  </w:t>
      </w:r>
      <w:r>
        <w:rPr>
          <w:rFonts w:hAnsi="Arial" w:hint="default"/>
          <w:rtl w:val="0"/>
          <w:lang w:val="ru-RU"/>
        </w:rPr>
        <w:t>обязательным является испытание на сплющивание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 2"/>
        <w:ind w:firstLine="0"/>
        <w:rPr>
          <w:strike w:val="0"/>
          <w:dstrike w:val="0"/>
          <w:sz w:val="24"/>
          <w:szCs w:val="24"/>
        </w:rPr>
      </w:pP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 xml:space="preserve">           11. </w:t>
      </w:r>
      <w:r>
        <w:rPr>
          <w:strike w:val="0"/>
          <w:dstrike w:val="0"/>
          <w:sz w:val="24"/>
          <w:szCs w:val="24"/>
          <w:rtl w:val="0"/>
          <w:lang w:val="ru-RU"/>
        </w:rPr>
        <w:t>Для сварных соединений седловых отводов полиэтиленовых труб трубопроводов систем газоснабжения  обязательным является испытание на отрыв</w:t>
      </w:r>
      <w:r>
        <w:rPr>
          <w:rFonts w:ascii="Arial"/>
          <w:strike w:val="0"/>
          <w:dstrike w:val="0"/>
          <w:sz w:val="24"/>
          <w:szCs w:val="24"/>
          <w:rtl w:val="0"/>
          <w:lang w:val="ru-RU"/>
        </w:rPr>
        <w:t>.</w:t>
      </w:r>
    </w:p>
    <w:p>
      <w:pPr>
        <w:pStyle w:val="Основной текст с отступом"/>
        <w:ind w:firstLine="708"/>
        <w:rPr>
          <w:rtl w:val="0"/>
        </w:rPr>
      </w:pPr>
      <w:r>
        <w:rPr>
          <w:rtl w:val="0"/>
          <w:lang w:val="ru-RU"/>
        </w:rPr>
        <w:t xml:space="preserve">12.  </w:t>
      </w:r>
      <w:r>
        <w:rPr>
          <w:rtl w:val="0"/>
          <w:lang w:val="ru-RU"/>
        </w:rPr>
        <w:t>Для стыковых сварных соединений полиэтиленовых трубопроводов систем газоснабжения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выполненных сваркой нагретым инструментом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обязательным является испытание на осевое растяжение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Приложение </w:t>
      </w:r>
      <w:r>
        <w:rPr>
          <w:rtl w:val="0"/>
          <w:lang w:val="ru-RU"/>
        </w:rPr>
        <w:t>12).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сновной текст с отступом"/>
        <w:jc w:val="right"/>
        <w:sectPr>
          <w:pgSz w:w="11900" w:h="16840" w:orient="portrait"/>
          <w:pgMar w:top="1260" w:right="1276" w:bottom="1179" w:left="1440" w:header="680" w:footer="567"/>
          <w:bidi w:val="0"/>
        </w:sectPr>
      </w:pPr>
    </w:p>
    <w:p>
      <w:pPr>
        <w:pStyle w:val="Основной текст с отступом"/>
        <w:jc w:val="right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b w:val="1"/>
          <w:bCs w:val="1"/>
          <w:i w:val="1"/>
          <w:iCs w:val="1"/>
          <w:rtl w:val="0"/>
          <w:lang w:val="ru-RU"/>
        </w:rPr>
        <w:t>7</w:t>
      </w:r>
    </w:p>
    <w:p>
      <w:pPr>
        <w:pStyle w:val="Основной текст с отступом"/>
        <w:jc w:val="right"/>
        <w:rPr>
          <w:b w:val="1"/>
          <w:bCs w:val="1"/>
          <w:i w:val="1"/>
          <w:iCs w:val="1"/>
        </w:rPr>
      </w:pPr>
    </w:p>
    <w:p>
      <w:pPr>
        <w:pStyle w:val="Основной текст с отступом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Область распространения аттестации в зависимости от пространственного положения контрольного </w:t>
      </w:r>
    </w:p>
    <w:p>
      <w:pPr>
        <w:pStyle w:val="Основной текст с отступом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сварного соединения при сварке плавлением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14601" w:type="dxa"/>
        <w:jc w:val="left"/>
        <w:tblInd w:w="17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93"/>
        <w:gridCol w:w="708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>
        <w:tblPrEx>
          <w:shd w:val="clear" w:color="auto" w:fill="auto"/>
        </w:tblPrEx>
        <w:trPr>
          <w:trHeight w:val="282" w:hRule="atLeast"/>
        </w:trPr>
        <w:tc>
          <w:tcPr>
            <w:tcW w:type="dxa" w:w="1701"/>
            <w:gridSpan w:val="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Положения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которых выполняется сварка</w:t>
            </w:r>
          </w:p>
        </w:tc>
        <w:tc>
          <w:tcPr>
            <w:tcW w:type="dxa" w:w="12900"/>
            <w:gridSpan w:val="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1701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450"/>
            <w:gridSpan w:val="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Лист</w:t>
            </w:r>
          </w:p>
        </w:tc>
        <w:tc>
          <w:tcPr>
            <w:tcW w:type="dxa" w:w="6450"/>
            <w:gridSpan w:val="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Труба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1701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2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Стыковое соединение</w:t>
            </w:r>
          </w:p>
        </w:tc>
        <w:tc>
          <w:tcPr>
            <w:tcW w:type="dxa" w:w="322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Тавровое соединение</w:t>
            </w:r>
          </w:p>
        </w:tc>
        <w:tc>
          <w:tcPr>
            <w:tcW w:type="dxa" w:w="322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Стыковое соединение</w:t>
            </w:r>
          </w:p>
        </w:tc>
        <w:tc>
          <w:tcPr>
            <w:tcW w:type="dxa" w:w="322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Тавровое соединение</w:t>
            </w:r>
          </w:p>
        </w:tc>
      </w:tr>
      <w:tr>
        <w:tblPrEx>
          <w:shd w:val="clear" w:color="auto" w:fill="auto"/>
        </w:tblPrEx>
        <w:trPr>
          <w:trHeight w:val="842" w:hRule="atLeast"/>
        </w:trPr>
        <w:tc>
          <w:tcPr>
            <w:tcW w:type="dxa" w:w="1701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45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45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Стыко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вое соеди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нение листов</w:t>
            </w:r>
          </w:p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Тавро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вое соеди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нение листов</w:t>
            </w:r>
          </w:p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Стыко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вое соеди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нение труб</w:t>
            </w:r>
          </w:p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– 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84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45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</w:tr>
    </w:tbl>
    <w:p>
      <w:pPr>
        <w:pStyle w:val="Обычный"/>
        <w:widowControl w:val="0"/>
        <w:ind w:left="70" w:firstLine="781"/>
        <w:jc w:val="both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сновной текст"/>
        <w:ind w:right="224"/>
        <w:jc w:val="right"/>
        <w:rPr>
          <w:b w:val="1"/>
          <w:bCs w:val="1"/>
          <w:i w:val="1"/>
          <w:iCs w:val="1"/>
        </w:rPr>
      </w:pPr>
    </w:p>
    <w:p>
      <w:pPr>
        <w:pStyle w:val="Основной текст"/>
        <w:ind w:right="224"/>
        <w:jc w:val="right"/>
        <w:rPr>
          <w:b w:val="1"/>
          <w:bCs w:val="1"/>
          <w:i w:val="1"/>
          <w:iCs w:val="1"/>
        </w:rPr>
      </w:pPr>
    </w:p>
    <w:p>
      <w:pPr>
        <w:pStyle w:val="Основной текст"/>
        <w:ind w:right="224"/>
        <w:jc w:val="right"/>
        <w:rPr>
          <w:b w:val="1"/>
          <w:bCs w:val="1"/>
          <w:i w:val="1"/>
          <w:iCs w:val="1"/>
        </w:rPr>
      </w:pPr>
    </w:p>
    <w:p>
      <w:pPr>
        <w:pStyle w:val="Основной текст"/>
        <w:ind w:right="224"/>
        <w:jc w:val="right"/>
        <w:rPr>
          <w:b w:val="1"/>
          <w:bCs w:val="1"/>
          <w:i w:val="1"/>
          <w:iCs w:val="1"/>
        </w:rPr>
      </w:pPr>
    </w:p>
    <w:p>
      <w:pPr>
        <w:pStyle w:val="Основной текст"/>
        <w:ind w:right="224"/>
        <w:jc w:val="right"/>
        <w:rPr>
          <w:b w:val="1"/>
          <w:bCs w:val="1"/>
          <w:i w:val="1"/>
          <w:iCs w:val="1"/>
        </w:rPr>
      </w:pPr>
    </w:p>
    <w:p>
      <w:pPr>
        <w:pStyle w:val="Основной текст"/>
        <w:ind w:right="224"/>
        <w:jc w:val="right"/>
        <w:rPr>
          <w:b w:val="1"/>
          <w:bCs w:val="1"/>
          <w:i w:val="1"/>
          <w:iCs w:val="1"/>
        </w:rPr>
      </w:pPr>
    </w:p>
    <w:p>
      <w:pPr>
        <w:pStyle w:val="Основной текст"/>
        <w:ind w:right="224"/>
        <w:jc w:val="right"/>
        <w:rPr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Продолжение таблицы </w:t>
      </w:r>
      <w:r>
        <w:rPr>
          <w:b w:val="1"/>
          <w:bCs w:val="1"/>
          <w:i w:val="1"/>
          <w:iCs w:val="1"/>
          <w:rtl w:val="0"/>
          <w:lang w:val="ru-RU"/>
        </w:rPr>
        <w:t>7</w:t>
      </w:r>
      <w:r>
        <w:rPr>
          <w:i w:val="1"/>
          <w:iCs w:val="1"/>
          <w:rtl w:val="0"/>
          <w:lang w:val="ru-RU"/>
        </w:rPr>
        <w:t>.</w:t>
      </w:r>
    </w:p>
    <w:p>
      <w:pPr>
        <w:pStyle w:val="Обычный"/>
        <w:widowControl w:val="0"/>
        <w:rPr>
          <w:rFonts w:ascii="Arial" w:cs="Arial" w:hAnsi="Arial" w:eastAsia="Arial"/>
          <w:i w:val="1"/>
          <w:iCs w:val="1"/>
        </w:rPr>
      </w:pPr>
    </w:p>
    <w:tbl>
      <w:tblPr>
        <w:tblW w:w="1460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00"/>
        <w:gridCol w:w="660"/>
        <w:gridCol w:w="652"/>
        <w:gridCol w:w="652"/>
        <w:gridCol w:w="651"/>
        <w:gridCol w:w="653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1"/>
        <w:gridCol w:w="652"/>
        <w:gridCol w:w="652"/>
        <w:gridCol w:w="653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1560"/>
            <w:gridSpan w:val="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Положения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которых выполняют сварку</w:t>
            </w:r>
          </w:p>
        </w:tc>
        <w:tc>
          <w:tcPr>
            <w:tcW w:type="dxa" w:w="13040"/>
            <w:gridSpan w:val="2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1560"/>
            <w:gridSpan w:val="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520"/>
            <w:gridSpan w:val="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Лист</w:t>
            </w:r>
          </w:p>
        </w:tc>
        <w:tc>
          <w:tcPr>
            <w:tcW w:type="dxa" w:w="6520"/>
            <w:gridSpan w:val="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Труба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1560"/>
            <w:gridSpan w:val="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3260"/>
            <w:gridSpan w:val="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Стыковое соединение</w:t>
            </w:r>
          </w:p>
        </w:tc>
        <w:tc>
          <w:tcPr>
            <w:tcW w:type="dxa" w:w="3260"/>
            <w:gridSpan w:val="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Тавровое соединение</w:t>
            </w:r>
          </w:p>
        </w:tc>
        <w:tc>
          <w:tcPr>
            <w:tcW w:type="dxa" w:w="3259"/>
            <w:gridSpan w:val="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Стыковое соединение</w:t>
            </w:r>
          </w:p>
        </w:tc>
        <w:tc>
          <w:tcPr>
            <w:tcW w:type="dxa" w:w="3260"/>
            <w:gridSpan w:val="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Тавровое соединение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1560"/>
            <w:gridSpan w:val="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45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45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900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Тав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ровое соеди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нение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труба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+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лист</w:t>
            </w:r>
          </w:p>
        </w:tc>
        <w:tc>
          <w:tcPr>
            <w:tcW w:type="dxa" w:w="6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90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90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90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6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</w:tr>
      <w:tr>
        <w:tblPrEx>
          <w:shd w:val="clear" w:color="auto" w:fill="auto"/>
        </w:tblPrEx>
        <w:trPr>
          <w:trHeight w:val="1019" w:hRule="atLeast"/>
        </w:trPr>
        <w:tc>
          <w:tcPr>
            <w:tcW w:type="dxa" w:w="90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45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−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ххх</w:t>
            </w:r>
          </w:p>
        </w:tc>
        <w:tc>
          <w:tcPr>
            <w:tcW w:type="dxa" w:w="65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6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</w:tr>
    </w:tbl>
    <w:p>
      <w:pPr>
        <w:pStyle w:val="Обычный"/>
        <w:widowControl w:val="0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Обозначения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 xml:space="preserve">: </w:t>
      </w:r>
    </w:p>
    <w:p>
      <w:pPr>
        <w:pStyle w:val="Обычный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*     - </w:t>
      </w:r>
      <w:r>
        <w:rPr>
          <w:rFonts w:hAnsi="Arial" w:hint="default"/>
          <w:rtl w:val="0"/>
          <w:lang w:val="ru-RU"/>
        </w:rPr>
        <w:t>пространственное положение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 котором проводилась сварка контрольного сварного соединения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х    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пространственное положение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которое распространяется аттестация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хх  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 xml:space="preserve">при диаметре труб более </w:t>
      </w:r>
      <w:r>
        <w:rPr>
          <w:rFonts w:ascii="Arial"/>
          <w:rtl w:val="0"/>
          <w:lang w:val="ru-RU"/>
        </w:rPr>
        <w:t>150</w:t>
      </w:r>
      <w:r>
        <w:rPr>
          <w:rFonts w:hAnsi="Arial" w:hint="default"/>
          <w:rtl w:val="0"/>
          <w:lang w:val="ru-RU"/>
        </w:rPr>
        <w:t>мм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rPr>
          <w:rFonts w:ascii="Arial" w:cs="Arial" w:hAnsi="Arial" w:eastAsia="Arial"/>
        </w:rPr>
      </w:pPr>
      <w:r>
        <w:rPr>
          <w:rFonts w:hAnsi="Symbol" w:hint="default"/>
          <w:rtl w:val="0"/>
          <w:lang w:val="ru-RU"/>
        </w:rPr>
        <w:t>−</w:t>
      </w:r>
      <w:r>
        <w:rPr>
          <w:rFonts w:ascii="Arial"/>
          <w:rtl w:val="0"/>
          <w:lang w:val="ru-RU"/>
        </w:rPr>
        <w:t xml:space="preserve">     - </w:t>
      </w:r>
      <w:r>
        <w:rPr>
          <w:rFonts w:hAnsi="Arial" w:hint="default"/>
          <w:rtl w:val="0"/>
          <w:lang w:val="ru-RU"/>
        </w:rPr>
        <w:t>пространственное положение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которое не распространяется аттестация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ххх 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аттестация при сварке контрольного сварного 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выполненного в положении Н</w:t>
      </w:r>
      <w:r>
        <w:rPr>
          <w:rFonts w:ascii="Arial"/>
          <w:rtl w:val="0"/>
          <w:lang w:val="ru-RU"/>
        </w:rPr>
        <w:t xml:space="preserve">45 </w:t>
      </w:r>
      <w:r>
        <w:rPr>
          <w:rFonts w:hAnsi="Arial" w:hint="default"/>
          <w:rtl w:val="0"/>
          <w:lang w:val="ru-RU"/>
        </w:rPr>
        <w:t>способом  «сверху – вниз»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распространяется только на положение В</w:t>
      </w:r>
      <w:r>
        <w:rPr>
          <w:rFonts w:ascii="Arial"/>
          <w:rtl w:val="0"/>
          <w:lang w:val="ru-RU"/>
        </w:rPr>
        <w:t>2.</w:t>
      </w:r>
    </w:p>
    <w:p>
      <w:pPr>
        <w:pStyle w:val="Обычный"/>
        <w:widowControl w:val="0"/>
        <w:jc w:val="both"/>
        <w:sectPr>
          <w:type w:val="oddPage"/>
          <w:pgSz w:w="11900" w:h="16840" w:orient="portrait"/>
          <w:pgMar w:top="1440" w:right="1440" w:bottom="1276" w:left="1179" w:header="680" w:footer="567"/>
          <w:bidi w:val="0"/>
        </w:sect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8.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Область распространения аттестации в зависимости от способа 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формирования корня шва контрольного сварного соединения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9498" w:type="dxa"/>
        <w:jc w:val="center"/>
        <w:tblInd w:w="1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127"/>
        <w:gridCol w:w="1842"/>
        <w:gridCol w:w="1276"/>
        <w:gridCol w:w="1276"/>
        <w:gridCol w:w="1417"/>
        <w:gridCol w:w="1560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3969"/>
            <w:gridSpan w:val="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 контрольного сварного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соединения </w:t>
            </w:r>
          </w:p>
        </w:tc>
        <w:tc>
          <w:tcPr>
            <w:tcW w:type="dxa" w:w="5529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3969"/>
            <w:gridSpan w:val="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255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Односторонняя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2977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Двусторонняя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127" w:hRule="atLeast"/>
        </w:trPr>
        <w:tc>
          <w:tcPr>
            <w:tcW w:type="dxa" w:w="3969"/>
            <w:gridSpan w:val="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подкладке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без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подкладки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4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зачисткой корня шва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без зачистки корня шва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бз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567" w:hRule="atLeast"/>
        </w:trPr>
        <w:tc>
          <w:tcPr>
            <w:tcW w:type="dxa" w:w="2127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Односторонняя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84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 подкладке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– </w:t>
            </w:r>
          </w:p>
        </w:tc>
        <w:tc>
          <w:tcPr>
            <w:tcW w:type="dxa" w:w="14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212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без подкладки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4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2127"/>
            <w:vMerge w:val="restart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Двусторонняя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сварка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84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 зачисткой корня шва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4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847" w:hRule="atLeast"/>
        </w:trPr>
        <w:tc>
          <w:tcPr>
            <w:tcW w:type="dxa" w:w="2127"/>
            <w:vMerge w:val="continue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без зачистки корня шва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бз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27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4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56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</w:tr>
    </w:tbl>
    <w:p>
      <w:pPr>
        <w:pStyle w:val="Обычный"/>
        <w:widowControl w:val="0"/>
        <w:ind w:left="40" w:firstLine="81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ascii="Arial"/>
          <w:b w:val="1"/>
          <w:bCs w:val="1"/>
          <w:i w:val="1"/>
          <w:iCs w:val="1"/>
          <w:rtl w:val="0"/>
          <w:lang w:val="ru-RU"/>
        </w:rPr>
        <w:t xml:space="preserve"> </w:t>
      </w: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Обозначения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Symbol" w:hint="default"/>
          <w:rtl w:val="0"/>
          <w:lang w:val="ru-RU"/>
        </w:rPr>
        <w:t>∗</w:t>
      </w:r>
      <w:r>
        <w:rPr>
          <w:rFonts w:ascii="Arial"/>
          <w:rtl w:val="0"/>
          <w:lang w:val="ru-RU"/>
        </w:rPr>
        <w:t xml:space="preserve">    -   </w:t>
      </w:r>
      <w:r>
        <w:rPr>
          <w:rFonts w:hAnsi="Arial" w:hint="default"/>
          <w:rtl w:val="0"/>
          <w:lang w:val="ru-RU"/>
        </w:rPr>
        <w:t>вид контрольного сварного соединения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х    </w:t>
      </w:r>
      <w:r>
        <w:rPr>
          <w:rFonts w:ascii="Arial"/>
          <w:rtl w:val="0"/>
          <w:lang w:val="ru-RU"/>
        </w:rPr>
        <w:t xml:space="preserve">-  </w:t>
      </w:r>
      <w:r>
        <w:rPr>
          <w:rFonts w:hAnsi="Arial" w:hint="default"/>
          <w:rtl w:val="0"/>
          <w:lang w:val="ru-RU"/>
        </w:rPr>
        <w:t>вид контрольного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которое распространяются результаты аттестации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–    </w:t>
      </w:r>
      <w:r>
        <w:rPr>
          <w:rFonts w:ascii="Arial"/>
          <w:rtl w:val="0"/>
          <w:lang w:val="ru-RU"/>
        </w:rPr>
        <w:t xml:space="preserve">-  </w:t>
      </w:r>
      <w:r>
        <w:rPr>
          <w:rFonts w:hAnsi="Arial" w:hint="default"/>
          <w:rtl w:val="0"/>
          <w:lang w:val="ru-RU"/>
        </w:rPr>
        <w:t>вид контрольного сварного соединения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которое не распространяются  результаты аттестации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tabs>
          <w:tab w:val="left" w:pos="142"/>
        </w:tabs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9.</w:t>
      </w:r>
    </w:p>
    <w:p>
      <w:pPr>
        <w:pStyle w:val="Обычный"/>
        <w:widowControl w:val="0"/>
        <w:tabs>
          <w:tab w:val="left" w:pos="142"/>
        </w:tabs>
        <w:ind w:firstLine="851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hAnsi="Arial" w:hint="default"/>
          <w:b w:val="1"/>
          <w:bCs w:val="1"/>
          <w:sz w:val="22"/>
          <w:szCs w:val="22"/>
          <w:rtl w:val="0"/>
          <w:lang w:val="ru-RU"/>
        </w:rPr>
        <w:t xml:space="preserve">Область распространения аттестации в зависимости </w:t>
      </w:r>
    </w:p>
    <w:p>
      <w:pPr>
        <w:pStyle w:val="Обычный"/>
        <w:widowControl w:val="0"/>
        <w:tabs>
          <w:tab w:val="left" w:pos="142"/>
        </w:tabs>
        <w:ind w:firstLine="851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hAnsi="Arial" w:hint="default"/>
          <w:b w:val="1"/>
          <w:bCs w:val="1"/>
          <w:sz w:val="22"/>
          <w:szCs w:val="22"/>
          <w:rtl w:val="0"/>
          <w:lang w:val="ru-RU"/>
        </w:rPr>
        <w:t>от группы основных материалов контрольных сварных соединений</w:t>
      </w:r>
    </w:p>
    <w:p>
      <w:pPr>
        <w:pStyle w:val="Обычный"/>
        <w:widowControl w:val="0"/>
        <w:tabs>
          <w:tab w:val="left" w:pos="142"/>
        </w:tabs>
        <w:ind w:firstLine="851"/>
        <w:jc w:val="center"/>
        <w:rPr>
          <w:rFonts w:ascii="Arial" w:cs="Arial" w:hAnsi="Arial" w:eastAsia="Arial"/>
        </w:rPr>
      </w:pPr>
    </w:p>
    <w:tbl>
      <w:tblPr>
        <w:tblW w:w="9072" w:type="dxa"/>
        <w:jc w:val="center"/>
        <w:tblInd w:w="1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880"/>
        <w:gridCol w:w="1032"/>
        <w:gridCol w:w="516"/>
        <w:gridCol w:w="516"/>
        <w:gridCol w:w="1032"/>
        <w:gridCol w:w="1032"/>
        <w:gridCol w:w="516"/>
        <w:gridCol w:w="516"/>
        <w:gridCol w:w="1032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2880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tabs>
                <w:tab w:val="left" w:pos="102"/>
              </w:tabs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Группа основного </w:t>
            </w:r>
          </w:p>
          <w:p>
            <w:pPr>
              <w:pStyle w:val="Обычный"/>
              <w:widowControl w:val="0"/>
              <w:tabs>
                <w:tab w:val="left" w:pos="102"/>
              </w:tabs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материала </w:t>
            </w:r>
          </w:p>
        </w:tc>
        <w:tc>
          <w:tcPr>
            <w:tcW w:type="dxa" w:w="6192"/>
            <w:gridSpan w:val="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88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</w:t>
            </w:r>
          </w:p>
        </w:tc>
        <w:tc>
          <w:tcPr>
            <w:tcW w:type="dxa" w:w="103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02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03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04</w:t>
            </w:r>
          </w:p>
        </w:tc>
        <w:tc>
          <w:tcPr>
            <w:tcW w:type="dxa" w:w="1031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05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07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03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1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02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03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1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03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03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1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04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03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031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05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03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1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07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103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1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03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Алюминий и его сплавы</w:t>
            </w:r>
          </w:p>
        </w:tc>
        <w:tc>
          <w:tcPr>
            <w:tcW w:type="dxa" w:w="2064"/>
            <w:gridSpan w:val="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21 </w:t>
            </w:r>
          </w:p>
        </w:tc>
        <w:tc>
          <w:tcPr>
            <w:tcW w:type="dxa" w:w="2064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</w:t>
            </w:r>
          </w:p>
        </w:tc>
        <w:tc>
          <w:tcPr>
            <w:tcW w:type="dxa" w:w="2063"/>
            <w:gridSpan w:val="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23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28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</w:t>
            </w:r>
          </w:p>
        </w:tc>
        <w:tc>
          <w:tcPr>
            <w:tcW w:type="dxa" w:w="206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206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206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28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</w:t>
            </w:r>
          </w:p>
        </w:tc>
        <w:tc>
          <w:tcPr>
            <w:tcW w:type="dxa" w:w="206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206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206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28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23</w:t>
            </w:r>
          </w:p>
        </w:tc>
        <w:tc>
          <w:tcPr>
            <w:tcW w:type="dxa" w:w="206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206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</w:tc>
        <w:tc>
          <w:tcPr>
            <w:tcW w:type="dxa" w:w="206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</w:tr>
      <w:tr>
        <w:tblPrEx>
          <w:shd w:val="clear" w:color="auto" w:fill="auto"/>
        </w:tblPrEx>
        <w:trPr>
          <w:trHeight w:val="285" w:hRule="atLeast"/>
        </w:trPr>
        <w:tc>
          <w:tcPr>
            <w:tcW w:type="dxa" w:w="288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Медь и ее сплавы</w:t>
            </w:r>
          </w:p>
        </w:tc>
        <w:tc>
          <w:tcPr>
            <w:tcW w:type="dxa" w:w="154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31</w:t>
            </w:r>
          </w:p>
        </w:tc>
        <w:tc>
          <w:tcPr>
            <w:tcW w:type="dxa" w:w="154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32</w:t>
            </w:r>
          </w:p>
        </w:tc>
        <w:tc>
          <w:tcPr>
            <w:tcW w:type="dxa" w:w="154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33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34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28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31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54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28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32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54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28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33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54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28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34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– 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54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</w:tc>
        <w:tc>
          <w:tcPr>
            <w:tcW w:type="dxa" w:w="15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</w:tr>
    </w:tbl>
    <w:p>
      <w:pPr>
        <w:pStyle w:val="Обычный"/>
        <w:widowControl w:val="0"/>
        <w:tabs>
          <w:tab w:val="left" w:pos="142"/>
        </w:tabs>
        <w:ind w:left="40" w:firstLine="81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36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36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Обозначения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235"/>
        </w:numPr>
        <w:tabs>
          <w:tab w:val="num" w:pos="360"/>
          <w:tab w:val="clear" w:pos="0"/>
        </w:tabs>
        <w:bidi w:val="0"/>
        <w:ind w:left="360" w:right="0" w:hanging="360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группа материала контрольного сварного соединения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x    - </w:t>
      </w:r>
      <w:r>
        <w:rPr>
          <w:rFonts w:hAnsi="Arial" w:hint="default"/>
          <w:rtl w:val="0"/>
          <w:lang w:val="ru-RU"/>
        </w:rPr>
        <w:t>группа материала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которую распространяется результат аттестации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–   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группа материала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которую не распространяется результат аттестации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36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 к табл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. 9:</w:t>
      </w:r>
    </w:p>
    <w:p>
      <w:pPr>
        <w:pStyle w:val="Обычный"/>
        <w:widowControl w:val="0"/>
        <w:ind w:firstLine="36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 </w:t>
      </w:r>
      <w:r>
        <w:rPr>
          <w:rFonts w:hAnsi="Arial" w:hint="default"/>
          <w:rtl w:val="0"/>
          <w:lang w:val="ru-RU"/>
        </w:rPr>
        <w:t>Марка присадочного материала по химическому составу должна  соответствовать группе основного материала  контрольного сварного соединения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36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 </w:t>
      </w:r>
      <w:r>
        <w:rPr>
          <w:rFonts w:hAnsi="Arial" w:hint="default"/>
          <w:rtl w:val="0"/>
          <w:lang w:val="ru-RU"/>
        </w:rPr>
        <w:t>Аттестация на сварку сталей группы М</w:t>
      </w:r>
      <w:r>
        <w:rPr>
          <w:rFonts w:ascii="Arial"/>
          <w:rtl w:val="0"/>
          <w:lang w:val="ru-RU"/>
        </w:rPr>
        <w:t xml:space="preserve">07 </w:t>
      </w:r>
      <w:r>
        <w:rPr>
          <w:rFonts w:hAnsi="Arial" w:hint="default"/>
          <w:rtl w:val="0"/>
          <w:lang w:val="ru-RU"/>
        </w:rPr>
        <w:t xml:space="preserve">по ГОСТ </w:t>
      </w:r>
      <w:r>
        <w:rPr>
          <w:rFonts w:ascii="Arial"/>
          <w:rtl w:val="0"/>
          <w:lang w:val="ru-RU"/>
        </w:rPr>
        <w:t xml:space="preserve">5781 </w:t>
      </w:r>
      <w:r>
        <w:rPr>
          <w:rFonts w:hAnsi="Arial" w:hint="default"/>
          <w:rtl w:val="0"/>
          <w:lang w:val="ru-RU"/>
        </w:rPr>
        <w:t xml:space="preserve">и </w:t>
      </w:r>
      <w:r>
        <w:rPr>
          <w:rFonts w:ascii="Arial"/>
          <w:rtl w:val="0"/>
          <w:lang w:val="ru-RU"/>
        </w:rPr>
        <w:t xml:space="preserve">10884 </w:t>
      </w:r>
      <w:r>
        <w:rPr>
          <w:rFonts w:hAnsi="Arial" w:hint="default"/>
          <w:rtl w:val="0"/>
          <w:lang w:val="ru-RU"/>
        </w:rPr>
        <w:t>более высокого класса прочности распространяется на сварку сталей низшего класса прочности в пределах группы М</w:t>
      </w:r>
      <w:r>
        <w:rPr>
          <w:rFonts w:ascii="Arial"/>
          <w:rtl w:val="0"/>
          <w:lang w:val="ru-RU"/>
        </w:rPr>
        <w:t xml:space="preserve">07 </w:t>
      </w:r>
      <w:r>
        <w:rPr>
          <w:rFonts w:hAnsi="Arial" w:hint="default"/>
          <w:rtl w:val="0"/>
          <w:lang w:val="ru-RU"/>
        </w:rPr>
        <w:t xml:space="preserve">для типов сварных соединений и способов сварки по ГОСТ </w:t>
      </w:r>
      <w:r>
        <w:rPr>
          <w:rFonts w:ascii="Arial"/>
          <w:rtl w:val="0"/>
          <w:lang w:val="ru-RU"/>
        </w:rPr>
        <w:t>14098.</w:t>
      </w:r>
    </w:p>
    <w:p>
      <w:pPr>
        <w:pStyle w:val="Обычный"/>
        <w:widowControl w:val="0"/>
        <w:ind w:firstLine="36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</w:pPr>
      <w:r>
        <w:rPr>
          <w:rFonts w:ascii="Arial" w:cs="Arial" w:hAnsi="Arial" w:eastAsia="Arial"/>
          <w:i w:val="1"/>
          <w:iCs w:val="1"/>
          <w:rtl w:val="0"/>
        </w:rPr>
        <w:br w:type="page"/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10.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Область распространения аттестации для контрольных сварных 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соединений из различных  материалов </w:t>
      </w: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</w:p>
    <w:tbl>
      <w:tblPr>
        <w:tblW w:w="9072" w:type="dxa"/>
        <w:jc w:val="center"/>
        <w:tblInd w:w="1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544"/>
        <w:gridCol w:w="5528"/>
      </w:tblGrid>
      <w:tr>
        <w:tblPrEx>
          <w:shd w:val="clear" w:color="auto" w:fill="auto"/>
        </w:tblPrEx>
        <w:trPr>
          <w:trHeight w:val="28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Группа основного материала 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Аттестацию распространяют на сварку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02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02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03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07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04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04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04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02</w:t>
            </w:r>
          </w:p>
        </w:tc>
      </w:tr>
      <w:tr>
        <w:tblPrEx>
          <w:shd w:val="clear" w:color="auto" w:fill="auto"/>
        </w:tblPrEx>
        <w:trPr>
          <w:trHeight w:val="84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05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02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05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03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07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07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22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23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21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</w:t>
            </w:r>
          </w:p>
        </w:tc>
      </w:tr>
      <w:tr>
        <w:tblPrEx>
          <w:shd w:val="clear" w:color="auto" w:fill="auto"/>
        </w:tblPrEx>
        <w:trPr>
          <w:trHeight w:val="56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31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33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31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34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33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33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34</w:t>
            </w:r>
          </w:p>
        </w:tc>
      </w:tr>
      <w:tr>
        <w:tblPrEx>
          <w:shd w:val="clear" w:color="auto" w:fill="auto"/>
        </w:tblPrEx>
        <w:trPr>
          <w:trHeight w:val="282" w:hRule="atLeast"/>
        </w:trPr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1"/>
              <w:jc w:val="center"/>
            </w:pPr>
            <w:r>
              <w:rPr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34</w:t>
            </w:r>
          </w:p>
        </w:tc>
        <w:tc>
          <w:tcPr>
            <w:tcW w:type="dxa" w:w="5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34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33</w:t>
            </w:r>
          </w:p>
        </w:tc>
      </w:tr>
    </w:tbl>
    <w:p>
      <w:pPr>
        <w:pStyle w:val="Обычный"/>
        <w:widowControl w:val="0"/>
        <w:ind w:left="40" w:hanging="40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сновной текст 2"/>
        <w:ind w:firstLine="709"/>
        <w:rPr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ru-RU"/>
        </w:rPr>
        <w:t>Примечание к табл</w:t>
      </w:r>
      <w:r>
        <w:rPr>
          <w:rFonts w:ascii="Arial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10. </w:t>
      </w:r>
      <w:r>
        <w:rPr>
          <w:sz w:val="24"/>
          <w:szCs w:val="24"/>
          <w:rtl w:val="0"/>
          <w:lang w:val="ru-RU"/>
        </w:rPr>
        <w:t>При сварке изделий из материалов различных групп марка присадочный материала по химическому составу должна соответствовать группе основного материала контрольного соединения</w:t>
      </w:r>
      <w:r>
        <w:rPr>
          <w:rFonts w:ascii="Arial"/>
          <w:sz w:val="24"/>
          <w:szCs w:val="24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Таблица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11.</w:t>
      </w: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Область распространения аттестации по сварке в зависимости 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от вида покрытия электродов</w:t>
      </w:r>
    </w:p>
    <w:tbl>
      <w:tblPr>
        <w:tblW w:w="9072" w:type="dxa"/>
        <w:jc w:val="center"/>
        <w:tblInd w:w="14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268"/>
        <w:gridCol w:w="1134"/>
        <w:gridCol w:w="2127"/>
        <w:gridCol w:w="1181"/>
        <w:gridCol w:w="1181"/>
        <w:gridCol w:w="1181"/>
      </w:tblGrid>
      <w:tr>
        <w:tblPrEx>
          <w:shd w:val="clear" w:color="auto" w:fill="auto"/>
        </w:tblPrEx>
        <w:trPr>
          <w:trHeight w:val="287" w:hRule="atLeast"/>
        </w:trPr>
        <w:tc>
          <w:tcPr>
            <w:tcW w:type="dxa" w:w="2268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Вид покрытия </w:t>
            </w:r>
          </w:p>
        </w:tc>
        <w:tc>
          <w:tcPr>
            <w:tcW w:type="dxa" w:w="6804"/>
            <w:gridSpan w:val="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Область распространения</w:t>
            </w:r>
          </w:p>
        </w:tc>
      </w:tr>
      <w:tr>
        <w:tblPrEx>
          <w:shd w:val="clear" w:color="auto" w:fill="auto"/>
        </w:tblPrEx>
        <w:trPr>
          <w:trHeight w:val="287" w:hRule="atLeast"/>
        </w:trPr>
        <w:tc>
          <w:tcPr>
            <w:tcW w:type="dxa" w:w="2268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</w:t>
            </w:r>
          </w:p>
        </w:tc>
        <w:tc>
          <w:tcPr>
            <w:tcW w:type="dxa" w:w="212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РЦ</w:t>
            </w:r>
          </w:p>
        </w:tc>
        <w:tc>
          <w:tcPr>
            <w:tcW w:type="dxa" w:w="11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</w:t>
            </w:r>
          </w:p>
        </w:tc>
        <w:tc>
          <w:tcPr>
            <w:tcW w:type="dxa" w:w="11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Ц</w:t>
            </w:r>
          </w:p>
        </w:tc>
        <w:tc>
          <w:tcPr>
            <w:tcW w:type="dxa" w:w="11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</w:p>
        </w:tc>
      </w:tr>
      <w:tr>
        <w:tblPrEx>
          <w:shd w:val="clear" w:color="auto" w:fill="auto"/>
        </w:tblPrEx>
        <w:trPr>
          <w:trHeight w:val="1407" w:hRule="atLeast"/>
        </w:trPr>
        <w:tc>
          <w:tcPr>
            <w:tcW w:type="dxa" w:w="226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РБ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РЦ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Б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Ц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П</w:t>
            </w:r>
          </w:p>
        </w:tc>
        <w:tc>
          <w:tcPr>
            <w:tcW w:type="dxa" w:w="113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212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x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1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1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</w:tc>
        <w:tc>
          <w:tcPr>
            <w:tcW w:type="dxa" w:w="11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hAnsi="Symbo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∗</w:t>
            </w:r>
          </w:p>
        </w:tc>
      </w:tr>
    </w:tbl>
    <w:p>
      <w:pPr>
        <w:pStyle w:val="Обычный"/>
        <w:widowControl w:val="0"/>
        <w:ind w:left="40" w:firstLine="81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Обозначения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Symbol" w:hint="default"/>
          <w:rtl w:val="0"/>
          <w:lang w:val="ru-RU"/>
        </w:rPr>
        <w:t>∗</w:t>
      </w:r>
      <w:r>
        <w:rPr>
          <w:rFonts w:ascii="Arial"/>
          <w:rtl w:val="0"/>
          <w:lang w:val="ru-RU"/>
        </w:rPr>
        <w:t xml:space="preserve">  - </w:t>
      </w:r>
      <w:r>
        <w:rPr>
          <w:rFonts w:hAnsi="Arial" w:hint="default"/>
          <w:rtl w:val="0"/>
          <w:lang w:val="ru-RU"/>
        </w:rPr>
        <w:t>вид покрытия электродов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которые использованы при сварке контрольного сварного соединения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x  - </w:t>
      </w:r>
      <w:r>
        <w:rPr>
          <w:rFonts w:hAnsi="Arial" w:hint="default"/>
          <w:rtl w:val="0"/>
          <w:lang w:val="ru-RU"/>
        </w:rPr>
        <w:t>вид покрытия  электродов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 который распространяется результат аттестации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– 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вид покрытия электродов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на который не распространяется результат аттестации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Примечание к табл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 xml:space="preserve">. 11. </w:t>
      </w:r>
      <w:r>
        <w:rPr>
          <w:rFonts w:hAnsi="Arial" w:hint="default"/>
          <w:rtl w:val="0"/>
          <w:lang w:val="ru-RU"/>
        </w:rPr>
        <w:t>Для покрытия  вида «П» результат аттестации действителен только для вида покрытия электрода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примененного  при сварке контрольного сварного соединения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18.</w:t>
      </w:r>
    </w:p>
    <w:p>
      <w:pPr>
        <w:pStyle w:val="Основной текст"/>
        <w:rPr>
          <w:b w:val="1"/>
          <w:bCs w:val="1"/>
          <w:i w:val="1"/>
          <w:iCs w:val="1"/>
        </w:rPr>
      </w:pPr>
    </w:p>
    <w:p>
      <w:pPr>
        <w:pStyle w:val="Основной текст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ФОРМА ЗАЯВКИ НА ПРОВЕДЕНИЕ АТТЕСТАЦИИ </w:t>
      </w:r>
    </w:p>
    <w:p>
      <w:pPr>
        <w:pStyle w:val="Основной текст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СПЕЦИАЛИСТА СВАРОЧНОГО ПРОИЗВОДСТВА</w:t>
      </w:r>
    </w:p>
    <w:p>
      <w:pPr>
        <w:pStyle w:val="Основной текст"/>
        <w:jc w:val="center"/>
        <w:rPr>
          <w:b w:val="1"/>
          <w:bCs w:val="1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187642</wp:posOffset>
                </wp:positionH>
                <wp:positionV relativeFrom="line">
                  <wp:posOffset>124777</wp:posOffset>
                </wp:positionV>
                <wp:extent cx="5669280" cy="0"/>
                <wp:effectExtent l="0" t="0" r="0" b="0"/>
                <wp:wrapNone/>
                <wp:docPr id="10737422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403" style="visibility:visible;position:absolute;margin-left:14.8pt;margin-top:9.8pt;width:446.4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Обычный"/>
        <w:widowControl w:val="0"/>
        <w:tabs>
          <w:tab w:val="left" w:pos="2950"/>
        </w:tabs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/>
          <w:sz w:val="20"/>
          <w:szCs w:val="20"/>
          <w:rtl w:val="0"/>
          <w:lang w:val="ru-RU"/>
        </w:rPr>
        <w:t>(</w:t>
      </w:r>
      <w:r>
        <w:rPr>
          <w:rFonts w:hAnsi="Arial" w:hint="default"/>
          <w:sz w:val="20"/>
          <w:szCs w:val="20"/>
          <w:rtl w:val="0"/>
          <w:lang w:val="ru-RU"/>
        </w:rPr>
        <w:t>Наименование организации с указанием почтового адреса</w:t>
      </w:r>
      <w:r>
        <w:rPr>
          <w:rFonts w:ascii="Arial"/>
          <w:sz w:val="20"/>
          <w:szCs w:val="20"/>
          <w:rtl w:val="0"/>
          <w:lang w:val="ru-RU"/>
        </w:rPr>
        <w:t xml:space="preserve">, </w:t>
      </w:r>
      <w:r>
        <w:rPr>
          <w:rFonts w:hAnsi="Arial" w:hint="default"/>
          <w:sz w:val="20"/>
          <w:szCs w:val="20"/>
          <w:rtl w:val="0"/>
          <w:lang w:val="ru-RU"/>
        </w:rPr>
        <w:t>телефона</w:t>
      </w:r>
      <w:r>
        <w:rPr>
          <w:rFonts w:ascii="Arial"/>
          <w:sz w:val="20"/>
          <w:szCs w:val="20"/>
          <w:rtl w:val="0"/>
          <w:lang w:val="ru-RU"/>
        </w:rPr>
        <w:t xml:space="preserve">, </w:t>
      </w:r>
      <w:r>
        <w:rPr>
          <w:rFonts w:hAnsi="Arial" w:hint="default"/>
          <w:sz w:val="20"/>
          <w:szCs w:val="20"/>
          <w:rtl w:val="0"/>
          <w:lang w:val="ru-RU"/>
        </w:rPr>
        <w:t>факса</w:t>
      </w:r>
      <w:r>
        <w:rPr>
          <w:rFonts w:ascii="Arial"/>
          <w:sz w:val="20"/>
          <w:szCs w:val="20"/>
          <w:rtl w:val="0"/>
          <w:lang w:val="ru-RU"/>
        </w:rPr>
        <w:t>)</w:t>
      </w:r>
    </w:p>
    <w:p>
      <w:pPr>
        <w:pStyle w:val="Обычный"/>
        <w:widowControl w:val="0"/>
        <w:tabs>
          <w:tab w:val="left" w:pos="6190"/>
        </w:tabs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                                                                  Дата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3753802</wp:posOffset>
                </wp:positionH>
                <wp:positionV relativeFrom="line">
                  <wp:posOffset>-6032</wp:posOffset>
                </wp:positionV>
                <wp:extent cx="2011680" cy="0"/>
                <wp:effectExtent l="0" t="0" r="0" b="0"/>
                <wp:wrapNone/>
                <wp:docPr id="10737422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404" style="visibility:visible;position:absolute;margin-left:295.6pt;margin-top:-0.5pt;width:158.4pt;height:0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hAnsi="Arial" w:hint="default"/>
          <w:rtl w:val="0"/>
          <w:lang w:val="ru-RU"/>
        </w:rPr>
        <w:t xml:space="preserve">       Аттестационная заявка </w:t>
      </w:r>
      <w:r>
        <w:rPr>
          <w:rFonts w:ascii="Arial"/>
          <w:rtl w:val="0"/>
          <w:lang w:val="ru-RU"/>
        </w:rPr>
        <w:t>N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2656522</wp:posOffset>
                </wp:positionH>
                <wp:positionV relativeFrom="line">
                  <wp:posOffset>1587</wp:posOffset>
                </wp:positionV>
                <wp:extent cx="914401" cy="0"/>
                <wp:effectExtent l="0" t="0" r="0" b="0"/>
                <wp:wrapNone/>
                <wp:docPr id="10737422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405" style="visibility:visible;position:absolute;margin-left:209.2pt;margin-top:0.1pt;width:72.0pt;height:0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/>
          <w:rtl w:val="0"/>
          <w:lang w:val="ru-RU"/>
        </w:rPr>
        <w:t xml:space="preserve">1. </w:t>
      </w:r>
      <w:r>
        <w:rPr>
          <w:rFonts w:hAnsi="Arial" w:hint="default"/>
          <w:rtl w:val="0"/>
          <w:lang w:val="ru-RU"/>
        </w:rPr>
        <w:t>Общие сведения о специалисте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1.1. </w:t>
      </w:r>
      <w:r>
        <w:rPr>
          <w:rFonts w:hAnsi="Arial" w:hint="default"/>
          <w:rtl w:val="0"/>
          <w:lang w:val="ru-RU"/>
        </w:rPr>
        <w:t>Фамилия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имя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отчество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1.2. </w:t>
      </w:r>
      <w:r>
        <w:rPr>
          <w:rFonts w:hAnsi="Arial" w:hint="default"/>
          <w:rtl w:val="0"/>
          <w:lang w:val="ru-RU"/>
        </w:rPr>
        <w:t>Год рождения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1.3. </w:t>
      </w:r>
      <w:r>
        <w:rPr>
          <w:rFonts w:hAnsi="Arial" w:hint="default"/>
          <w:rtl w:val="0"/>
          <w:lang w:val="ru-RU"/>
        </w:rPr>
        <w:t>Образование и специальность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ru-RU"/>
        </w:rPr>
        <w:t xml:space="preserve">1.4. </w:t>
      </w:r>
      <w:r>
        <w:rPr>
          <w:rFonts w:hAnsi="Arial" w:hint="default"/>
          <w:rtl w:val="0"/>
          <w:lang w:val="ru-RU"/>
        </w:rPr>
        <w:t xml:space="preserve">Учебное  заведение  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когда и что закончил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номер диплома</w:t>
      </w:r>
      <w:r>
        <w:rPr>
          <w:rFonts w:ascii="Arial"/>
          <w:rtl w:val="0"/>
          <w:lang w:val="ru-RU"/>
        </w:rPr>
        <w:t xml:space="preserve">).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1.5. </w:t>
      </w:r>
      <w:r>
        <w:rPr>
          <w:rFonts w:hAnsi="Arial" w:hint="default"/>
          <w:rtl w:val="0"/>
          <w:lang w:val="ru-RU"/>
        </w:rPr>
        <w:t>Место работы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1.6. </w:t>
      </w:r>
      <w:r>
        <w:rPr>
          <w:rFonts w:hAnsi="Arial" w:hint="default"/>
          <w:rtl w:val="0"/>
          <w:lang w:val="ru-RU"/>
        </w:rPr>
        <w:t>Должность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 xml:space="preserve">1.7.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Стаж работы в области сварочного производства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1.8. </w:t>
      </w:r>
      <w:r>
        <w:rPr>
          <w:rFonts w:hAnsi="Arial" w:hint="default"/>
          <w:rtl w:val="0"/>
          <w:lang w:val="ru-RU"/>
        </w:rPr>
        <w:t xml:space="preserve">Переподготовка по сварочному производству  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в каком учебном заведении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когда и номер документа</w:t>
      </w:r>
      <w:r>
        <w:rPr>
          <w:rFonts w:ascii="Arial"/>
          <w:rtl w:val="0"/>
          <w:lang w:val="ru-RU"/>
        </w:rPr>
        <w:t>).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1.9. </w:t>
      </w:r>
      <w:r>
        <w:rPr>
          <w:rFonts w:hAnsi="Arial" w:hint="default"/>
          <w:rtl w:val="0"/>
          <w:lang w:val="ru-RU"/>
        </w:rPr>
        <w:t>Наличие уровня профессиональной подготовки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ru-RU"/>
        </w:rPr>
        <w:t xml:space="preserve">1.10. </w:t>
      </w:r>
      <w:r>
        <w:rPr>
          <w:rFonts w:hAnsi="Arial" w:hint="default"/>
          <w:rtl w:val="0"/>
          <w:lang w:val="ru-RU"/>
        </w:rPr>
        <w:t xml:space="preserve">Специальная подготовка  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когда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где и номер документа</w:t>
      </w:r>
      <w:r>
        <w:rPr>
          <w:rFonts w:ascii="Arial"/>
          <w:rtl w:val="0"/>
          <w:lang w:val="ru-RU"/>
        </w:rPr>
        <w:t xml:space="preserve">).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 </w:t>
      </w:r>
      <w:r>
        <w:rPr>
          <w:rFonts w:hAnsi="Arial" w:hint="default"/>
          <w:rtl w:val="0"/>
          <w:lang w:val="ru-RU"/>
        </w:rPr>
        <w:t>Аттестационные требования</w:t>
      </w:r>
      <w:r>
        <w:rPr>
          <w:rFonts w:ascii="Arial"/>
          <w:rtl w:val="0"/>
          <w:lang w:val="ru-RU"/>
        </w:rPr>
        <w:t>: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2.1. </w:t>
      </w:r>
      <w:r>
        <w:rPr>
          <w:rFonts w:hAnsi="Arial" w:hint="default"/>
          <w:rtl w:val="0"/>
          <w:lang w:val="ru-RU"/>
        </w:rPr>
        <w:t>Вид  аттестации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2.2. </w:t>
      </w:r>
      <w:r>
        <w:rPr>
          <w:rFonts w:hAnsi="Arial" w:hint="default"/>
          <w:rtl w:val="0"/>
          <w:lang w:val="ru-RU"/>
        </w:rPr>
        <w:t>Направление  производственной деятельности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2.3. </w:t>
      </w:r>
      <w:r>
        <w:rPr>
          <w:rFonts w:hAnsi="Arial" w:hint="default"/>
          <w:rtl w:val="0"/>
          <w:lang w:val="ru-RU"/>
        </w:rPr>
        <w:t>Уровень профессиональной подготовки</w:t>
      </w:r>
      <w:r>
        <w:rPr>
          <w:rFonts w:ascii="Arial"/>
          <w:rtl w:val="0"/>
          <w:lang w:val="ru-RU"/>
        </w:rPr>
        <w:t xml:space="preserve">,  </w:t>
      </w:r>
      <w:r>
        <w:rPr>
          <w:rFonts w:hAnsi="Arial" w:hint="default"/>
          <w:rtl w:val="0"/>
          <w:lang w:val="ru-RU"/>
        </w:rPr>
        <w:t>на который аттестуется специалист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2.4. </w:t>
      </w:r>
      <w:r>
        <w:rPr>
          <w:rFonts w:hAnsi="Arial" w:hint="default"/>
          <w:rtl w:val="0"/>
          <w:lang w:val="ru-RU"/>
        </w:rPr>
        <w:t>Наименование группы опасных технических устройств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подконтрольных Госгортехнадзору России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Руководитель организации</w:t>
        <w:tab/>
      </w:r>
      <w:r>
        <w:rPr>
          <w:rFonts w:ascii="Arial"/>
          <w:rtl w:val="0"/>
          <w:lang w:val="ru-RU"/>
        </w:rPr>
        <w:t>_______________</w:t>
        <w:tab/>
        <w:t>_____________</w:t>
      </w:r>
    </w:p>
    <w:p>
      <w:pPr>
        <w:pStyle w:val="Обычный"/>
        <w:widowControl w:val="0"/>
        <w:tabs>
          <w:tab w:val="left" w:pos="6150"/>
        </w:tabs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                                              (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>)</w:t>
        <w:tab/>
        <w:t xml:space="preserve">        (</w:t>
      </w:r>
      <w:r>
        <w:rPr>
          <w:rFonts w:hAnsi="Arial" w:hint="default"/>
          <w:rtl w:val="0"/>
          <w:lang w:val="ru-RU"/>
        </w:rPr>
        <w:t>Ф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О</w:t>
      </w:r>
      <w:r>
        <w:rPr>
          <w:rFonts w:ascii="Arial"/>
          <w:rtl w:val="0"/>
          <w:lang w:val="ru-RU"/>
        </w:rPr>
        <w:t>.)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М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П</w:t>
      </w:r>
      <w:r>
        <w:rPr>
          <w:rFonts w:asci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 </w:t>
      </w:r>
      <w:r>
        <w:rPr>
          <w:rFonts w:hAnsi="Arial" w:hint="default"/>
          <w:rtl w:val="0"/>
          <w:lang w:val="ru-RU"/>
        </w:rPr>
        <w:t xml:space="preserve">Заявку оформляют в </w:t>
      </w:r>
      <w:r>
        <w:rPr>
          <w:rFonts w:ascii="Arial"/>
          <w:rtl w:val="0"/>
          <w:lang w:val="ru-RU"/>
        </w:rPr>
        <w:t>2-</w:t>
      </w:r>
      <w:r>
        <w:rPr>
          <w:rFonts w:hAnsi="Arial" w:hint="default"/>
          <w:rtl w:val="0"/>
          <w:lang w:val="ru-RU"/>
        </w:rPr>
        <w:t>х экземплярах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>Один экземпляр передают в аттестационный центр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второй хранят на предприятии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организации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направившем специалиста на аттестацию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2. </w:t>
      </w:r>
      <w:r>
        <w:rPr>
          <w:rFonts w:hAnsi="Arial" w:hint="default"/>
          <w:rtl w:val="0"/>
          <w:lang w:val="ru-RU"/>
        </w:rPr>
        <w:t>Номер заявки указывает аттестационный центр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3. </w:t>
      </w:r>
      <w:r>
        <w:rPr>
          <w:rFonts w:hAnsi="Arial" w:hint="default"/>
          <w:rtl w:val="0"/>
          <w:lang w:val="ru-RU"/>
        </w:rPr>
        <w:t>При аттестации на руководство сварочными работами труб из полимерных материалов для газового оборудования указывают стаж работ по сварке трубопроводов систем газораспределения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в том числе стальных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tabs>
          <w:tab w:val="left" w:pos="360"/>
        </w:tabs>
        <w:jc w:val="both"/>
        <w:sectPr>
          <w:pgSz w:w="11900" w:h="16840" w:orient="portrait"/>
          <w:pgMar w:top="1440" w:right="1276" w:bottom="1179" w:left="1440" w:header="680" w:footer="567"/>
          <w:bidi w:val="0"/>
        </w:sect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19.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ТРЕБОВАНИЯ К ЭКЗАМЕНАЦИОННЫМ ПРОГРАММАМ 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ПРИ АТТЕСТАЦИИ СПЕЦИАЛИСТОВ СВАРОЧНОГО ПРОИЗВОДСТВА 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/>
          <w:rtl w:val="0"/>
          <w:lang w:val="ru-RU"/>
        </w:rPr>
        <w:t xml:space="preserve">1. </w:t>
      </w:r>
      <w:r>
        <w:rPr>
          <w:rFonts w:hAnsi="Arial" w:hint="default"/>
          <w:rtl w:val="0"/>
          <w:lang w:val="ru-RU"/>
        </w:rPr>
        <w:t>Экзаменационные программы должны быть разработаны отдельно для общего экзамена и для специальных экзаменов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 быть дифференцированными в зависимости от  уровня профессиональной подготовки специалиста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 </w:t>
      </w:r>
      <w:r>
        <w:rPr>
          <w:rFonts w:hAnsi="Arial" w:hint="default"/>
          <w:rtl w:val="0"/>
          <w:lang w:val="ru-RU"/>
        </w:rPr>
        <w:t>Все экзаменационные программы должны иметь единую структуру и включать следующие разделы</w:t>
      </w:r>
      <w:r>
        <w:rPr>
          <w:rFonts w:ascii="Arial"/>
          <w:rtl w:val="0"/>
          <w:lang w:val="ru-RU"/>
        </w:rPr>
        <w:t xml:space="preserve">: </w:t>
      </w:r>
    </w:p>
    <w:p>
      <w:pPr>
        <w:pStyle w:val="Обычный"/>
        <w:widowControl w:val="0"/>
        <w:numPr>
          <w:ilvl w:val="1"/>
          <w:numId w:val="237"/>
        </w:numPr>
        <w:tabs>
          <w:tab w:val="num" w:pos="1440"/>
          <w:tab w:val="clear" w:pos="0"/>
        </w:tabs>
        <w:bidi w:val="0"/>
        <w:ind w:left="2291" w:right="0" w:hanging="115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способы сварки и оборудование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widowControl w:val="0"/>
        <w:numPr>
          <w:ilvl w:val="1"/>
          <w:numId w:val="238"/>
        </w:numPr>
        <w:tabs>
          <w:tab w:val="num" w:pos="1440"/>
          <w:tab w:val="clear" w:pos="0"/>
        </w:tabs>
        <w:bidi w:val="0"/>
        <w:ind w:left="2291" w:right="0" w:hanging="115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материалы и их поведение при сварке</w:t>
      </w:r>
      <w:r>
        <w:rPr>
          <w:rFonts w:ascii="Arial"/>
          <w:rtl w:val="0"/>
          <w:lang w:val="ru-RU"/>
        </w:rPr>
        <w:t xml:space="preserve">; </w:t>
      </w:r>
    </w:p>
    <w:p>
      <w:pPr>
        <w:pStyle w:val="Обычный"/>
        <w:widowControl w:val="0"/>
        <w:numPr>
          <w:ilvl w:val="1"/>
          <w:numId w:val="240"/>
        </w:numPr>
        <w:tabs>
          <w:tab w:val="num" w:pos="1440"/>
          <w:tab w:val="clear" w:pos="0"/>
        </w:tabs>
        <w:bidi w:val="0"/>
        <w:ind w:left="306" w:right="0" w:firstLine="828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сварные конструкции и основные  типы сварных соединений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элементы расчета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1"/>
          <w:numId w:val="241"/>
        </w:numPr>
        <w:tabs>
          <w:tab w:val="num" w:pos="1440"/>
          <w:tab w:val="clear" w:pos="0"/>
        </w:tabs>
        <w:bidi w:val="0"/>
        <w:ind w:left="306" w:right="0" w:firstLine="828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организация производства сварочных работ и пути обеспечения качества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сертификация технологии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материалов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оборудования и персонала сварочного производства</w:t>
      </w:r>
      <w:r>
        <w:rPr>
          <w:rFonts w:asci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1"/>
          <w:numId w:val="242"/>
        </w:numPr>
        <w:tabs>
          <w:tab w:val="num" w:pos="1440"/>
          <w:tab w:val="clear" w:pos="0"/>
        </w:tabs>
        <w:bidi w:val="0"/>
        <w:ind w:left="2291" w:right="0" w:hanging="1157"/>
        <w:jc w:val="both"/>
        <w:rPr>
          <w:rFonts w:ascii="Arial" w:cs="Arial" w:hAnsi="Arial" w:eastAsia="Arial"/>
          <w:position w:val="0"/>
          <w:sz w:val="24"/>
          <w:szCs w:val="24"/>
          <w:rtl w:val="0"/>
        </w:rPr>
      </w:pPr>
      <w:r>
        <w:rPr>
          <w:rFonts w:hAnsi="Arial" w:hint="default"/>
          <w:rtl w:val="0"/>
          <w:lang w:val="ru-RU"/>
        </w:rPr>
        <w:t>требования по безопасности проведения сварочных работ</w:t>
      </w:r>
      <w:r>
        <w:rPr>
          <w:rFonts w:ascii="Arial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 xml:space="preserve">3.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Программы общего экзамена должны включать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преимущественно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вопросы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относящиеся к теоретическим основам тех видов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способов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)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сварки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которые применяются в практической деятельности специалиста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 xml:space="preserve">4.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Программы специального экзамена должны быть отдельно разработаны  применительно к конкретным группам опасных технических устройств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Программы должны учитывать требования нормативной документации и  практический опыт производства сварочных работ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а также требования «Правил безопасности Госгортехнадзора России»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. </w:t>
      </w: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 xml:space="preserve">5.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Программы специального экзамена должны охватывать все виды работ специалиста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 xml:space="preserve">руководство которыми он осуществляет </w:t>
      </w:r>
      <w:r>
        <w:rPr>
          <w:rFonts w:ascii="Arial" w:cs="Arial Unicode MS" w:hAnsi="Arial Unicode MS" w:eastAsia="Arial Unicode MS"/>
          <w:rtl w:val="0"/>
          <w:lang w:val="ru-RU"/>
        </w:rPr>
        <w:t>(</w:t>
      </w:r>
      <w:r>
        <w:rPr>
          <w:rFonts w:ascii="Arial Unicode MS" w:cs="Arial Unicode MS" w:hAnsi="Arial" w:eastAsia="Arial Unicode MS" w:hint="default"/>
          <w:rtl w:val="0"/>
          <w:lang w:val="ru-RU"/>
        </w:rPr>
        <w:t>подготовка под сварку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сборка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подогрев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визуальный и измерительный контроль и др</w:t>
      </w:r>
      <w:r>
        <w:rPr>
          <w:rFonts w:ascii="Arial" w:cs="Arial Unicode MS" w:hAnsi="Arial Unicode MS" w:eastAsia="Arial Unicode MS"/>
          <w:rtl w:val="0"/>
          <w:lang w:val="ru-RU"/>
        </w:rPr>
        <w:t>.).</w:t>
      </w:r>
    </w:p>
    <w:p>
      <w:pPr>
        <w:pStyle w:val="Основной текст с отступом"/>
        <w:rPr>
          <w:rtl w:val="0"/>
        </w:rPr>
      </w:pPr>
      <w:r>
        <w:rPr>
          <w:rFonts w:ascii="Arial" w:cs="Arial Unicode MS" w:hAnsi="Arial Unicode MS" w:eastAsia="Arial Unicode MS"/>
          <w:rtl w:val="0"/>
          <w:lang w:val="ru-RU"/>
        </w:rPr>
        <w:t xml:space="preserve"> 6. </w:t>
      </w:r>
      <w:r>
        <w:rPr>
          <w:rFonts w:ascii="Arial Unicode MS" w:cs="Arial Unicode MS" w:hAnsi="Arial" w:eastAsia="Arial Unicode MS" w:hint="default"/>
          <w:rtl w:val="0"/>
          <w:lang w:val="ru-RU"/>
        </w:rPr>
        <w:t>Если выполнение сварочных работ при изготовлении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монтаже или ремонте опасных технических устройств регламентируется различной  нормативной документацией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программы специального экзамена должны быть отдельно разработаны  применительно к изготовлению</w:t>
      </w:r>
      <w:r>
        <w:rPr>
          <w:rFonts w:ascii="Arial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Arial" w:eastAsia="Arial Unicode MS" w:hint="default"/>
          <w:rtl w:val="0"/>
          <w:lang w:val="ru-RU"/>
        </w:rPr>
        <w:t>монтажу и ремонту этих устройств</w:t>
      </w:r>
      <w:r>
        <w:rPr>
          <w:rFonts w:ascii="Arial" w:cs="Arial Unicode MS" w:hAnsi="Arial Unicode MS" w:eastAsia="Arial Unicode MS"/>
          <w:rtl w:val="0"/>
          <w:lang w:val="ru-RU"/>
        </w:rPr>
        <w:t>.</w:t>
      </w:r>
    </w:p>
    <w:p>
      <w:pPr>
        <w:pStyle w:val="Основной текст с отступом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сновной текст с отступом 2"/>
        <w:rPr>
          <w:rtl w:val="0"/>
        </w:rPr>
      </w:pPr>
    </w:p>
    <w:p>
      <w:pPr>
        <w:pStyle w:val="Обычный"/>
        <w:widowControl w:val="0"/>
        <w:jc w:val="right"/>
      </w:pPr>
      <w:r>
        <w:rPr>
          <w:rFonts w:ascii="Arial" w:cs="Arial" w:hAnsi="Arial" w:eastAsia="Arial"/>
          <w:i w:val="1"/>
          <w:iCs w:val="1"/>
          <w:rtl w:val="0"/>
        </w:rPr>
        <w:br w:type="page"/>
      </w:r>
    </w:p>
    <w:p>
      <w:pPr>
        <w:pStyle w:val="Обычный"/>
        <w:widowControl w:val="0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20.</w:t>
      </w: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ФОРМА ПРОТОКОЛА АТТЕСТАЦИИ СПЕЦИАЛИСТА</w:t>
      </w:r>
    </w:p>
    <w:p>
      <w:pPr>
        <w:pStyle w:val="Заголовок 8"/>
        <w:rPr>
          <w:rtl w:val="0"/>
        </w:rPr>
      </w:pPr>
      <w:r>
        <w:rPr>
          <w:rFonts w:ascii="Arial Unicode MS" w:cs="Arial Unicode MS" w:hAnsi="Arial" w:eastAsia="Arial Unicode MS" w:hint="default"/>
          <w:rtl w:val="0"/>
          <w:lang w:val="ru-RU"/>
        </w:rPr>
        <w:t>СВАРОЧНОГО ПРОИЗВОДСТВА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Наименование аттестационного центра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tbl>
      <w:tblPr>
        <w:tblW w:w="928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644"/>
        <w:gridCol w:w="2322"/>
        <w:gridCol w:w="2322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УТВЕРЖДАЮ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Руководитель аттестационного центра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23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.)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«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»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______________________20__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4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ПРОТОКОЛ АТТЕСТАЦИИ 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СПЕЦИАЛИСТА СВАРОЧНОГО ПРОИЗВОДСТВА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932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322"/>
        <w:gridCol w:w="2558"/>
        <w:gridCol w:w="190"/>
        <w:gridCol w:w="377"/>
        <w:gridCol w:w="2038"/>
        <w:gridCol w:w="1837"/>
      </w:tblGrid>
      <w:tr>
        <w:tblPrEx>
          <w:shd w:val="clear" w:color="auto" w:fill="auto"/>
        </w:tblPrEx>
        <w:trPr>
          <w:trHeight w:val="288" w:hRule="atLeast"/>
        </w:trPr>
        <w:tc>
          <w:tcPr>
            <w:tcW w:type="dxa" w:w="23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</w:p>
        </w:tc>
        <w:tc>
          <w:tcPr>
            <w:tcW w:type="dxa" w:w="2558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</w:t>
            </w:r>
          </w:p>
        </w:tc>
        <w:tc>
          <w:tcPr>
            <w:tcW w:type="dxa" w:w="2038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9322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2" w:hRule="atLeast"/>
        </w:trPr>
        <w:tc>
          <w:tcPr>
            <w:tcW w:type="dxa" w:w="9322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 аттестационной комиссии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7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Председатель </w:t>
            </w:r>
          </w:p>
        </w:tc>
        <w:tc>
          <w:tcPr>
            <w:tcW w:type="dxa" w:w="4252"/>
            <w:gridSpan w:val="3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507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Члены комиссии</w:t>
            </w:r>
          </w:p>
        </w:tc>
        <w:tc>
          <w:tcPr>
            <w:tcW w:type="dxa" w:w="4252"/>
            <w:gridSpan w:val="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имя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отчество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уровень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7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4252"/>
            <w:gridSpan w:val="3"/>
            <w:tcBorders>
              <w:top w:val="nil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07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4252"/>
            <w:gridSpan w:val="3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507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Представитель Госгортехнадзора России</w:t>
            </w:r>
          </w:p>
        </w:tc>
        <w:tc>
          <w:tcPr>
            <w:tcW w:type="dxa" w:w="4252"/>
            <w:gridSpan w:val="3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8" w:hRule="atLeast"/>
        </w:trPr>
        <w:tc>
          <w:tcPr>
            <w:tcW w:type="dxa" w:w="507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2"/>
            <w:gridSpan w:val="3"/>
            <w:tcBorders>
              <w:top w:val="single" w:color="000000" w:sz="6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Место проведения аттестации</w:t>
      </w:r>
      <w:r>
        <w:rPr>
          <w:rFonts w:ascii="Arial"/>
          <w:rtl w:val="0"/>
          <w:lang w:val="ru-RU"/>
        </w:rPr>
        <w:t>__________________________________________</w:t>
      </w:r>
    </w:p>
    <w:p>
      <w:pPr>
        <w:pStyle w:val="Обычный"/>
        <w:widowControl w:val="0"/>
        <w:jc w:val="center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                                  (</w:t>
      </w:r>
      <w:r>
        <w:rPr>
          <w:rFonts w:hAnsi="Arial" w:hint="default"/>
          <w:rtl w:val="0"/>
          <w:lang w:val="ru-RU"/>
        </w:rPr>
        <w:t>реестровый  № АЦ или АП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Вид аттестации</w:t>
      </w:r>
      <w:r>
        <w:rPr>
          <w:rFonts w:ascii="Arial"/>
          <w:rtl w:val="0"/>
          <w:lang w:val="ru-RU"/>
        </w:rPr>
        <w:t>_______________________________________________________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/>
          <w:b w:val="1"/>
          <w:bCs w:val="1"/>
          <w:rtl w:val="0"/>
          <w:lang w:val="ru-RU"/>
        </w:rPr>
        <w:t xml:space="preserve">1. </w:t>
      </w:r>
      <w:r>
        <w:rPr>
          <w:rFonts w:hAnsi="Arial" w:hint="default"/>
          <w:b w:val="1"/>
          <w:bCs w:val="1"/>
          <w:rtl w:val="0"/>
          <w:lang w:val="ru-RU"/>
        </w:rPr>
        <w:t>Общие сведения об аттестуемом специалисте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ru-RU"/>
        </w:rPr>
        <w:t xml:space="preserve">1.1. </w:t>
      </w:r>
      <w:r>
        <w:rPr>
          <w:rFonts w:hAnsi="Arial" w:hint="default"/>
          <w:rtl w:val="0"/>
          <w:lang w:val="ru-RU"/>
        </w:rPr>
        <w:t>Фамилия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имя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отчество</w:t>
      </w:r>
      <w:r>
        <w:rPr>
          <w:rFonts w:ascii="Arial"/>
          <w:rtl w:val="0"/>
          <w:lang w:val="ru-RU"/>
        </w:rPr>
        <w:t>____________________________________________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1.2. </w:t>
      </w:r>
      <w:r>
        <w:rPr>
          <w:rFonts w:hAnsi="Arial" w:hint="default"/>
          <w:rtl w:val="0"/>
          <w:lang w:val="ru-RU"/>
        </w:rPr>
        <w:t>Год рождения</w:t>
      </w:r>
      <w:r>
        <w:rPr>
          <w:rFonts w:ascii="Arial"/>
          <w:rtl w:val="0"/>
          <w:lang w:val="ru-RU"/>
        </w:rPr>
        <w:t>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1.3. </w:t>
      </w:r>
      <w:r>
        <w:rPr>
          <w:rFonts w:hAnsi="Arial" w:hint="default"/>
          <w:rtl w:val="0"/>
          <w:lang w:val="ru-RU"/>
        </w:rPr>
        <w:t>Образование и специальность</w:t>
      </w:r>
      <w:r>
        <w:rPr>
          <w:rFonts w:ascii="Arial"/>
          <w:rtl w:val="0"/>
          <w:lang w:val="ru-RU"/>
        </w:rPr>
        <w:t>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1.4. </w:t>
      </w:r>
      <w:r>
        <w:rPr>
          <w:rFonts w:hAnsi="Arial" w:hint="default"/>
          <w:rtl w:val="0"/>
          <w:lang w:val="ru-RU"/>
        </w:rPr>
        <w:t>Место работы</w:t>
      </w:r>
      <w:r>
        <w:rPr>
          <w:rFonts w:ascii="Arial"/>
          <w:rtl w:val="0"/>
          <w:lang w:val="ru-RU"/>
        </w:rPr>
        <w:t>_____________________________________________________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1.5.</w:t>
      </w:r>
      <w:r>
        <w:rPr>
          <w:rFonts w:hAnsi="Arial" w:hint="default"/>
          <w:rtl w:val="0"/>
          <w:lang w:val="ru-RU"/>
        </w:rPr>
        <w:t xml:space="preserve">Должность </w:t>
      </w:r>
      <w:r>
        <w:rPr>
          <w:rFonts w:ascii="Arial"/>
          <w:rtl w:val="0"/>
          <w:lang w:val="ru-RU"/>
        </w:rPr>
        <w:t>________________________________________________________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1.6.</w:t>
      </w:r>
      <w:r>
        <w:rPr>
          <w:rFonts w:hAnsi="Arial" w:hint="default"/>
          <w:rtl w:val="0"/>
          <w:lang w:val="ru-RU"/>
        </w:rPr>
        <w:t xml:space="preserve">Стаж работы в области сварочного производства </w:t>
      </w:r>
      <w:r>
        <w:rPr>
          <w:rFonts w:ascii="Arial"/>
          <w:rtl w:val="0"/>
          <w:lang w:val="ru-RU"/>
        </w:rPr>
        <w:t>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1.7.</w:t>
      </w:r>
      <w:r>
        <w:rPr>
          <w:rFonts w:hAnsi="Arial" w:hint="default"/>
          <w:rtl w:val="0"/>
          <w:lang w:val="ru-RU"/>
        </w:rPr>
        <w:t>Переподготовка по сварочному производству</w:t>
      </w:r>
      <w:r>
        <w:rPr>
          <w:rFonts w:ascii="Arial"/>
          <w:rtl w:val="0"/>
          <w:lang w:val="ru-RU"/>
        </w:rPr>
        <w:t>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  <w:u w:val="single"/>
        </w:rPr>
      </w:pPr>
      <w:r>
        <w:rPr>
          <w:rFonts w:ascii="Arial"/>
          <w:rtl w:val="0"/>
          <w:lang w:val="ru-RU"/>
        </w:rPr>
        <w:t xml:space="preserve">       _________________________________________________________________</w:t>
      </w:r>
    </w:p>
    <w:p>
      <w:pPr>
        <w:pStyle w:val="Обычный"/>
        <w:widowControl w:val="0"/>
        <w:ind w:left="720" w:firstLine="72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в каком учебном заведении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когда и номер документа</w:t>
      </w:r>
      <w:r>
        <w:rPr>
          <w:rFonts w:ascii="Arial"/>
          <w:rtl w:val="0"/>
          <w:lang w:val="ru-RU"/>
        </w:rPr>
        <w:t>)</w:t>
      </w:r>
    </w:p>
    <w:p>
      <w:pPr>
        <w:pStyle w:val="Основной текст с отступом"/>
        <w:ind w:firstLine="0"/>
        <w:rPr>
          <w:rtl w:val="0"/>
        </w:rPr>
      </w:pPr>
      <w:r>
        <w:rPr>
          <w:rtl w:val="0"/>
          <w:lang w:val="ru-RU"/>
        </w:rPr>
        <w:t xml:space="preserve">1.8. </w:t>
      </w:r>
      <w:r>
        <w:rPr>
          <w:rtl w:val="0"/>
          <w:lang w:val="ru-RU"/>
        </w:rPr>
        <w:t xml:space="preserve">Наличие уровня профессиональной подготовки </w:t>
      </w:r>
      <w:r>
        <w:rPr>
          <w:rtl w:val="0"/>
          <w:lang w:val="ru-RU"/>
        </w:rPr>
        <w:t>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1.9.</w:t>
      </w:r>
      <w:r>
        <w:rPr>
          <w:rFonts w:hAnsi="Arial" w:hint="default"/>
          <w:rtl w:val="0"/>
          <w:lang w:val="ru-RU"/>
        </w:rPr>
        <w:t xml:space="preserve">Специальная подготовка </w:t>
      </w:r>
      <w:r>
        <w:rPr>
          <w:rFonts w:ascii="Arial"/>
          <w:rtl w:val="0"/>
          <w:lang w:val="ru-RU"/>
        </w:rPr>
        <w:t xml:space="preserve">____________________________________________ </w:t>
      </w:r>
    </w:p>
    <w:p>
      <w:pPr>
        <w:pStyle w:val="Обычный"/>
        <w:widowControl w:val="0"/>
        <w:ind w:left="3600" w:firstLine="72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когда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где и номер документа</w:t>
      </w:r>
      <w:r>
        <w:rPr>
          <w:rFonts w:ascii="Arial"/>
          <w:rtl w:val="0"/>
          <w:lang w:val="ru-RU"/>
        </w:rPr>
        <w:t xml:space="preserve">) </w:t>
      </w:r>
    </w:p>
    <w:p>
      <w:pPr>
        <w:pStyle w:val="Обычный"/>
        <w:widowControl w:val="0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1.10.</w:t>
      </w:r>
      <w:r>
        <w:rPr>
          <w:rFonts w:hAnsi="Arial" w:hint="default"/>
          <w:rtl w:val="0"/>
          <w:lang w:val="ru-RU"/>
        </w:rPr>
        <w:t xml:space="preserve">Направление производственной деятельности </w:t>
      </w:r>
      <w:r>
        <w:rPr>
          <w:rFonts w:ascii="Arial"/>
          <w:rtl w:val="0"/>
          <w:lang w:val="ru-RU"/>
        </w:rPr>
        <w:t>________________________</w:t>
      </w:r>
    </w:p>
    <w:p>
      <w:pPr>
        <w:pStyle w:val="Обычный"/>
        <w:widowControl w:val="0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____________________________________________________________________</w:t>
      </w:r>
    </w:p>
    <w:p>
      <w:pPr>
        <w:pStyle w:val="Обычный"/>
        <w:widowControl w:val="0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____________________________________________________________________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/>
          <w:b w:val="1"/>
          <w:bCs w:val="1"/>
          <w:rtl w:val="0"/>
          <w:lang w:val="ru-RU"/>
        </w:rPr>
        <w:t xml:space="preserve">2. </w:t>
      </w:r>
      <w:r>
        <w:rPr>
          <w:rFonts w:hAnsi="Arial" w:hint="default"/>
          <w:b w:val="1"/>
          <w:bCs w:val="1"/>
          <w:rtl w:val="0"/>
          <w:lang w:val="ru-RU"/>
        </w:rPr>
        <w:t>Данные об аттестации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2.1. </w:t>
      </w:r>
      <w:r>
        <w:rPr>
          <w:rFonts w:hAnsi="Arial" w:hint="default"/>
          <w:rtl w:val="0"/>
          <w:lang w:val="ru-RU"/>
        </w:rPr>
        <w:t>Оценка теоретических знаний на общем экзамене</w:t>
      </w:r>
      <w:r>
        <w:rPr>
          <w:rFonts w:ascii="Arial"/>
          <w:rtl w:val="0"/>
          <w:lang w:val="ru-RU"/>
        </w:rPr>
        <w:t>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2.2. </w:t>
      </w:r>
      <w:r>
        <w:rPr>
          <w:rFonts w:hAnsi="Arial" w:hint="default"/>
          <w:rtl w:val="0"/>
          <w:lang w:val="ru-RU"/>
        </w:rPr>
        <w:t>Оценка знаний на специальном экзамене</w:t>
      </w:r>
      <w:r>
        <w:rPr>
          <w:rFonts w:ascii="Arial"/>
          <w:rtl w:val="0"/>
          <w:lang w:val="ru-RU"/>
        </w:rPr>
        <w:t>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/>
          <w:b w:val="1"/>
          <w:bCs w:val="1"/>
          <w:rtl w:val="0"/>
          <w:lang w:val="ru-RU"/>
        </w:rPr>
        <w:t xml:space="preserve">3. </w:t>
      </w:r>
      <w:r>
        <w:rPr>
          <w:rFonts w:hAnsi="Arial" w:hint="default"/>
          <w:b w:val="1"/>
          <w:bCs w:val="1"/>
          <w:rtl w:val="0"/>
          <w:lang w:val="ru-RU"/>
        </w:rPr>
        <w:t>Заключение аттестационной комиссии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3.1. </w:t>
      </w:r>
      <w:r>
        <w:rPr>
          <w:rFonts w:hAnsi="Arial" w:hint="default"/>
          <w:rtl w:val="0"/>
          <w:lang w:val="ru-RU"/>
        </w:rPr>
        <w:t>Присвоенный уровень</w:t>
      </w:r>
      <w:r>
        <w:rPr>
          <w:rFonts w:ascii="Arial"/>
          <w:rtl w:val="0"/>
          <w:lang w:val="ru-RU"/>
        </w:rPr>
        <w:t>______________________________________________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3.2. </w:t>
      </w:r>
      <w:r>
        <w:rPr>
          <w:rFonts w:hAnsi="Arial" w:hint="default"/>
          <w:rtl w:val="0"/>
          <w:lang w:val="ru-RU"/>
        </w:rPr>
        <w:t xml:space="preserve">Допущен к </w:t>
      </w:r>
      <w:r>
        <w:rPr>
          <w:rFonts w:ascii="Arial"/>
          <w:rtl w:val="0"/>
          <w:lang w:val="ru-RU"/>
        </w:rPr>
        <w:t xml:space="preserve">_______________________________________________________   </w:t>
      </w:r>
    </w:p>
    <w:p>
      <w:pPr>
        <w:pStyle w:val="Обычный"/>
        <w:widowControl w:val="0"/>
        <w:rPr>
          <w:rFonts w:ascii="Arial" w:cs="Arial" w:hAnsi="Arial" w:eastAsia="Arial"/>
        </w:rPr>
      </w:pPr>
      <w:r>
        <w:rPr>
          <w:rFonts w:ascii="Arial"/>
          <w:sz w:val="16"/>
          <w:szCs w:val="16"/>
          <w:rtl w:val="0"/>
          <w:lang w:val="ru-RU"/>
        </w:rPr>
        <w:t xml:space="preserve">                                 (</w:t>
      </w:r>
      <w:r>
        <w:rPr>
          <w:rFonts w:hAnsi="Arial" w:hint="default"/>
          <w:sz w:val="16"/>
          <w:szCs w:val="16"/>
          <w:rtl w:val="0"/>
          <w:lang w:val="ru-RU"/>
        </w:rPr>
        <w:t>направление производственной деятельности и наименования групп опасных технических устройств</w:t>
      </w:r>
      <w:r>
        <w:rPr>
          <w:rFonts w:ascii="Arial"/>
          <w:sz w:val="16"/>
          <w:szCs w:val="16"/>
          <w:rtl w:val="0"/>
          <w:lang w:val="ru-RU"/>
        </w:rPr>
        <w:t>)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____________________________________________________________________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____________________________________________________________________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Председатель комиссии</w:t>
      </w:r>
      <w:r>
        <w:rPr>
          <w:rFonts w:ascii="Arial"/>
          <w:rtl w:val="0"/>
          <w:lang w:val="ru-RU"/>
        </w:rPr>
        <w:t xml:space="preserve">: </w:t>
        <w:tab/>
        <w:tab/>
        <w:t>___________________</w:t>
        <w:tab/>
        <w:t>(</w:t>
      </w:r>
      <w:r>
        <w:rPr>
          <w:rFonts w:hAnsi="Arial" w:hint="default"/>
          <w:rtl w:val="0"/>
          <w:lang w:val="ru-RU"/>
        </w:rPr>
        <w:t>Ф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О</w:t>
      </w:r>
      <w:r>
        <w:rPr>
          <w:rFonts w:ascii="Arial"/>
          <w:rtl w:val="0"/>
          <w:lang w:val="ru-RU"/>
        </w:rPr>
        <w:t xml:space="preserve">.)      </w:t>
      </w:r>
    </w:p>
    <w:p>
      <w:pPr>
        <w:pStyle w:val="Обычный"/>
        <w:widowControl w:val="0"/>
        <w:ind w:left="3404"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(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Члены комиссии</w:t>
      </w:r>
      <w:r>
        <w:rPr>
          <w:rFonts w:ascii="Arial"/>
          <w:rtl w:val="0"/>
          <w:lang w:val="ru-RU"/>
        </w:rPr>
        <w:t xml:space="preserve">: </w:t>
        <w:tab/>
        <w:tab/>
        <w:tab/>
        <w:tab/>
        <w:t>___________________</w:t>
        <w:tab/>
        <w:t>(</w:t>
      </w:r>
      <w:r>
        <w:rPr>
          <w:rFonts w:hAnsi="Arial" w:hint="default"/>
          <w:rtl w:val="0"/>
          <w:lang w:val="ru-RU"/>
        </w:rPr>
        <w:t>Ф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О</w:t>
      </w:r>
      <w:r>
        <w:rPr>
          <w:rFonts w:ascii="Arial"/>
          <w:rtl w:val="0"/>
          <w:lang w:val="ru-RU"/>
        </w:rPr>
        <w:t xml:space="preserve">.)      </w:t>
      </w:r>
    </w:p>
    <w:p>
      <w:pPr>
        <w:pStyle w:val="Обычный"/>
        <w:widowControl w:val="0"/>
        <w:ind w:left="3404"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(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ind w:left="3404"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>___________________</w:t>
        <w:tab/>
        <w:t>(</w:t>
      </w:r>
      <w:r>
        <w:rPr>
          <w:rFonts w:hAnsi="Arial" w:hint="default"/>
          <w:rtl w:val="0"/>
          <w:lang w:val="ru-RU"/>
        </w:rPr>
        <w:t>Ф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О</w:t>
      </w:r>
      <w:r>
        <w:rPr>
          <w:rFonts w:ascii="Arial"/>
          <w:rtl w:val="0"/>
          <w:lang w:val="ru-RU"/>
        </w:rPr>
        <w:t xml:space="preserve">.)      </w:t>
      </w:r>
    </w:p>
    <w:p>
      <w:pPr>
        <w:pStyle w:val="Обычный"/>
        <w:widowControl w:val="0"/>
        <w:ind w:left="3404"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(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Представитель  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Госгортехнадзора России</w:t>
      </w:r>
      <w:r>
        <w:rPr>
          <w:rFonts w:ascii="Arial"/>
          <w:rtl w:val="0"/>
          <w:lang w:val="ru-RU"/>
        </w:rPr>
        <w:t xml:space="preserve">:  </w:t>
        <w:tab/>
        <w:tab/>
        <w:t>___________________</w:t>
        <w:tab/>
        <w:t>(</w:t>
      </w:r>
      <w:r>
        <w:rPr>
          <w:rFonts w:hAnsi="Arial" w:hint="default"/>
          <w:rtl w:val="0"/>
          <w:lang w:val="ru-RU"/>
        </w:rPr>
        <w:t>Ф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И</w:t>
      </w:r>
      <w:r>
        <w:rPr>
          <w:rFonts w:ascii="Arial"/>
          <w:rtl w:val="0"/>
          <w:lang w:val="ru-RU"/>
        </w:rPr>
        <w:t>.</w:t>
      </w:r>
      <w:r>
        <w:rPr>
          <w:rFonts w:hAnsi="Arial" w:hint="default"/>
          <w:rtl w:val="0"/>
          <w:lang w:val="ru-RU"/>
        </w:rPr>
        <w:t>О</w:t>
      </w:r>
      <w:r>
        <w:rPr>
          <w:rFonts w:ascii="Arial"/>
          <w:rtl w:val="0"/>
          <w:lang w:val="ru-RU"/>
        </w:rPr>
        <w:t xml:space="preserve">.)      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                                                               (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 xml:space="preserve">Удостоверение  № </w:t>
      </w:r>
      <w:r>
        <w:rPr>
          <w:rFonts w:ascii="Arial"/>
          <w:rtl w:val="0"/>
          <w:lang w:val="ru-RU"/>
        </w:rPr>
        <w:t xml:space="preserve">_______ </w:t>
      </w:r>
      <w:r>
        <w:rPr>
          <w:rFonts w:hAnsi="Arial" w:hint="default"/>
          <w:rtl w:val="0"/>
          <w:lang w:val="ru-RU"/>
        </w:rPr>
        <w:t xml:space="preserve">выдано </w:t>
      </w:r>
      <w:r>
        <w:rPr>
          <w:rFonts w:ascii="Arial"/>
          <w:rtl w:val="0"/>
          <w:lang w:val="ru-RU"/>
        </w:rPr>
        <w:t>___________________________</w:t>
      </w:r>
    </w:p>
    <w:p>
      <w:pPr>
        <w:pStyle w:val="Обычный"/>
        <w:widowControl w:val="0"/>
        <w:ind w:left="4255" w:firstLine="851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(</w:t>
      </w:r>
      <w:r>
        <w:rPr>
          <w:rFonts w:hAnsi="Arial" w:hint="default"/>
          <w:rtl w:val="0"/>
          <w:lang w:val="ru-RU"/>
        </w:rPr>
        <w:t>дата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>подпись</w:t>
      </w:r>
      <w:r>
        <w:rPr>
          <w:rFonts w:ascii="Arial"/>
          <w:rtl w:val="0"/>
          <w:lang w:val="ru-RU"/>
        </w:rPr>
        <w:t>)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>Примечания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1. </w:t>
      </w:r>
      <w:r>
        <w:rPr>
          <w:rFonts w:hAnsi="Arial" w:hint="default"/>
          <w:rtl w:val="0"/>
          <w:lang w:val="ru-RU"/>
        </w:rPr>
        <w:t xml:space="preserve">Протокол оформляют в </w:t>
      </w:r>
      <w:r>
        <w:rPr>
          <w:rFonts w:ascii="Arial"/>
          <w:rtl w:val="0"/>
          <w:lang w:val="ru-RU"/>
        </w:rPr>
        <w:t>2-</w:t>
      </w:r>
      <w:r>
        <w:rPr>
          <w:rFonts w:hAnsi="Arial" w:hint="default"/>
          <w:rtl w:val="0"/>
          <w:lang w:val="ru-RU"/>
        </w:rPr>
        <w:t>х экземплярах</w:t>
      </w:r>
      <w:r>
        <w:rPr>
          <w:rFonts w:ascii="Arial"/>
          <w:rtl w:val="0"/>
          <w:lang w:val="ru-RU"/>
        </w:rPr>
        <w:t xml:space="preserve">. </w:t>
      </w:r>
      <w:r>
        <w:rPr>
          <w:rFonts w:hAnsi="Arial" w:hint="default"/>
          <w:rtl w:val="0"/>
          <w:lang w:val="ru-RU"/>
        </w:rPr>
        <w:t xml:space="preserve">Один экземпляр передают на предприятие </w:t>
      </w:r>
      <w:r>
        <w:rPr>
          <w:rFonts w:ascii="Arial"/>
          <w:rtl w:val="0"/>
          <w:lang w:val="ru-RU"/>
        </w:rPr>
        <w:t>(</w:t>
      </w:r>
      <w:r>
        <w:rPr>
          <w:rFonts w:hAnsi="Arial" w:hint="default"/>
          <w:rtl w:val="0"/>
          <w:lang w:val="ru-RU"/>
        </w:rPr>
        <w:t>организацию</w:t>
      </w:r>
      <w:r>
        <w:rPr>
          <w:rFonts w:ascii="Arial"/>
          <w:rtl w:val="0"/>
          <w:lang w:val="ru-RU"/>
        </w:rPr>
        <w:t xml:space="preserve">), </w:t>
      </w:r>
      <w:r>
        <w:rPr>
          <w:rFonts w:hAnsi="Arial" w:hint="default"/>
          <w:rtl w:val="0"/>
          <w:lang w:val="ru-RU"/>
        </w:rPr>
        <w:t>направившую специалиста на аттестацию</w:t>
      </w:r>
      <w:r>
        <w:rPr>
          <w:rFonts w:ascii="Arial"/>
          <w:rtl w:val="0"/>
          <w:lang w:val="ru-RU"/>
        </w:rPr>
        <w:t xml:space="preserve">, </w:t>
      </w:r>
      <w:r>
        <w:rPr>
          <w:rFonts w:hAnsi="Arial" w:hint="default"/>
          <w:rtl w:val="0"/>
          <w:lang w:val="ru-RU"/>
        </w:rPr>
        <w:t xml:space="preserve">второй </w:t>
      </w:r>
      <w:r>
        <w:rPr>
          <w:rFonts w:ascii="Arial"/>
          <w:rtl w:val="0"/>
          <w:lang w:val="ru-RU"/>
        </w:rPr>
        <w:t xml:space="preserve">- </w:t>
      </w:r>
      <w:r>
        <w:rPr>
          <w:rFonts w:hAnsi="Arial" w:hint="default"/>
          <w:rtl w:val="0"/>
          <w:lang w:val="ru-RU"/>
        </w:rPr>
        <w:t>в аттестационный центр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709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2. </w:t>
      </w:r>
      <w:r>
        <w:rPr>
          <w:rFonts w:hAnsi="Arial" w:hint="default"/>
          <w:rtl w:val="0"/>
          <w:lang w:val="ru-RU"/>
        </w:rPr>
        <w:t>Для представителей Госгортехнадзора России в составе аттестационной комиссии указывают наименование органа Госгортехнадзора России и должность представителя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sectPr>
          <w:pgSz w:w="11900" w:h="16840" w:orient="portrait"/>
          <w:pgMar w:top="1440" w:right="1276" w:bottom="1179" w:left="1440" w:header="680" w:footer="567"/>
          <w:bidi w:val="0"/>
        </w:sect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i w:val="1"/>
          <w:iCs w:val="1"/>
        </w:r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21.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ФОРМА АТТЕСТАЦИОННОГО УДОСТОВЕРЕНИЯ СПЕЦИАЛИСТА СВАРОЧНОГО ПРОИЗВОДСТВА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tbl>
      <w:tblPr>
        <w:tblW w:w="14601" w:type="dxa"/>
        <w:jc w:val="center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268"/>
        <w:gridCol w:w="567"/>
        <w:gridCol w:w="1701"/>
        <w:gridCol w:w="284"/>
        <w:gridCol w:w="850"/>
        <w:gridCol w:w="371"/>
        <w:gridCol w:w="1222"/>
        <w:gridCol w:w="390"/>
        <w:gridCol w:w="1136"/>
        <w:gridCol w:w="283"/>
        <w:gridCol w:w="425"/>
        <w:gridCol w:w="283"/>
        <w:gridCol w:w="2268"/>
        <w:gridCol w:w="1844"/>
        <w:gridCol w:w="709"/>
      </w:tblGrid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restart"/>
            <w:tcBorders>
              <w:top w:val="single" w:color="000000" w:sz="6" w:space="0" w:shadow="0" w:frame="0"/>
              <w:left w:val="nil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947"/>
            <w:gridSpan w:val="7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.2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РОССИЙСКАЯ ФЕДЕРАЦИЯ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418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Выдано</w:t>
            </w:r>
          </w:p>
        </w:tc>
        <w:tc>
          <w:tcPr>
            <w:tcW w:type="dxa" w:w="5529"/>
            <w:gridSpan w:val="5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RUSSIAN FEDERATION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                  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наименование аттестационного центра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НАЦИОНАЛЬНЫЙ АТТЕСТАЦИОННЫЙ КОМИТЕТ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135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</w:p>
        </w:tc>
        <w:tc>
          <w:tcPr>
            <w:tcW w:type="dxa" w:w="5812"/>
            <w:gridSpan w:val="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 СВАРОЧНОМУ ПРОИЗВОДСТВУ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 аттестационного удостоверения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НАКС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9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место для</w:t>
            </w: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фотографии</w:t>
            </w: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4</w:t>
            </w:r>
          </w:p>
        </w:tc>
        <w:tc>
          <w:tcPr>
            <w:tcW w:type="dxa" w:w="709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NATIONAL ATTESTATION COMMITTEE 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Surname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ON WELDING PRACTICE (NACWP)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Имя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First name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Аттестационное удостоверение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Отчество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специалиста сварочного производства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Middle name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2268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уровень</w:t>
            </w:r>
          </w:p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аттестованный</w:t>
            </w:r>
          </w:p>
        </w:tc>
        <w:tc>
          <w:tcPr>
            <w:tcW w:type="dxa" w:w="1221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2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Год рождения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Specialist In Welding Production Certificate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43"/>
            <w:gridSpan w:val="3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en-US"/>
              </w:rPr>
              <w:t>Date of birth</w:t>
            </w:r>
          </w:p>
        </w:tc>
        <w:tc>
          <w:tcPr>
            <w:tcW w:type="dxa" w:w="28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.</w:t>
            </w:r>
          </w:p>
        </w:tc>
        <w:tc>
          <w:tcPr>
            <w:tcW w:type="dxa" w:w="18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09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2268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level</w:t>
            </w:r>
          </w:p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certified</w:t>
            </w:r>
          </w:p>
        </w:tc>
        <w:tc>
          <w:tcPr>
            <w:tcW w:type="dxa" w:w="113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93"/>
            <w:gridSpan w:val="2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63"/>
            <w:gridSpan w:val="7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6947"/>
            <w:gridSpan w:val="7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108" w:firstLine="743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</w:pPr>
      <w:r>
        <w:rPr>
          <w:rtl w:val="0"/>
        </w:rPr>
        <w:br w:type="page"/>
      </w:r>
    </w:p>
    <w:p>
      <w:pPr>
        <w:pStyle w:val="Обычный"/>
        <w:widowControl w:val="0"/>
        <w:ind w:firstLine="851"/>
        <w:jc w:val="center"/>
        <w:rPr>
          <w:sz w:val="20"/>
          <w:szCs w:val="20"/>
          <w:rtl w:val="0"/>
        </w:rPr>
      </w:pPr>
    </w:p>
    <w:tbl>
      <w:tblPr>
        <w:tblW w:w="723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843"/>
        <w:gridCol w:w="851"/>
        <w:gridCol w:w="850"/>
        <w:gridCol w:w="1276"/>
        <w:gridCol w:w="2410"/>
      </w:tblGrid>
      <w:tr>
        <w:tblPrEx>
          <w:shd w:val="clear" w:color="auto" w:fill="auto"/>
        </w:tblPrEx>
        <w:trPr>
          <w:trHeight w:val="175" w:hRule="exact"/>
        </w:trPr>
        <w:tc>
          <w:tcPr>
            <w:tcW w:type="dxa" w:w="7230"/>
            <w:gridSpan w:val="5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3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удостоверения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Допущен к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</w:tc>
      </w:tr>
      <w:tr>
        <w:tblPrEx>
          <w:shd w:val="clear" w:color="auto" w:fill="auto"/>
        </w:tblPrEx>
        <w:trPr>
          <w:trHeight w:val="493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Вид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 xml:space="preserve"> производственной деятельности и наименования групп опасных технических устройств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ru-RU"/>
              </w:rPr>
              <w:t>))</w:t>
            </w:r>
          </w:p>
        </w:tc>
      </w:tr>
      <w:tr>
        <w:tblPrEx>
          <w:shd w:val="clear" w:color="auto" w:fill="auto"/>
        </w:tblPrEx>
        <w:trPr>
          <w:trHeight w:val="176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jc w:val="center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r>
          </w:p>
        </w:tc>
      </w:tr>
      <w:tr>
        <w:tblPrEx>
          <w:shd w:val="clear" w:color="auto" w:fill="auto"/>
        </w:tblPrEx>
        <w:trPr>
          <w:trHeight w:val="210" w:hRule="exact"/>
        </w:trPr>
        <w:tc>
          <w:tcPr>
            <w:tcW w:type="dxa" w:w="7230"/>
            <w:gridSpan w:val="5"/>
            <w:tcBorders>
              <w:top w:val="single" w:color="000000" w:sz="4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1843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2977"/>
            <w:gridSpan w:val="3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3544"/>
            <w:gridSpan w:val="3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Удостоверение действительно до</w:t>
            </w:r>
          </w:p>
        </w:tc>
        <w:tc>
          <w:tcPr>
            <w:tcW w:type="dxa" w:w="3686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5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both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2694"/>
            <w:gridSpan w:val="2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Руководитель АЦ</w:t>
            </w:r>
          </w:p>
        </w:tc>
        <w:tc>
          <w:tcPr>
            <w:tcW w:type="dxa" w:w="212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5"/>
            <w:tcBorders>
              <w:top w:val="single" w:color="000000" w:sz="4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     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</w:p>
        </w:tc>
      </w:tr>
      <w:tr>
        <w:tblPrEx>
          <w:shd w:val="clear" w:color="auto" w:fill="auto"/>
        </w:tblPrEx>
        <w:trPr>
          <w:trHeight w:val="80" w:hRule="exact"/>
        </w:trPr>
        <w:tc>
          <w:tcPr>
            <w:tcW w:type="dxa" w:w="7230"/>
            <w:gridSpan w:val="5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         </w:t>
            </w:r>
          </w:p>
        </w:tc>
      </w:tr>
    </w:tbl>
    <w:tbl>
      <w:tblPr>
        <w:tblW w:w="6946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315"/>
        <w:gridCol w:w="1087"/>
        <w:gridCol w:w="1228"/>
        <w:gridCol w:w="2316"/>
      </w:tblGrid>
      <w:tr>
        <w:tblPrEx>
          <w:shd w:val="clear" w:color="auto" w:fill="auto"/>
        </w:tblPrEx>
        <w:trPr>
          <w:trHeight w:val="175" w:hRule="exact"/>
        </w:trPr>
        <w:tc>
          <w:tcPr>
            <w:tcW w:type="dxa" w:w="6946"/>
            <w:gridSpan w:val="4"/>
            <w:tcBorders>
              <w:top w:val="single" w:color="000000" w:sz="6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.4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6946"/>
            <w:gridSpan w:val="4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удостоверения</w:t>
            </w:r>
          </w:p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34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Срок действия удостоверения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продлен до</w:t>
            </w:r>
          </w:p>
        </w:tc>
        <w:tc>
          <w:tcPr>
            <w:tcW w:type="dxa" w:w="3544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34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 основании решения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аттестационной комиссии </w:t>
            </w:r>
          </w:p>
        </w:tc>
        <w:tc>
          <w:tcPr>
            <w:tcW w:type="dxa" w:w="3544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34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2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Руководитель АЦ</w:t>
            </w:r>
          </w:p>
        </w:tc>
        <w:tc>
          <w:tcPr>
            <w:tcW w:type="dxa" w:w="231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2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6946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           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34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Срок действия удостоверения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продлен до</w:t>
            </w:r>
          </w:p>
        </w:tc>
        <w:tc>
          <w:tcPr>
            <w:tcW w:type="dxa" w:w="3544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34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На основании решения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3402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Аттестационной комиссии </w:t>
            </w:r>
          </w:p>
        </w:tc>
        <w:tc>
          <w:tcPr>
            <w:tcW w:type="dxa" w:w="3544"/>
            <w:gridSpan w:val="2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34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3544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от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2315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Руководитель АЦ</w:t>
            </w:r>
          </w:p>
        </w:tc>
        <w:tc>
          <w:tcPr>
            <w:tcW w:type="dxa" w:w="231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2316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6946"/>
            <w:gridSpan w:val="4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Верхний колонтитул"/>
              <w:widowControl w:val="0"/>
              <w:tabs>
                <w:tab w:val="clear" w:pos="4536"/>
                <w:tab w:val="clear" w:pos="9072"/>
              </w:tabs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        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ind w:firstLine="851"/>
        <w:jc w:val="center"/>
      </w:pPr>
      <w:r>
        <w:rPr>
          <w:sz w:val="20"/>
          <w:szCs w:val="20"/>
          <w:rtl w:val="0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line">
                  <wp:posOffset>373380</wp:posOffset>
                </wp:positionV>
                <wp:extent cx="4978400" cy="3443605"/>
                <wp:effectExtent l="0" t="0" r="0" b="0"/>
                <wp:wrapNone/>
                <wp:docPr id="10737422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3443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ind w:firstLine="851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  <w:tab/>
                            </w:r>
                          </w:p>
                          <w:p>
                            <w:pPr>
                              <w:pStyle w:val="Верхний колонтитул"/>
                              <w:widowControl w:val="0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Верхний колонтитул"/>
                              <w:widowControl w:val="0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6" style="visibility:visible;position:absolute;margin-left:-17.6pt;margin-top:29.4pt;width:392.0pt;height:271.1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widowControl w:val="0"/>
                        <w:jc w:val="both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rPr>
                          <w:rFonts w:ascii="Arial" w:cs="Arial" w:hAnsi="Arial" w:eastAsia="Arial"/>
                          <w:b w:val="1"/>
                          <w:bCs w:val="1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ind w:firstLine="851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  <w:tab/>
                      </w:r>
                    </w:p>
                    <w:p>
                      <w:pPr>
                        <w:pStyle w:val="Верхний колонтитул"/>
                        <w:widowControl w:val="0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Верхний колонтитул"/>
                        <w:widowControl w:val="0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sz w:val="20"/>
          <w:szCs w:val="20"/>
          <w:rtl w:val="0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line">
                  <wp:posOffset>374014</wp:posOffset>
                </wp:positionV>
                <wp:extent cx="4674235" cy="4052571"/>
                <wp:effectExtent l="0" t="0" r="0" b="0"/>
                <wp:wrapNone/>
                <wp:docPr id="10737422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235" cy="40525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widowControl w:val="0"/>
                              <w:jc w:val="right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righ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Верхний колонтитул"/>
                              <w:widowControl w:val="0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cs="Arial" w:hAnsi="Arial" w:eastAsia="Arial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  <w:tab/>
                            </w:r>
                          </w:p>
                          <w:p>
                            <w:pPr>
                              <w:pStyle w:val="Верхний колонтитул"/>
                              <w:widowControl w:val="0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pStyle w:val="Верхний колонтитул"/>
                              <w:widowControl w:val="0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cs="Arial" w:hAnsi="Arial" w:eastAsia="Arial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</w:rPr>
                              <w:tab/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jc w:val="center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tab/>
                              <w:tab/>
                            </w:r>
                          </w:p>
                          <w:p>
                            <w:pPr>
                              <w:pStyle w:val="Верхний колонтитул"/>
                              <w:widowControl w:val="0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rPr>
                                <w:rFonts w:ascii="Arial" w:cs="Arial" w:hAnsi="Arial" w:eastAsia="Arial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7" style="visibility:visible;position:absolute;margin-left:385.0pt;margin-top:29.4pt;width:368.0pt;height:319.1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widowControl w:val="0"/>
                        <w:jc w:val="right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right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Верхний колонтитул"/>
                        <w:widowControl w:val="0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cs="Arial" w:hAnsi="Arial" w:eastAsia="Arial"/>
                        </w:rPr>
                      </w:pPr>
                      <w:r>
                        <w:rPr>
                          <w:rFonts w:ascii="Arial" w:cs="Arial" w:hAnsi="Arial" w:eastAsia="Arial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  <w:tab/>
                      </w:r>
                    </w:p>
                    <w:p>
                      <w:pPr>
                        <w:pStyle w:val="Верхний колонтитул"/>
                        <w:widowControl w:val="0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pStyle w:val="Верхний колонтитул"/>
                        <w:widowControl w:val="0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cs="Arial" w:hAnsi="Arial" w:eastAsia="Arial"/>
                        </w:rPr>
                      </w:pPr>
                      <w:r>
                        <w:rPr>
                          <w:rFonts w:ascii="Arial" w:cs="Arial" w:hAnsi="Arial" w:eastAsia="Arial"/>
                        </w:rPr>
                        <w:tab/>
                      </w:r>
                    </w:p>
                    <w:p>
                      <w:pPr>
                        <w:pStyle w:val="Обычный"/>
                        <w:widowControl w:val="0"/>
                        <w:jc w:val="center"/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tab/>
                        <w:tab/>
                      </w:r>
                    </w:p>
                    <w:p>
                      <w:pPr>
                        <w:pStyle w:val="Верхний колонтитул"/>
                        <w:widowControl w:val="0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rPr>
                          <w:rFonts w:ascii="Arial" w:cs="Arial" w:hAnsi="Arial" w:eastAsia="Arial"/>
                        </w:rPr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w:br w:type="page"/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rtl w:val="0"/>
          <w:lang w:val="ru-RU"/>
        </w:rPr>
        <w:t>ФОРМА ВКЛАДЫША К АТТЕСТАЦИОННОМУ УДОСТОВЕРЕНИЮ СПЕЦИАЛИСТА</w:t>
      </w:r>
    </w:p>
    <w:tbl>
      <w:tblPr>
        <w:tblW w:w="15300" w:type="dxa"/>
        <w:jc w:val="center"/>
        <w:tblInd w:w="216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60"/>
        <w:gridCol w:w="2055"/>
        <w:gridCol w:w="1914"/>
        <w:gridCol w:w="1701"/>
        <w:gridCol w:w="330"/>
        <w:gridCol w:w="2410"/>
        <w:gridCol w:w="662"/>
        <w:gridCol w:w="1653"/>
        <w:gridCol w:w="189"/>
        <w:gridCol w:w="2826"/>
      </w:tblGrid>
      <w:tr>
        <w:tblPrEx>
          <w:shd w:val="clear" w:color="auto" w:fill="auto"/>
        </w:tblPrEx>
        <w:trPr>
          <w:trHeight w:val="175" w:hRule="exact"/>
        </w:trPr>
        <w:tc>
          <w:tcPr>
            <w:tcW w:type="dxa" w:w="7230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2</w:t>
            </w:r>
          </w:p>
        </w:tc>
        <w:tc>
          <w:tcPr>
            <w:tcW w:type="dxa" w:w="330"/>
            <w:vMerge w:val="restart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0"/>
            <w:gridSpan w:val="5"/>
            <w:tcBorders>
              <w:top w:val="single" w:color="000000" w:sz="6" w:space="0" w:shadow="0" w:frame="0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 3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РОССИЙСКАЯ ФЕДЕРАЦИЯ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vMerge w:val="restart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№ вкладыша   </w:t>
            </w:r>
          </w:p>
          <w:p>
            <w:pPr>
              <w:pStyle w:val="Обычный"/>
              <w:widowControl w:val="0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</w:pP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Допущен к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</w:tc>
      </w:tr>
      <w:tr>
        <w:tblPrEx>
          <w:shd w:val="clear" w:color="auto" w:fill="auto"/>
        </w:tblPrEx>
        <w:trPr>
          <w:trHeight w:val="459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НАЦИОНАЛЬНЫЙ АТТЕСТАЦИОННЫЙ КОМИТЕТ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ПО СВАРОЧНОМУ ПРОИЗВОДСТВУ 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Вид производственной деятельности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наименования опасных технических устройств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НАКС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ВКЛАДЫШ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 аттестационному удостоверению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специалиста сварочного производства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____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уровня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(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аттестованный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________________ )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Протокол №</w:t>
            </w:r>
          </w:p>
        </w:tc>
        <w:tc>
          <w:tcPr>
            <w:tcW w:type="dxa" w:w="2315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15"/>
            <w:gridSpan w:val="2"/>
            <w:tcBorders>
              <w:top w:val="single" w:color="000000" w:sz="4" w:space="0" w:shadow="0" w:frame="0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vMerge w:val="restart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Вкладыш действителен до окончания   срока действия   удостоверения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single" w:color="000000" w:sz="4" w:space="0" w:shadow="0" w:frame="0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.)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1560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right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№  </w:t>
            </w:r>
          </w:p>
        </w:tc>
        <w:tc>
          <w:tcPr>
            <w:tcW w:type="dxa" w:w="3969"/>
            <w:gridSpan w:val="2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Руководитель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3615"/>
            <w:gridSpan w:val="2"/>
            <w:tcBorders>
              <w:top w:val="nil"/>
              <w:left w:val="single" w:color="000000" w:sz="6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к  удостоверению № </w:t>
            </w:r>
          </w:p>
        </w:tc>
        <w:tc>
          <w:tcPr>
            <w:tcW w:type="dxa" w:w="3615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72"/>
            <w:gridSpan w:val="2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аттестационного центра</w:t>
            </w:r>
          </w:p>
        </w:tc>
        <w:tc>
          <w:tcPr>
            <w:tcW w:type="dxa" w:w="184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</w:tc>
        <w:tc>
          <w:tcPr>
            <w:tcW w:type="dxa" w:w="2826"/>
            <w:tcBorders>
              <w:top w:val="nil"/>
              <w:left w:val="nil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Фамилия И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без удостоверения недействительно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nil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jc w:val="center"/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60" w:hRule="exact"/>
        </w:trPr>
        <w:tc>
          <w:tcPr>
            <w:tcW w:type="dxa" w:w="7230"/>
            <w:gridSpan w:val="4"/>
            <w:tcBorders>
              <w:top w:val="nil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"/>
            <w:vMerge w:val="continue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7740"/>
            <w:gridSpan w:val="5"/>
            <w:tcBorders>
              <w:top w:val="nil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108" w:firstLine="743"/>
        <w:jc w:val="center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right"/>
        <w:sectPr>
          <w:pgSz w:w="11900" w:h="16840" w:orient="portrait"/>
          <w:pgMar w:top="1440" w:right="1440" w:bottom="1276" w:left="1179" w:header="680" w:footer="567"/>
          <w:bidi w:val="0"/>
        </w:sectPr>
      </w:pPr>
    </w:p>
    <w:p>
      <w:pPr>
        <w:pStyle w:val="Обычный"/>
        <w:widowControl w:val="0"/>
        <w:ind w:firstLine="851"/>
        <w:jc w:val="right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Fonts w:ascii="Arial"/>
          <w:b w:val="1"/>
          <w:bCs w:val="1"/>
          <w:i w:val="1"/>
          <w:iCs w:val="1"/>
          <w:rtl w:val="0"/>
          <w:lang w:val="ru-RU"/>
        </w:rPr>
        <w:t>22.</w:t>
      </w:r>
    </w:p>
    <w:p>
      <w:pPr>
        <w:pStyle w:val="Обычный"/>
        <w:rPr>
          <w:rFonts w:ascii="Arial" w:cs="Arial" w:hAnsi="Arial" w:eastAsia="Arial"/>
          <w:b w:val="1"/>
          <w:bCs w:val="1"/>
          <w:i w:val="1"/>
          <w:iCs w:val="1"/>
        </w:rPr>
      </w:pPr>
      <w:r>
        <w:rPr>
          <w:rFonts w:ascii="Arial" w:cs="Arial" w:hAnsi="Arial" w:eastAsia="Arial"/>
          <w:b w:val="1"/>
          <w:bCs w:val="1"/>
          <w:i w:val="1"/>
          <w:iCs w:val="1"/>
        </w:rPr>
        <w:drawing>
          <wp:inline distT="0" distB="0" distL="0" distR="0">
            <wp:extent cx="5782453" cy="6387609"/>
            <wp:effectExtent l="0" t="0" r="0" b="0"/>
            <wp:docPr id="10737422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0" name="image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53" cy="6387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sz w:val="20"/>
          <w:szCs w:val="20"/>
          <w:rtl w:val="0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17144</wp:posOffset>
                </wp:positionH>
                <wp:positionV relativeFrom="line">
                  <wp:posOffset>295274</wp:posOffset>
                </wp:positionV>
                <wp:extent cx="5720716" cy="1737361"/>
                <wp:effectExtent l="0" t="0" r="0" b="0"/>
                <wp:wrapNone/>
                <wp:docPr id="10737422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716" cy="17373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Заголовок 8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Arial Unicode MS" w:cs="Arial Unicode MS" w:hAnsi="Arial" w:eastAsia="Arial Unicode MS" w:hint="default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Arial" w:cs="Arial Unicode MS" w:hAnsi="Arial Unicode MS" w:eastAsia="Arial Unicode MS"/>
                                <w:rtl w:val="0"/>
                                <w:lang w:val="ru-RU"/>
                              </w:rPr>
                              <w:t xml:space="preserve">.1. </w:t>
                            </w:r>
                            <w:r>
                              <w:rPr>
                                <w:rFonts w:ascii="Arial Unicode MS" w:cs="Arial Unicode MS" w:hAnsi="Arial" w:eastAsia="Arial Unicode MS" w:hint="default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Положения  при сварке стыковых </w:t>
                            </w:r>
                            <w:r>
                              <w:rPr>
                                <w:rFonts w:ascii="Arial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" w:eastAsia="Arial Unicode MS" w:hint="default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Arial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" w:eastAsia="Arial Unicode MS" w:hint="default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и тавровых </w:t>
                            </w:r>
                            <w:r>
                              <w:rPr>
                                <w:rFonts w:ascii="Arial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" w:eastAsia="Arial Unicode MS" w:hint="default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б</w:t>
                            </w:r>
                            <w:r>
                              <w:rPr>
                                <w:rFonts w:ascii="Arial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 xml:space="preserve">) </w:t>
                            </w:r>
                          </w:p>
                          <w:p>
                            <w:pPr>
                              <w:pStyle w:val="Заголовок 8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Arial Unicode MS" w:cs="Arial Unicode MS" w:hAnsi="Arial" w:eastAsia="Arial Unicode MS" w:hint="default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соединений листов</w:t>
                            </w:r>
                            <w:r>
                              <w:rPr>
                                <w:rFonts w:ascii="Arial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ru-RU"/>
                              </w:rPr>
                              <w:t>:</w:t>
                            </w:r>
                          </w:p>
                          <w:p>
                            <w:pPr>
                              <w:pStyle w:val="Обычный"/>
                              <w:rPr>
                                <w:rFonts w:ascii="Arial" w:cs="Arial" w:hAnsi="Arial" w:eastAsia="Arial"/>
                              </w:rPr>
                            </w:pP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45"/>
                              </w:numPr>
                              <w:tabs>
                                <w:tab w:val="num" w:pos="360"/>
                                <w:tab w:val="clear" w:pos="0"/>
                              </w:tabs>
                              <w:bidi w:val="0"/>
                              <w:ind w:left="360" w:right="0" w:hanging="360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1-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нижнее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;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Г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горизонтальное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46"/>
                              </w:numPr>
                              <w:tabs>
                                <w:tab w:val="num" w:pos="360"/>
                                <w:tab w:val="clear" w:pos="0"/>
                              </w:tabs>
                              <w:bidi w:val="0"/>
                              <w:ind w:left="360" w:right="0" w:hanging="360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2-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нижнее тавровых соединений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; 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47"/>
                              </w:numPr>
                              <w:tabs>
                                <w:tab w:val="num" w:pos="360"/>
                                <w:tab w:val="clear" w:pos="0"/>
                              </w:tabs>
                              <w:bidi w:val="0"/>
                              <w:ind w:left="360" w:right="0" w:hanging="360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1-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вертикальное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сварка снизу вверх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);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48"/>
                              </w:numPr>
                              <w:tabs>
                                <w:tab w:val="num" w:pos="360"/>
                                <w:tab w:val="clear" w:pos="0"/>
                              </w:tabs>
                              <w:bidi w:val="0"/>
                              <w:ind w:left="360" w:right="0" w:hanging="360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2-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вертикальное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сварка сверху вниз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); 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51"/>
                              </w:numPr>
                              <w:tabs>
                                <w:tab w:val="num" w:pos="360"/>
                                <w:tab w:val="clear" w:pos="0"/>
                              </w:tabs>
                              <w:bidi w:val="0"/>
                              <w:ind w:left="360" w:right="0" w:hanging="360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1-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потолочное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; 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54"/>
                              </w:numPr>
                              <w:tabs>
                                <w:tab w:val="num" w:pos="360"/>
                                <w:tab w:val="clear" w:pos="0"/>
                              </w:tabs>
                              <w:bidi w:val="0"/>
                              <w:ind w:left="360" w:right="0" w:hanging="360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2-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потолочное тавровых соединений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8" style="visibility:visible;position:absolute;margin-left:1.3pt;margin-top:23.2pt;width:450.5pt;height:136.8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Заголовок 8"/>
                        <w:rPr>
                          <w:b w:val="0"/>
                          <w:bCs w:val="0"/>
                        </w:rPr>
                      </w:pPr>
                      <w:r>
                        <w:rPr>
                          <w:rFonts w:ascii="Arial Unicode MS" w:cs="Arial Unicode MS" w:hAnsi="Arial" w:eastAsia="Arial Unicode MS" w:hint="default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Arial" w:cs="Arial Unicode MS" w:hAnsi="Arial Unicode MS" w:eastAsia="Arial Unicode MS"/>
                          <w:rtl w:val="0"/>
                          <w:lang w:val="ru-RU"/>
                        </w:rPr>
                        <w:t xml:space="preserve">.1. </w:t>
                      </w:r>
                      <w:r>
                        <w:rPr>
                          <w:rFonts w:ascii="Arial Unicode MS" w:cs="Arial Unicode MS" w:hAnsi="Arial" w:eastAsia="Arial Unicode MS" w:hint="default"/>
                          <w:b w:val="0"/>
                          <w:bCs w:val="0"/>
                          <w:rtl w:val="0"/>
                          <w:lang w:val="ru-RU"/>
                        </w:rPr>
                        <w:t xml:space="preserve">Положения  при сварке стыковых </w:t>
                      </w:r>
                      <w:r>
                        <w:rPr>
                          <w:rFonts w:ascii="Arial" w:cs="Arial Unicode MS" w:hAnsi="Arial Unicode MS" w:eastAsia="Arial Unicode MS"/>
                          <w:b w:val="0"/>
                          <w:bCs w:val="0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Arial Unicode MS" w:cs="Arial Unicode MS" w:hAnsi="Arial" w:eastAsia="Arial Unicode MS" w:hint="default"/>
                          <w:b w:val="0"/>
                          <w:bCs w:val="0"/>
                          <w:rtl w:val="0"/>
                          <w:lang w:val="ru-RU"/>
                        </w:rPr>
                        <w:t>а</w:t>
                      </w:r>
                      <w:r>
                        <w:rPr>
                          <w:rFonts w:ascii="Arial" w:cs="Arial Unicode MS" w:hAnsi="Arial Unicode MS" w:eastAsia="Arial Unicode MS"/>
                          <w:b w:val="0"/>
                          <w:bCs w:val="0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Arial" w:eastAsia="Arial Unicode MS" w:hint="default"/>
                          <w:b w:val="0"/>
                          <w:bCs w:val="0"/>
                          <w:rtl w:val="0"/>
                          <w:lang w:val="ru-RU"/>
                        </w:rPr>
                        <w:t xml:space="preserve">и тавровых </w:t>
                      </w:r>
                      <w:r>
                        <w:rPr>
                          <w:rFonts w:ascii="Arial" w:cs="Arial Unicode MS" w:hAnsi="Arial Unicode MS" w:eastAsia="Arial Unicode MS"/>
                          <w:b w:val="0"/>
                          <w:bCs w:val="0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Arial Unicode MS" w:cs="Arial Unicode MS" w:hAnsi="Arial" w:eastAsia="Arial Unicode MS" w:hint="default"/>
                          <w:b w:val="0"/>
                          <w:bCs w:val="0"/>
                          <w:rtl w:val="0"/>
                          <w:lang w:val="ru-RU"/>
                        </w:rPr>
                        <w:t>б</w:t>
                      </w:r>
                      <w:r>
                        <w:rPr>
                          <w:rFonts w:ascii="Arial" w:cs="Arial Unicode MS" w:hAnsi="Arial Unicode MS" w:eastAsia="Arial Unicode MS"/>
                          <w:b w:val="0"/>
                          <w:bCs w:val="0"/>
                          <w:rtl w:val="0"/>
                          <w:lang w:val="ru-RU"/>
                        </w:rPr>
                        <w:t xml:space="preserve">) </w:t>
                      </w:r>
                    </w:p>
                    <w:p>
                      <w:pPr>
                        <w:pStyle w:val="Заголовок 8"/>
                        <w:rPr>
                          <w:b w:val="0"/>
                          <w:bCs w:val="0"/>
                        </w:rPr>
                      </w:pPr>
                      <w:r>
                        <w:rPr>
                          <w:rFonts w:ascii="Arial Unicode MS" w:cs="Arial Unicode MS" w:hAnsi="Arial" w:eastAsia="Arial Unicode MS" w:hint="default"/>
                          <w:b w:val="0"/>
                          <w:bCs w:val="0"/>
                          <w:rtl w:val="0"/>
                          <w:lang w:val="ru-RU"/>
                        </w:rPr>
                        <w:t>соединений листов</w:t>
                      </w:r>
                      <w:r>
                        <w:rPr>
                          <w:rFonts w:ascii="Arial" w:cs="Arial Unicode MS" w:hAnsi="Arial Unicode MS" w:eastAsia="Arial Unicode MS"/>
                          <w:b w:val="0"/>
                          <w:bCs w:val="0"/>
                          <w:rtl w:val="0"/>
                          <w:lang w:val="ru-RU"/>
                        </w:rPr>
                        <w:t>:</w:t>
                      </w:r>
                    </w:p>
                    <w:p>
                      <w:pPr>
                        <w:pStyle w:val="Обычный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45"/>
                        </w:numPr>
                        <w:tabs>
                          <w:tab w:val="num" w:pos="360"/>
                          <w:tab w:val="clear" w:pos="0"/>
                        </w:tabs>
                        <w:bidi w:val="0"/>
                        <w:ind w:left="360" w:right="0" w:hanging="360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1-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нижнее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;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Г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горизонтальное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46"/>
                        </w:numPr>
                        <w:tabs>
                          <w:tab w:val="num" w:pos="360"/>
                          <w:tab w:val="clear" w:pos="0"/>
                        </w:tabs>
                        <w:bidi w:val="0"/>
                        <w:ind w:left="360" w:right="0" w:hanging="360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2-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нижнее тавровых соединений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; 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47"/>
                        </w:numPr>
                        <w:tabs>
                          <w:tab w:val="num" w:pos="360"/>
                          <w:tab w:val="clear" w:pos="0"/>
                        </w:tabs>
                        <w:bidi w:val="0"/>
                        <w:ind w:left="360" w:right="0" w:hanging="360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В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1-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вертикальное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сварка снизу вверх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);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48"/>
                        </w:numPr>
                        <w:tabs>
                          <w:tab w:val="num" w:pos="360"/>
                          <w:tab w:val="clear" w:pos="0"/>
                        </w:tabs>
                        <w:bidi w:val="0"/>
                        <w:ind w:left="360" w:right="0" w:hanging="360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В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2-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вертикальное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сварка сверху вниз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); 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51"/>
                        </w:numPr>
                        <w:tabs>
                          <w:tab w:val="num" w:pos="360"/>
                          <w:tab w:val="clear" w:pos="0"/>
                        </w:tabs>
                        <w:bidi w:val="0"/>
                        <w:ind w:left="360" w:right="0" w:hanging="360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П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1-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потолочное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; 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54"/>
                        </w:numPr>
                        <w:tabs>
                          <w:tab w:val="num" w:pos="360"/>
                          <w:tab w:val="clear" w:pos="0"/>
                        </w:tabs>
                        <w:bidi w:val="0"/>
                        <w:ind w:left="360" w:right="0" w:hanging="360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П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2-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потолочное тавровых соединений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Normal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731519</wp:posOffset>
            </wp:positionH>
            <wp:positionV relativeFrom="line">
              <wp:posOffset>3657600</wp:posOffset>
            </wp:positionV>
            <wp:extent cx="865506" cy="318135"/>
            <wp:effectExtent l="0" t="0" r="0" b="0"/>
            <wp:wrapNone/>
            <wp:docPr id="10737422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2" name="image.png"/>
                    <pic:cNvPicPr/>
                  </pic:nvPicPr>
                  <pic:blipFill>
                    <a:blip r:embed="rId24">
                      <a:extLst/>
                    </a:blip>
                    <a:srcRect l="8128" t="92028" r="76962" b="2845"/>
                    <a:stretch>
                      <a:fillRect/>
                    </a:stretch>
                  </pic:blipFill>
                  <pic:spPr>
                    <a:xfrm>
                      <a:off x="0" y="0"/>
                      <a:ext cx="865506" cy="318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rtl w:val="0"/>
        </w:rPr>
        <w:drawing>
          <wp:inline distT="0" distB="0" distL="0" distR="0">
            <wp:extent cx="5775579" cy="5943118"/>
            <wp:effectExtent l="0" t="0" r="0" b="0"/>
            <wp:docPr id="10737422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3" name="image.png"/>
                    <pic:cNvPicPr/>
                  </pic:nvPicPr>
                  <pic:blipFill>
                    <a:blip r:embed="rId25">
                      <a:extLst/>
                    </a:blip>
                    <a:srcRect l="0" t="2984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75579" cy="59431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sz w:val="20"/>
          <w:szCs w:val="20"/>
          <w:rtl w:val="0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line">
                  <wp:posOffset>11430</wp:posOffset>
                </wp:positionV>
                <wp:extent cx="6035041" cy="3098165"/>
                <wp:effectExtent l="0" t="0" r="0" b="0"/>
                <wp:wrapNone/>
                <wp:docPr id="10737422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1" cy="3098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widowControl w:val="0"/>
                              <w:jc w:val="center"/>
                              <w:outlineLvl w:val="0"/>
                              <w:rPr>
                                <w:rFonts w:ascii="Arial" w:cs="Arial" w:hAnsi="Arial" w:eastAsia="Arial"/>
                              </w:rPr>
                            </w:pPr>
                            <w:r>
                              <w:rPr>
                                <w:rFonts w:hAnsi="Arial" w:hint="default"/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Arial"/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.2.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   Положения при сварке стыковых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и угловых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б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соединений труб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: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57"/>
                              </w:numPr>
                              <w:tabs>
                                <w:tab w:val="num" w:pos="927"/>
                                <w:tab w:val="clear" w:pos="0"/>
                              </w:tabs>
                              <w:bidi w:val="0"/>
                              <w:ind w:left="360" w:right="0" w:firstLine="207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1-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нижнее при горизонтальном расположении осей труб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свариваемых  с поворотом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58"/>
                              </w:numPr>
                              <w:tabs>
                                <w:tab w:val="num" w:pos="927"/>
                                <w:tab w:val="clear" w:pos="0"/>
                              </w:tabs>
                              <w:bidi w:val="0"/>
                              <w:ind w:left="360" w:right="0" w:firstLine="207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2-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нижнее при вертикальном расположении оси трубы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свариваемой без поворота или с поворотом и горизонтальном расположении оси трубы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привариваемой с поворотом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59"/>
                              </w:numPr>
                              <w:tabs>
                                <w:tab w:val="num" w:pos="927"/>
                                <w:tab w:val="clear" w:pos="0"/>
                              </w:tabs>
                              <w:bidi w:val="0"/>
                              <w:ind w:left="360" w:right="0" w:firstLine="207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1 -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переменное при горизонтальном расположении осей труб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трубы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свариваемых без поворота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на подъем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);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60"/>
                              </w:numPr>
                              <w:tabs>
                                <w:tab w:val="num" w:pos="927"/>
                                <w:tab w:val="clear" w:pos="0"/>
                              </w:tabs>
                              <w:bidi w:val="0"/>
                              <w:ind w:left="360" w:right="0" w:firstLine="207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2 -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переменное при горизонтальном расположении осей труб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трубы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свариваемых без поворота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на спуск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);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61"/>
                              </w:numPr>
                              <w:tabs>
                                <w:tab w:val="num" w:pos="927"/>
                                <w:tab w:val="clear" w:pos="0"/>
                              </w:tabs>
                              <w:bidi w:val="0"/>
                              <w:ind w:left="360" w:right="0" w:firstLine="207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Г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горизонтальное при вертикальном расположении осей труб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свариваемых без поворота или с поворотом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62"/>
                              </w:numPr>
                              <w:tabs>
                                <w:tab w:val="num" w:pos="927"/>
                                <w:tab w:val="clear" w:pos="0"/>
                              </w:tabs>
                              <w:bidi w:val="0"/>
                              <w:ind w:left="360" w:right="0" w:firstLine="207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45 -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 xml:space="preserve">переменное при наклонном расположении осей труб 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трубы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свариваемых без поворота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бычный"/>
                              <w:widowControl w:val="0"/>
                              <w:numPr>
                                <w:ilvl w:val="0"/>
                                <w:numId w:val="263"/>
                              </w:numPr>
                              <w:tabs>
                                <w:tab w:val="num" w:pos="927"/>
                                <w:tab w:val="clear" w:pos="0"/>
                              </w:tabs>
                              <w:bidi w:val="0"/>
                              <w:ind w:left="360" w:right="0" w:firstLine="207"/>
                              <w:jc w:val="both"/>
                              <w:rPr>
                                <w:rFonts w:ascii="Arial" w:cs="Arial" w:hAnsi="Arial" w:eastAsia="Arial"/>
                                <w:position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>2-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потолочное при вертикальном расположении оси трубы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hAnsi="Arial" w:hint="default"/>
                                <w:rtl w:val="0"/>
                                <w:lang w:val="ru-RU"/>
                              </w:rPr>
                              <w:t>свариваемой без поворота или с поворотом</w:t>
                            </w:r>
                            <w:r>
                              <w:rPr>
                                <w:rFonts w:ascii="Arial"/>
                                <w:rtl w:val="0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9" style="visibility:visible;position:absolute;margin-left:-13.1pt;margin-top:0.9pt;width:475.2pt;height:243.9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widowControl w:val="0"/>
                        <w:jc w:val="center"/>
                        <w:outlineLvl w:val="0"/>
                        <w:rPr>
                          <w:rFonts w:ascii="Arial" w:cs="Arial" w:hAnsi="Arial" w:eastAsia="Arial"/>
                        </w:rPr>
                      </w:pPr>
                      <w:r>
                        <w:rPr>
                          <w:rFonts w:hAnsi="Arial" w:hint="default"/>
                          <w:b w:val="1"/>
                          <w:bCs w:val="1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Arial"/>
                          <w:b w:val="1"/>
                          <w:bCs w:val="1"/>
                          <w:rtl w:val="0"/>
                          <w:lang w:val="ru-RU"/>
                        </w:rPr>
                        <w:t>.2.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   Положения при сварке стыковых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а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и угловых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б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соединений труб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: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57"/>
                        </w:numPr>
                        <w:tabs>
                          <w:tab w:val="num" w:pos="927"/>
                          <w:tab w:val="clear" w:pos="0"/>
                        </w:tabs>
                        <w:bidi w:val="0"/>
                        <w:ind w:left="360" w:right="0" w:firstLine="207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1-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нижнее при горизонтальном расположении осей труб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свариваемых  с поворотом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58"/>
                        </w:numPr>
                        <w:tabs>
                          <w:tab w:val="num" w:pos="927"/>
                          <w:tab w:val="clear" w:pos="0"/>
                        </w:tabs>
                        <w:bidi w:val="0"/>
                        <w:ind w:left="360" w:right="0" w:firstLine="207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2-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нижнее при вертикальном расположении оси трубы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свариваемой без поворота или с поворотом и горизонтальном расположении оси трубы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привариваемой с поворотом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59"/>
                        </w:numPr>
                        <w:tabs>
                          <w:tab w:val="num" w:pos="927"/>
                          <w:tab w:val="clear" w:pos="0"/>
                        </w:tabs>
                        <w:bidi w:val="0"/>
                        <w:ind w:left="360" w:right="0" w:firstLine="207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В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1 -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переменное при горизонтальном расположении осей труб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трубы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свариваемых без поворота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на подъем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);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60"/>
                        </w:numPr>
                        <w:tabs>
                          <w:tab w:val="num" w:pos="927"/>
                          <w:tab w:val="clear" w:pos="0"/>
                        </w:tabs>
                        <w:bidi w:val="0"/>
                        <w:ind w:left="360" w:right="0" w:firstLine="207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В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2 -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переменное при горизонтальном расположении осей труб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трубы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свариваемых без поворота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на спуск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);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61"/>
                        </w:numPr>
                        <w:tabs>
                          <w:tab w:val="num" w:pos="927"/>
                          <w:tab w:val="clear" w:pos="0"/>
                        </w:tabs>
                        <w:bidi w:val="0"/>
                        <w:ind w:left="360" w:right="0" w:firstLine="207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Г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горизонтальное при вертикальном расположении осей труб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свариваемых без поворота или с поворотом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62"/>
                        </w:numPr>
                        <w:tabs>
                          <w:tab w:val="num" w:pos="927"/>
                          <w:tab w:val="clear" w:pos="0"/>
                        </w:tabs>
                        <w:bidi w:val="0"/>
                        <w:ind w:left="360" w:right="0" w:firstLine="207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Н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45 -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 xml:space="preserve">переменное при наклонном расположении осей труб 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трубы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свариваемых без поворота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бычный"/>
                        <w:widowControl w:val="0"/>
                        <w:numPr>
                          <w:ilvl w:val="0"/>
                          <w:numId w:val="263"/>
                        </w:numPr>
                        <w:tabs>
                          <w:tab w:val="num" w:pos="927"/>
                          <w:tab w:val="clear" w:pos="0"/>
                        </w:tabs>
                        <w:bidi w:val="0"/>
                        <w:ind w:left="360" w:right="0" w:firstLine="207"/>
                        <w:jc w:val="both"/>
                        <w:rPr>
                          <w:rFonts w:ascii="Arial" w:cs="Arial" w:hAnsi="Arial" w:eastAsia="Arial"/>
                          <w:position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П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>2-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потолочное при вертикальном расположении оси трубы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hAnsi="Arial" w:hint="default"/>
                          <w:rtl w:val="0"/>
                          <w:lang w:val="ru-RU"/>
                        </w:rPr>
                        <w:t>свариваемой без поворота или с поворотом</w:t>
                      </w:r>
                      <w:r>
                        <w:rPr>
                          <w:rFonts w:ascii="Arial"/>
                          <w:rtl w:val="0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  <w:r>
        <w:rPr>
          <w:rFonts w:ascii="Arial"/>
          <w:rtl w:val="0"/>
          <w:lang w:val="ru-RU"/>
        </w:rPr>
        <w:t xml:space="preserve">  </w:t>
      </w: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column">
                  <wp:posOffset>1188719</wp:posOffset>
                </wp:positionH>
                <wp:positionV relativeFrom="line">
                  <wp:posOffset>91439</wp:posOffset>
                </wp:positionV>
                <wp:extent cx="3291841" cy="3017521"/>
                <wp:effectExtent l="0" t="0" r="0" b="0"/>
                <wp:wrapTopAndBottom distT="152400" distB="152400"/>
                <wp:docPr id="10737422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1" cy="3017521"/>
                          <a:chOff x="0" y="0"/>
                          <a:chExt cx="3291840" cy="3017520"/>
                        </a:xfrm>
                      </wpg:grpSpPr>
                      <wpg:grpSp>
                        <wpg:cNvPr id="1073742233" name="Group 1073742233"/>
                        <wpg:cNvGrpSpPr/>
                        <wpg:grpSpPr>
                          <a:xfrm>
                            <a:off x="697164" y="-1"/>
                            <a:ext cx="2290684" cy="2349846"/>
                            <a:chOff x="0" y="0"/>
                            <a:chExt cx="2290683" cy="2349844"/>
                          </a:xfrm>
                        </wpg:grpSpPr>
                        <wps:wsp>
                          <wps:cNvPr id="1073742215" name="Shape 1073742215"/>
                          <wps:cNvSpPr/>
                          <wps:spPr>
                            <a:xfrm>
                              <a:off x="0" y="375442"/>
                              <a:ext cx="795458" cy="17720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16" name="Shape 1073742216"/>
                          <wps:cNvSpPr/>
                          <wps:spPr>
                            <a:xfrm>
                              <a:off x="875524" y="379436"/>
                              <a:ext cx="795458" cy="17720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17" name="Shape 1073742217"/>
                          <wps:cNvSpPr/>
                          <wps:spPr>
                            <a:xfrm>
                              <a:off x="1748444" y="286241"/>
                              <a:ext cx="325474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18" name="Shape 1073742218"/>
                          <wps:cNvSpPr/>
                          <wps:spPr>
                            <a:xfrm>
                              <a:off x="1748444" y="2056946"/>
                              <a:ext cx="377550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19" name="Shape 1073742219"/>
                          <wps:cNvSpPr/>
                          <wps:spPr>
                            <a:xfrm flipH="1">
                              <a:off x="1963256" y="286241"/>
                              <a:ext cx="1" cy="1764049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0" name="Shape 1073742220"/>
                          <wps:cNvSpPr/>
                          <wps:spPr>
                            <a:xfrm>
                              <a:off x="1780991" y="951920"/>
                              <a:ext cx="442645" cy="259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Symbol" w:hint="default"/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≥</w:t>
                                </w: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21" name="Shape 1073742221"/>
                          <wps:cNvSpPr/>
                          <wps:spPr>
                            <a:xfrm>
                              <a:off x="1995804" y="2019668"/>
                              <a:ext cx="169247" cy="21967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22" name="Shape 1073742222"/>
                          <wps:cNvSpPr/>
                          <wps:spPr>
                            <a:xfrm>
                              <a:off x="1663821" y="2150141"/>
                              <a:ext cx="377550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23" name="Shape 1073742223"/>
                          <wps:cNvSpPr/>
                          <wps:spPr>
                            <a:xfrm flipV="1">
                              <a:off x="2101908" y="1857242"/>
                              <a:ext cx="188776" cy="193048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4" name="Shape 1073742224"/>
                          <wps:cNvSpPr/>
                          <wps:spPr>
                            <a:xfrm flipH="1">
                              <a:off x="1795963" y="2156797"/>
                              <a:ext cx="188776" cy="193048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25" name="Shape 1073742225"/>
                          <wps:cNvSpPr/>
                          <wps:spPr>
                            <a:xfrm flipV="1">
                              <a:off x="1754953" y="93195"/>
                              <a:ext cx="1" cy="193047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26" name="Shape 1073742226"/>
                          <wps:cNvSpPr/>
                          <wps:spPr>
                            <a:xfrm flipV="1">
                              <a:off x="95038" y="86538"/>
                              <a:ext cx="1" cy="193047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27" name="Shape 1073742227"/>
                          <wps:cNvSpPr/>
                          <wps:spPr>
                            <a:xfrm flipV="1">
                              <a:off x="973817" y="86538"/>
                              <a:ext cx="1" cy="193047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28" name="Shape 1073742228"/>
                          <wps:cNvSpPr/>
                          <wps:spPr>
                            <a:xfrm flipV="1">
                              <a:off x="882684" y="86538"/>
                              <a:ext cx="1" cy="193047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29" name="Shape 1073742229"/>
                          <wps:cNvSpPr/>
                          <wps:spPr>
                            <a:xfrm>
                              <a:off x="95038" y="146449"/>
                              <a:ext cx="78764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30" name="Shape 1073742230"/>
                          <wps:cNvSpPr/>
                          <wps:spPr>
                            <a:xfrm>
                              <a:off x="967307" y="133135"/>
                              <a:ext cx="78764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31" name="Shape 1073742231"/>
                          <wps:cNvSpPr/>
                          <wps:spPr>
                            <a:xfrm>
                              <a:off x="1136553" y="0"/>
                              <a:ext cx="442645" cy="259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Symbol" w:hint="default"/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≥</w:t>
                                </w: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32" name="Shape 1073742232"/>
                          <wps:cNvSpPr/>
                          <wps:spPr>
                            <a:xfrm>
                              <a:off x="270794" y="0"/>
                              <a:ext cx="442645" cy="259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Symbol" w:hint="default"/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≥</w:t>
                                </w: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  <wps:wsp>
                        <wps:cNvPr id="1073742234" name="Shape 1073742234"/>
                        <wps:cNvSpPr/>
                        <wps:spPr>
                          <a:xfrm>
                            <a:off x="0" y="2427063"/>
                            <a:ext cx="3291841" cy="5904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Заголовок 1"/>
                                <w:widowControl w:val="1"/>
                                <w:jc w:val="center"/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.3. </w:t>
                              </w:r>
                              <w:r>
                                <w:rPr>
                                  <w:b w:val="0"/>
                                  <w:bCs w:val="0"/>
                                  <w:rtl w:val="0"/>
                                  <w:lang w:val="ru-RU"/>
                                </w:rPr>
                                <w:t>Размеры деталей для стыковых</w:t>
                              </w:r>
                            </w:p>
                            <w:p>
                              <w:pPr>
                                <w:pStyle w:val="Обычный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контрольных сварных соединений </w:t>
                              </w:r>
                            </w:p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410" style="visibility:visible;position:absolute;margin-left:93.6pt;margin-top:7.2pt;width:259.2pt;height:237.6pt;z-index:25167360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291840,3017520">
                <w10:wrap type="topAndBottom" side="bothSides" anchorx="text"/>
                <v:group id="_x0000_s1411" style="position:absolute;left:697165;top:0;width:2290683;height:2349845;" coordorigin="0,0" coordsize="2290683,2349845">
                  <v:rect id="_x0000_s1412" style="position:absolute;left:0;top:375443;width:795457;height:1772036;">
                    <v:fill color="#FFFFFF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413" style="position:absolute;left:875524;top:379437;width:795457;height:1772036;">
                    <v:fill color="#FFFFFF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line id="_x0000_s1414" style="position:absolute;left:1748444;top:286242;width:325474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15" style="position:absolute;left:1748444;top:2056946;width:377549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16" style="position:absolute;left:1963257;top:286242;width:0;height:1764048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rect id="_x0000_s1417" style="position:absolute;left:1780992;top:951920;width:442644;height:259615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Symbol" w:hint="default"/>
                              <w:sz w:val="28"/>
                              <w:szCs w:val="28"/>
                              <w:rtl w:val="0"/>
                              <w:lang w:val="ru-RU"/>
                            </w:rPr>
                            <w:t>≥</w:t>
                          </w:r>
                          <w:r>
                            <w:rPr>
                              <w:sz w:val="28"/>
                              <w:szCs w:val="28"/>
                              <w:rtl w:val="0"/>
                              <w:lang w:val="ru-RU"/>
                            </w:rPr>
                            <w:t>300</w:t>
                          </w:r>
                        </w:p>
                      </w:txbxContent>
                    </v:textbox>
                  </v:rect>
                  <v:rect id="_x0000_s1418" style="position:absolute;left:1995804;top:2019668;width:169246;height:219674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  <w:rtl w:val="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line id="_x0000_s1419" style="position:absolute;left:1663821;top:2150141;width:377549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20" style="position:absolute;left:2101909;top:1857243;width:188775;height:193047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21" style="position:absolute;left:1795963;top:2156798;width:188775;height:193047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22" style="position:absolute;left:1754954;top:93195;width:0;height:193047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23" style="position:absolute;left:95038;top:86538;width:0;height:193047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24" style="position:absolute;left:973817;top:86538;width:0;height:193047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25" style="position:absolute;left:882684;top:86538;width:0;height:193047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26" style="position:absolute;left:95038;top:146449;width:787646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427" style="position:absolute;left:967308;top:133136;width:787646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rect id="_x0000_s1428" style="position:absolute;left:1136554;top:0;width:442644;height:259615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Symbol" w:hint="default"/>
                              <w:sz w:val="28"/>
                              <w:szCs w:val="28"/>
                              <w:rtl w:val="0"/>
                              <w:lang w:val="ru-RU"/>
                            </w:rPr>
                            <w:t>≥</w:t>
                          </w:r>
                          <w:r>
                            <w:rPr>
                              <w:sz w:val="28"/>
                              <w:szCs w:val="28"/>
                              <w:rtl w:val="0"/>
                              <w:lang w:val="ru-RU"/>
                            </w:rPr>
                            <w:t>150</w:t>
                          </w:r>
                        </w:p>
                      </w:txbxContent>
                    </v:textbox>
                  </v:rect>
                  <v:rect id="_x0000_s1429" style="position:absolute;left:270794;top:0;width:442644;height:259615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Symbol" w:hint="default"/>
                              <w:sz w:val="28"/>
                              <w:szCs w:val="28"/>
                              <w:rtl w:val="0"/>
                              <w:lang w:val="ru-RU"/>
                            </w:rPr>
                            <w:t>≥</w:t>
                          </w:r>
                          <w:r>
                            <w:rPr>
                              <w:sz w:val="28"/>
                              <w:szCs w:val="28"/>
                              <w:rtl w:val="0"/>
                              <w:lang w:val="ru-RU"/>
                            </w:rPr>
                            <w:t>150</w:t>
                          </w:r>
                        </w:p>
                      </w:txbxContent>
                    </v:textbox>
                  </v:rect>
                </v:group>
                <v:rect id="_x0000_s1430" style="position:absolute;left:0;top:2427063;width:3291840;height:59045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Заголовок 1"/>
                          <w:widowControl w:val="1"/>
                          <w:jc w:val="center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.3. </w:t>
                        </w:r>
                        <w:r>
                          <w:rPr>
                            <w:b w:val="0"/>
                            <w:bCs w:val="0"/>
                            <w:rtl w:val="0"/>
                            <w:lang w:val="ru-RU"/>
                          </w:rPr>
                          <w:t>Размеры деталей для стыковых</w:t>
                        </w:r>
                      </w:p>
                      <w:p>
                        <w:pPr>
                          <w:pStyle w:val="Обычный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контрольных сварных соединений </w:t>
                        </w:r>
                      </w:p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листов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column">
                  <wp:posOffset>91439</wp:posOffset>
                </wp:positionH>
                <wp:positionV relativeFrom="line">
                  <wp:posOffset>168275</wp:posOffset>
                </wp:positionV>
                <wp:extent cx="5981700" cy="3840480"/>
                <wp:effectExtent l="0" t="0" r="0" b="0"/>
                <wp:wrapTopAndBottom distT="152400" distB="152400"/>
                <wp:docPr id="10737422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3840480"/>
                          <a:chOff x="0" y="0"/>
                          <a:chExt cx="5981699" cy="3840479"/>
                        </a:xfrm>
                      </wpg:grpSpPr>
                      <wpg:grpSp>
                        <wpg:cNvPr id="1073742260" name="Group 1073742260"/>
                        <wpg:cNvGrpSpPr/>
                        <wpg:grpSpPr>
                          <a:xfrm>
                            <a:off x="394334" y="-1"/>
                            <a:ext cx="3111502" cy="2868672"/>
                            <a:chOff x="0" y="0"/>
                            <a:chExt cx="3111500" cy="2868670"/>
                          </a:xfrm>
                        </wpg:grpSpPr>
                        <wpg:grpSp>
                          <wpg:cNvPr id="1073742238" name="Group 1073742238"/>
                          <wpg:cNvGrpSpPr/>
                          <wpg:grpSpPr>
                            <a:xfrm>
                              <a:off x="389890" y="1168319"/>
                              <a:ext cx="1563370" cy="1356617"/>
                              <a:chOff x="0" y="0"/>
                              <a:chExt cx="1563369" cy="1356615"/>
                            </a:xfrm>
                          </wpg:grpSpPr>
                          <wps:wsp>
                            <wps:cNvPr id="1073742236" name="Shape 1073742236"/>
                            <wps:cNvSpPr/>
                            <wps:spPr>
                              <a:xfrm>
                                <a:off x="0" y="1166424"/>
                                <a:ext cx="1563370" cy="190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237" name="Shape 1073742237"/>
                            <wps:cNvSpPr/>
                            <wps:spPr>
                              <a:xfrm rot="16200000">
                                <a:off x="208309" y="491460"/>
                                <a:ext cx="1163897" cy="1809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239" name="Shape 1073742239"/>
                          <wps:cNvSpPr/>
                          <wps:spPr>
                            <a:xfrm>
                              <a:off x="2851150" y="1623894"/>
                              <a:ext cx="1" cy="271704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40" name="Shape 1073742240"/>
                          <wps:cNvSpPr/>
                          <wps:spPr>
                            <a:xfrm>
                              <a:off x="1949450" y="2508506"/>
                              <a:ext cx="1" cy="271704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41" name="Shape 1073742241"/>
                          <wps:cNvSpPr/>
                          <wps:spPr>
                            <a:xfrm flipH="1">
                              <a:off x="387349" y="2527462"/>
                              <a:ext cx="1" cy="271704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42" name="Shape 1073742242"/>
                          <wps:cNvSpPr/>
                          <wps:spPr>
                            <a:xfrm>
                              <a:off x="387349" y="2748615"/>
                              <a:ext cx="15621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43" name="Shape 1073742243"/>
                          <wps:cNvSpPr/>
                          <wps:spPr>
                            <a:xfrm flipV="1">
                              <a:off x="1949450" y="1845047"/>
                              <a:ext cx="901701" cy="8972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44" name="Shape 1073742244"/>
                          <wps:cNvSpPr/>
                          <wps:spPr>
                            <a:xfrm>
                              <a:off x="2844800" y="1440653"/>
                              <a:ext cx="2159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45" name="Shape 1073742245"/>
                          <wps:cNvSpPr/>
                          <wps:spPr>
                            <a:xfrm>
                              <a:off x="2851150" y="1617576"/>
                              <a:ext cx="2159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46" name="Shape 1073742246"/>
                          <wps:cNvSpPr/>
                          <wps:spPr>
                            <a:xfrm flipV="1">
                              <a:off x="1986915" y="63821"/>
                              <a:ext cx="1" cy="214835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47" name="Shape 1073742247"/>
                          <wps:cNvSpPr/>
                          <wps:spPr>
                            <a:xfrm flipV="1">
                              <a:off x="2164715" y="57502"/>
                              <a:ext cx="1" cy="214836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48" name="Shape 1073742248"/>
                          <wps:cNvSpPr/>
                          <wps:spPr>
                            <a:xfrm flipH="1" flipV="1">
                              <a:off x="190499" y="1168951"/>
                              <a:ext cx="9017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49" name="Shape 1073742249"/>
                          <wps:cNvSpPr/>
                          <wps:spPr>
                            <a:xfrm>
                              <a:off x="177799" y="2325265"/>
                              <a:ext cx="2159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50" name="Shape 1073742250"/>
                          <wps:cNvSpPr/>
                          <wps:spPr>
                            <a:xfrm flipV="1">
                              <a:off x="209549" y="1175270"/>
                              <a:ext cx="1" cy="1156315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51" name="Shape 1073742251"/>
                          <wps:cNvSpPr/>
                          <wps:spPr>
                            <a:xfrm flipV="1">
                              <a:off x="3015615" y="1226454"/>
                              <a:ext cx="1" cy="214835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52" name="Shape 1073742252"/>
                          <wps:cNvSpPr/>
                          <wps:spPr>
                            <a:xfrm>
                              <a:off x="3028315" y="1618211"/>
                              <a:ext cx="1" cy="214835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53" name="Shape 1073742253"/>
                          <wps:cNvSpPr/>
                          <wps:spPr>
                            <a:xfrm>
                              <a:off x="2171700" y="101098"/>
                              <a:ext cx="2159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54" name="Shape 1073742254"/>
                          <wps:cNvSpPr/>
                          <wps:spPr>
                            <a:xfrm flipH="1" flipV="1">
                              <a:off x="1765300" y="96049"/>
                              <a:ext cx="2159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55" name="Shape 1073742255"/>
                          <wps:cNvSpPr/>
                          <wps:spPr>
                            <a:xfrm>
                              <a:off x="939799" y="2634880"/>
                              <a:ext cx="419101" cy="233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Symbol" w:hint="default"/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≥</w:t>
                                </w: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56" name="Shape 1073742256"/>
                          <wps:cNvSpPr/>
                          <wps:spPr>
                            <a:xfrm>
                              <a:off x="-1" y="1706037"/>
                              <a:ext cx="419101" cy="233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Symbol" w:hint="default"/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≥</w:t>
                                </w: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57" name="Shape 1073742257"/>
                          <wps:cNvSpPr/>
                          <wps:spPr>
                            <a:xfrm>
                              <a:off x="2393950" y="2104112"/>
                              <a:ext cx="419101" cy="2337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Symbol" w:hint="default"/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≥</w:t>
                                </w: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58" name="Shape 1073742258"/>
                          <wps:cNvSpPr/>
                          <wps:spPr>
                            <a:xfrm>
                              <a:off x="2000250" y="-1"/>
                              <a:ext cx="152401" cy="20219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59" name="Shape 1073742259"/>
                          <wps:cNvSpPr/>
                          <wps:spPr>
                            <a:xfrm>
                              <a:off x="2959100" y="1428016"/>
                              <a:ext cx="152401" cy="20219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  <wps:wsp>
                        <wps:cNvPr id="1073742261" name="Shape 1073742261"/>
                        <wps:cNvSpPr/>
                        <wps:spPr>
                          <a:xfrm>
                            <a:off x="0" y="3021581"/>
                            <a:ext cx="5981700" cy="8188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Заголовок 8"/>
                              </w:pPr>
                            </w:p>
                            <w:p>
                              <w:pPr>
                                <w:pStyle w:val="Заголовок 8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>
                              <w:pPr>
                                <w:pStyle w:val="Заголовок 8"/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Fonts w:ascii="Arial Unicode MS" w:cs="Arial Unicode MS" w:hAnsi="Arial" w:eastAsia="Arial Unicode MS" w:hint="default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Fonts w:ascii="Arial" w:cs="Arial Unicode MS" w:hAnsi="Arial Unicode MS" w:eastAsia="Arial Unicode MS"/>
                                  <w:rtl w:val="0"/>
                                  <w:lang w:val="ru-RU"/>
                                </w:rPr>
                                <w:t xml:space="preserve">. 4. </w:t>
                              </w:r>
                              <w:r>
                                <w:rPr>
                                  <w:rFonts w:ascii="Arial Unicode MS" w:cs="Arial Unicode MS" w:hAnsi="Arial" w:eastAsia="Arial Unicode MS" w:hint="default"/>
                                  <w:b w:val="0"/>
                                  <w:bCs w:val="0"/>
                                  <w:rtl w:val="0"/>
                                  <w:lang w:val="ru-RU"/>
                                </w:rPr>
                                <w:t xml:space="preserve">Размеры деталей для тавровых контрольных сварных соединений </w:t>
                              </w:r>
                            </w:p>
                            <w:p>
                              <w:pPr>
                                <w:pStyle w:val="Обычный"/>
                                <w:widowControl w:val="0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листов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>.</w:t>
                              </w: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При 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t </w:t>
                              </w:r>
                              <w:r>
                                <w:rPr>
                                  <w:rFonts w:hAnsi="Symbol" w:hint="default"/>
                                  <w:rtl w:val="0"/>
                                  <w:lang w:val="ru-RU"/>
                                </w:rPr>
                                <w:t>≥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 6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мм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а </w:t>
                              </w:r>
                              <w:r>
                                <w:rPr>
                                  <w:rFonts w:hAnsi="Symbol" w:hint="default"/>
                                  <w:rtl w:val="0"/>
                                  <w:lang w:val="ru-RU"/>
                                </w:rPr>
                                <w:t>≤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 0,5 t; 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При 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>t</w:t>
                              </w:r>
                              <w:r>
                                <w:rPr>
                                  <w:rFonts w:ascii="Symbol"/>
                                  <w:rtl w:val="0"/>
                                  <w:lang w:val="ru-RU"/>
                                </w:rPr>
                                <w:t>&lt;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 6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мм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, 0,5t </w:t>
                              </w:r>
                              <w:r>
                                <w:rPr>
                                  <w:rFonts w:hAnsi="Symbol" w:hint="default"/>
                                  <w:rtl w:val="0"/>
                                  <w:lang w:val="ru-RU"/>
                                </w:rPr>
                                <w:t>≤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 а </w:t>
                              </w:r>
                              <w:r>
                                <w:rPr>
                                  <w:rFonts w:hAnsi="Symbol" w:hint="default"/>
                                  <w:rtl w:val="0"/>
                                  <w:lang w:val="ru-RU"/>
                                </w:rPr>
                                <w:t>≤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 (Z = 0,7 t)</w:t>
                              </w: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</w:p>
                            <w:p>
                              <w:pPr>
                                <w:pStyle w:val="Обычный"/>
                                <w:widowControl w:val="0"/>
                                <w:ind w:firstLine="851"/>
                                <w:jc w:val="center"/>
                              </w:pPr>
                              <w:r>
                                <w:rPr>
                                  <w:rFonts w:ascii="Arial" w:cs="Arial" w:hAnsi="Arial" w:eastAsia="Arial"/>
                                  <w:b w:val="1"/>
                                  <w:bCs w:val="1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g:grpSp>
                        <wpg:cNvPr id="1073742275" name="Group 1073742275"/>
                        <wpg:cNvGrpSpPr/>
                        <wpg:grpSpPr>
                          <a:xfrm>
                            <a:off x="3313429" y="1408428"/>
                            <a:ext cx="1957072" cy="1741423"/>
                            <a:chOff x="0" y="0"/>
                            <a:chExt cx="1957070" cy="1741421"/>
                          </a:xfrm>
                        </wpg:grpSpPr>
                        <wps:wsp>
                          <wps:cNvPr id="1073742262" name="Shape 1073742262"/>
                          <wps:cNvSpPr/>
                          <wps:spPr>
                            <a:xfrm>
                              <a:off x="958215" y="736755"/>
                              <a:ext cx="382271" cy="3810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63" name="Shape 1073742263"/>
                          <wps:cNvSpPr/>
                          <wps:spPr>
                            <a:xfrm>
                              <a:off x="958215" y="1117138"/>
                              <a:ext cx="425451" cy="4233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64" name="Shape 1073742264"/>
                          <wps:cNvSpPr/>
                          <wps:spPr>
                            <a:xfrm>
                              <a:off x="1312545" y="1089336"/>
                              <a:ext cx="255271" cy="25401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65" name="Shape 1073742265"/>
                          <wps:cNvSpPr/>
                          <wps:spPr>
                            <a:xfrm flipH="1">
                              <a:off x="1064260" y="1477302"/>
                              <a:ext cx="266066" cy="26412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66" name="Shape 1073742266"/>
                          <wps:cNvSpPr/>
                          <wps:spPr>
                            <a:xfrm flipV="1">
                              <a:off x="1515110" y="1025518"/>
                              <a:ext cx="265431" cy="26475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67" name="Shape 1073742267"/>
                          <wps:cNvSpPr/>
                          <wps:spPr>
                            <a:xfrm flipH="1">
                              <a:off x="607060" y="1117770"/>
                              <a:ext cx="351156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68" name="Shape 1073742268"/>
                          <wps:cNvSpPr/>
                          <wps:spPr>
                            <a:xfrm flipH="1">
                              <a:off x="610870" y="740546"/>
                              <a:ext cx="351156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69" name="Shape 1073742269"/>
                          <wps:cNvSpPr/>
                          <wps:spPr>
                            <a:xfrm flipV="1">
                              <a:off x="681355" y="377223"/>
                              <a:ext cx="1" cy="359533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70" name="Shape 1073742270"/>
                          <wps:cNvSpPr/>
                          <wps:spPr>
                            <a:xfrm flipH="1">
                              <a:off x="684530" y="1121561"/>
                              <a:ext cx="1" cy="359533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71" name="Shape 1073742271"/>
                          <wps:cNvSpPr/>
                          <wps:spPr>
                            <a:xfrm>
                              <a:off x="0" y="1118402"/>
                              <a:ext cx="1957071" cy="25401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Dot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72" name="Shape 1073742272"/>
                          <wps:cNvSpPr/>
                          <wps:spPr>
                            <a:xfrm rot="16200000">
                              <a:off x="272658" y="433461"/>
                              <a:ext cx="1122194" cy="25527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Dot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73" name="Shape 1073742273"/>
                          <wps:cNvSpPr/>
                          <wps:spPr>
                            <a:xfrm>
                              <a:off x="596265" y="800573"/>
                              <a:ext cx="212726" cy="2325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Заголовок 1"/>
                                </w:pPr>
                                <w:r>
                                  <w:rPr>
                                    <w:rFonts w:ascii="Arial" w:cs="Arial Unicode MS" w:hAnsi="Arial Unicode MS" w:eastAsia="Arial Unicode MS"/>
                                    <w:rtl w:val="0"/>
                                    <w:lang w:val="ru-RU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74" name="Shape 1073742274"/>
                          <wps:cNvSpPr/>
                          <wps:spPr>
                            <a:xfrm>
                              <a:off x="1344295" y="1280159"/>
                              <a:ext cx="159386" cy="1794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431" style="visibility:visible;position:absolute;margin-left:7.2pt;margin-top:13.3pt;width:471.0pt;height:302.4pt;z-index:25167462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5981700,3840480">
                <w10:wrap type="topAndBottom" side="bothSides" anchorx="text"/>
                <v:group id="_x0000_s1432" style="position:absolute;left:394335;top:0;width:3111500;height:2868670;" coordorigin="0,0" coordsize="3111500,2868670">
                  <v:group id="_x0000_s1433" style="position:absolute;left:389890;top:1168320;width:1563370;height:1356616;" coordorigin="0,0" coordsize="1563370,1356616">
                    <v:rect id="_x0000_s1434" style="position:absolute;left:0;top:1166424;width:1563370;height:190192;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rect>
                    <v:rect id="_x0000_s1435" style="position:absolute;left:208309;top:491461;width:1163897;height:180975;rotation:17694720fd;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rect>
                  </v:group>
                  <v:line id="_x0000_s1436" style="position:absolute;left:2851150;top:1623895;width:0;height:271702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37" style="position:absolute;left:1949450;top:2508507;width:0;height:271702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38" style="position:absolute;left:387350;top:2527463;width:0;height:271702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39" style="position:absolute;left:387350;top:2748616;width:1562100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440" style="position:absolute;left:1949450;top:1845048;width:901700;height:897249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441" style="position:absolute;left:2844800;top:1440654;width:215900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42" style="position:absolute;left:2851150;top:1617576;width:215900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43" style="position:absolute;left:1986915;top:63822;width:0;height:214834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44" style="position:absolute;left:2164715;top:57503;width:0;height:214834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45" style="position:absolute;left:190500;top:1168952;width:901700;height:0;flip:x 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46" style="position:absolute;left:177800;top:2325266;width:215900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47" style="position:absolute;left:209550;top:1175270;width:0;height:1156314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448" style="position:absolute;left:3015615;top:1226455;width:0;height:214834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49" style="position:absolute;left:3028315;top:1618211;width:0;height:214834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50" style="position:absolute;left:2171700;top:101099;width:215900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51" style="position:absolute;left:1765300;top:96050;width:215900;height:0;flip:x 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rect id="_x0000_s1452" style="position:absolute;left:939800;top:2634880;width:419100;height:23379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Symbol" w:hint="default"/>
                              <w:sz w:val="28"/>
                              <w:szCs w:val="28"/>
                              <w:rtl w:val="0"/>
                              <w:lang w:val="ru-RU"/>
                            </w:rPr>
                            <w:t>≥</w:t>
                          </w:r>
                          <w:r>
                            <w:rPr>
                              <w:sz w:val="28"/>
                              <w:szCs w:val="28"/>
                              <w:rtl w:val="0"/>
                              <w:lang w:val="ru-RU"/>
                            </w:rPr>
                            <w:t>125</w:t>
                          </w:r>
                        </w:p>
                      </w:txbxContent>
                    </v:textbox>
                  </v:rect>
                  <v:rect id="_x0000_s1453" style="position:absolute;left:0;top:1706037;width:419100;height:23379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Symbol" w:hint="default"/>
                              <w:sz w:val="28"/>
                              <w:szCs w:val="28"/>
                              <w:rtl w:val="0"/>
                              <w:lang w:val="ru-RU"/>
                            </w:rPr>
                            <w:t>≥</w:t>
                          </w:r>
                          <w:r>
                            <w:rPr>
                              <w:sz w:val="28"/>
                              <w:szCs w:val="28"/>
                              <w:rtl w:val="0"/>
                              <w:lang w:val="ru-RU"/>
                            </w:rPr>
                            <w:t>125</w:t>
                          </w:r>
                        </w:p>
                      </w:txbxContent>
                    </v:textbox>
                  </v:rect>
                  <v:rect id="_x0000_s1454" style="position:absolute;left:2393950;top:2104113;width:419100;height:23379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Symbol" w:hint="default"/>
                              <w:sz w:val="28"/>
                              <w:szCs w:val="28"/>
                              <w:rtl w:val="0"/>
                              <w:lang w:val="ru-RU"/>
                            </w:rPr>
                            <w:t>≥</w:t>
                          </w:r>
                          <w:r>
                            <w:rPr>
                              <w:sz w:val="28"/>
                              <w:szCs w:val="28"/>
                              <w:rtl w:val="0"/>
                              <w:lang w:val="ru-RU"/>
                            </w:rPr>
                            <w:t>150</w:t>
                          </w:r>
                        </w:p>
                      </w:txbxContent>
                    </v:textbox>
                  </v:rect>
                  <v:rect id="_x0000_s1455" style="position:absolute;left:2000250;top:0;width:152400;height:202197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  <w:rtl w:val="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1456" style="position:absolute;left:2959100;top:1428017;width:152400;height:202197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  <w:rtl w:val="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</v:group>
                <v:rect id="_x0000_s1457" style="position:absolute;left:0;top:3021582;width:5981700;height:8188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Заголовок 8"/>
                        </w:pPr>
                      </w:p>
                      <w:p>
                        <w:pPr>
                          <w:pStyle w:val="Заголовок 8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Заголовок 8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Fonts w:ascii="Arial Unicode MS" w:cs="Arial Unicode MS" w:hAnsi="Arial" w:eastAsia="Arial Unicode MS" w:hint="default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Fonts w:ascii="Arial" w:cs="Arial Unicode MS" w:hAnsi="Arial Unicode MS" w:eastAsia="Arial Unicode MS"/>
                            <w:rtl w:val="0"/>
                            <w:lang w:val="ru-RU"/>
                          </w:rPr>
                          <w:t xml:space="preserve">. 4. </w:t>
                        </w:r>
                        <w:r>
                          <w:rPr>
                            <w:rFonts w:ascii="Arial Unicode MS" w:cs="Arial Unicode MS" w:hAnsi="Arial" w:eastAsia="Arial Unicode MS" w:hint="default"/>
                            <w:b w:val="0"/>
                            <w:bCs w:val="0"/>
                            <w:rtl w:val="0"/>
                            <w:lang w:val="ru-RU"/>
                          </w:rPr>
                          <w:t xml:space="preserve">Размеры деталей для тавровых контрольных сварных соединений </w:t>
                        </w:r>
                      </w:p>
                      <w:p>
                        <w:pPr>
                          <w:pStyle w:val="Обычный"/>
                          <w:widowControl w:val="0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листов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>.</w:t>
                        </w: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При 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t </w:t>
                        </w:r>
                        <w:r>
                          <w:rPr>
                            <w:rFonts w:hAnsi="Symbol" w:hint="default"/>
                            <w:rtl w:val="0"/>
                            <w:lang w:val="ru-RU"/>
                          </w:rPr>
                          <w:t>≥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 6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мм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а </w:t>
                        </w:r>
                        <w:r>
                          <w:rPr>
                            <w:rFonts w:hAnsi="Symbol" w:hint="default"/>
                            <w:rtl w:val="0"/>
                            <w:lang w:val="ru-RU"/>
                          </w:rPr>
                          <w:t>≤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 0,5 t; 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При 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>t</w:t>
                        </w:r>
                        <w:r>
                          <w:rPr>
                            <w:rFonts w:ascii="Symbol"/>
                            <w:rtl w:val="0"/>
                            <w:lang w:val="ru-RU"/>
                          </w:rPr>
                          <w:t>&lt;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 6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мм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, 0,5t </w:t>
                        </w:r>
                        <w:r>
                          <w:rPr>
                            <w:rFonts w:hAnsi="Symbol" w:hint="default"/>
                            <w:rtl w:val="0"/>
                            <w:lang w:val="ru-RU"/>
                          </w:rPr>
                          <w:t>≤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 а </w:t>
                        </w:r>
                        <w:r>
                          <w:rPr>
                            <w:rFonts w:hAnsi="Symbol" w:hint="default"/>
                            <w:rtl w:val="0"/>
                            <w:lang w:val="ru-RU"/>
                          </w:rPr>
                          <w:t>≤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 (Z = 0,7 t)</w:t>
                        </w: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</w:p>
                      <w:p>
                        <w:pPr>
                          <w:pStyle w:val="Обычный"/>
                          <w:widowControl w:val="0"/>
                          <w:ind w:firstLine="851"/>
                          <w:jc w:val="center"/>
                        </w:pPr>
                        <w:r>
                          <w:rPr>
                            <w:rFonts w:ascii="Arial" w:cs="Arial" w:hAnsi="Arial" w:eastAsia="Arial"/>
                            <w:b w:val="1"/>
                            <w:bCs w:val="1"/>
                          </w:rPr>
                        </w:r>
                      </w:p>
                    </w:txbxContent>
                  </v:textbox>
                </v:rect>
                <v:group id="_x0000_s1458" style="position:absolute;left:3313430;top:1408429;width:1957070;height:1741422;" coordorigin="0,0" coordsize="1957070,1741422">
                  <v:shape id="_x0000_s1459" style="position:absolute;left:958215;top:736755;width:382270;height:381015;" coordorigin="0,0" coordsize="21600,21600" path="M 0,21600 L 21600,21600 L 0,0 X E">
                    <v:fill color="#000000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shape>
                  <v:line id="_x0000_s1460" style="position:absolute;left:958215;top:1117139;width:425450;height:4233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61" style="position:absolute;left:1312545;top:1089337;width:255270;height:25401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62" style="position:absolute;left:1064260;top:1477302;width:266065;height:264120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63" style="position:absolute;left:1515110;top:1025518;width:265430;height:264752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64" style="position:absolute;left:607060;top:1117771;width:351155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65" style="position:absolute;left:610870;top:740547;width:351155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66" style="position:absolute;left:681355;top:377224;width:0;height:359532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67" style="position:absolute;left:684530;top:1121562;width:0;height:359532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rect id="_x0000_s1468" style="position:absolute;left:0;top:1118402;width:1957070;height:254010;">
                    <v:fill on="f"/>
                    <v:stroke filltype="solid" color="#000000" opacity="100.0%" weight="0.8pt" dashstyle="dashdot" endcap="flat" joinstyle="round" linestyle="single" startarrow="none" startarrowwidth="medium" startarrowlength="medium" endarrow="none" endarrowwidth="medium" endarrowlength="medium"/>
                  </v:rect>
                  <v:rect id="_x0000_s1469" style="position:absolute;left:272658;top:433462;width:1122194;height:255270;rotation:17694720fd;">
                    <v:fill on="f"/>
                    <v:stroke filltype="solid" color="#000000" opacity="100.0%" weight="0.8pt" dashstyle="dashdot" endcap="flat" joinstyle="round" linestyle="single" startarrow="none" startarrowwidth="medium" startarrowlength="medium" endarrow="none" endarrowwidth="medium" endarrowlength="medium"/>
                  </v:rect>
                  <v:rect id="_x0000_s1470" style="position:absolute;left:596265;top:800574;width:212725;height:232527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Заголовок 1"/>
                          </w:pPr>
                          <w:r>
                            <w:rPr>
                              <w:rFonts w:ascii="Arial" w:cs="Arial Unicode MS" w:hAnsi="Arial Unicode MS" w:eastAsia="Arial Unicode MS"/>
                              <w:rtl w:val="0"/>
                              <w:lang w:val="ru-RU"/>
                            </w:rPr>
                            <w:t>Z</w:t>
                          </w:r>
                        </w:p>
                      </w:txbxContent>
                    </v:textbox>
                  </v:rect>
                  <v:rect id="_x0000_s1471" style="position:absolute;left:1344295;top:1280160;width:159385;height:17945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sz w:val="28"/>
                              <w:szCs w:val="28"/>
                              <w:rtl w:val="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line">
                  <wp:posOffset>7620</wp:posOffset>
                </wp:positionV>
                <wp:extent cx="4061460" cy="3475355"/>
                <wp:effectExtent l="0" t="0" r="0" b="0"/>
                <wp:wrapTopAndBottom distT="152400" distB="152400"/>
                <wp:docPr id="107374230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3475355"/>
                          <a:chOff x="0" y="0"/>
                          <a:chExt cx="4061459" cy="3475354"/>
                        </a:xfrm>
                      </wpg:grpSpPr>
                      <wpg:grpSp>
                        <wpg:cNvPr id="1073742299" name="Group 1073742299"/>
                        <wpg:cNvGrpSpPr/>
                        <wpg:grpSpPr>
                          <a:xfrm>
                            <a:off x="588645" y="-1"/>
                            <a:ext cx="3257550" cy="2923541"/>
                            <a:chOff x="0" y="0"/>
                            <a:chExt cx="3257549" cy="2923540"/>
                          </a:xfrm>
                        </wpg:grpSpPr>
                        <wpg:grpSp>
                          <wpg:cNvPr id="1073742279" name="Group 1073742279"/>
                          <wpg:cNvGrpSpPr/>
                          <wpg:grpSpPr>
                            <a:xfrm>
                              <a:off x="255905" y="572134"/>
                              <a:ext cx="1844040" cy="1842771"/>
                              <a:chOff x="0" y="0"/>
                              <a:chExt cx="1844039" cy="1842770"/>
                            </a:xfrm>
                          </wpg:grpSpPr>
                          <wps:wsp>
                            <wps:cNvPr id="1073742277" name="Shape 1073742277"/>
                            <wps:cNvSpPr/>
                            <wps:spPr>
                              <a:xfrm>
                                <a:off x="739139" y="0"/>
                                <a:ext cx="1104901" cy="11049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0" y="10800"/>
                                    </a:moveTo>
                                    <a:lnTo>
                                      <a:pt x="0" y="10800"/>
                                    </a:ln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3737" y="10800"/>
                                    </a:moveTo>
                                    <a:cubicBezTo>
                                      <a:pt x="3737" y="14701"/>
                                      <a:pt x="6899" y="17863"/>
                                      <a:pt x="10800" y="17863"/>
                                    </a:cubicBezTo>
                                    <a:cubicBezTo>
                                      <a:pt x="14701" y="17863"/>
                                      <a:pt x="17863" y="14701"/>
                                      <a:pt x="17863" y="10800"/>
                                    </a:cubicBezTo>
                                    <a:cubicBezTo>
                                      <a:pt x="17863" y="6899"/>
                                      <a:pt x="14701" y="3737"/>
                                      <a:pt x="10800" y="3737"/>
                                    </a:cubicBezTo>
                                    <a:lnTo>
                                      <a:pt x="10800" y="3737"/>
                                    </a:lnTo>
                                    <a:cubicBezTo>
                                      <a:pt x="6899" y="3737"/>
                                      <a:pt x="3737" y="6899"/>
                                      <a:pt x="3737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278" name="Shape 1073742278"/>
                            <wps:cNvSpPr/>
                            <wps:spPr>
                              <a:xfrm>
                                <a:off x="0" y="737870"/>
                                <a:ext cx="1104900" cy="11049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0" y="10800"/>
                                    </a:moveTo>
                                    <a:lnTo>
                                      <a:pt x="0" y="10800"/>
                                    </a:ln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3737" y="10800"/>
                                    </a:moveTo>
                                    <a:cubicBezTo>
                                      <a:pt x="3737" y="14701"/>
                                      <a:pt x="6899" y="17863"/>
                                      <a:pt x="10800" y="17863"/>
                                    </a:cubicBezTo>
                                    <a:cubicBezTo>
                                      <a:pt x="14701" y="17863"/>
                                      <a:pt x="17863" y="14701"/>
                                      <a:pt x="17863" y="10800"/>
                                    </a:cubicBezTo>
                                    <a:cubicBezTo>
                                      <a:pt x="17863" y="6899"/>
                                      <a:pt x="14701" y="3737"/>
                                      <a:pt x="10800" y="3737"/>
                                    </a:cubicBezTo>
                                    <a:lnTo>
                                      <a:pt x="10800" y="3737"/>
                                    </a:lnTo>
                                    <a:cubicBezTo>
                                      <a:pt x="6899" y="3737"/>
                                      <a:pt x="3737" y="6899"/>
                                      <a:pt x="3737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2282" name="Group 1073742282"/>
                          <wpg:cNvGrpSpPr/>
                          <wpg:grpSpPr>
                            <a:xfrm>
                              <a:off x="6350" y="1169034"/>
                              <a:ext cx="1473200" cy="1473202"/>
                              <a:chOff x="0" y="0"/>
                              <a:chExt cx="1473199" cy="1473200"/>
                            </a:xfrm>
                          </wpg:grpSpPr>
                          <wps:wsp>
                            <wps:cNvPr id="1073742280" name="Shape 1073742280"/>
                            <wps:cNvSpPr/>
                            <wps:spPr>
                              <a:xfrm>
                                <a:off x="0" y="686435"/>
                                <a:ext cx="147320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281" name="Shape 1073742281"/>
                            <wps:cNvSpPr/>
                            <wps:spPr>
                              <a:xfrm flipH="1">
                                <a:off x="793114" y="0"/>
                                <a:ext cx="1" cy="14732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283" name="Shape 1073742283"/>
                          <wps:cNvSpPr/>
                          <wps:spPr>
                            <a:xfrm flipH="1">
                              <a:off x="253999" y="1847849"/>
                              <a:ext cx="1" cy="100965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84" name="Shape 1073742284"/>
                          <wps:cNvSpPr/>
                          <wps:spPr>
                            <a:xfrm flipH="1">
                              <a:off x="444499" y="1854199"/>
                              <a:ext cx="1" cy="7302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85" name="Shape 1073742285"/>
                          <wps:cNvSpPr/>
                          <wps:spPr>
                            <a:xfrm flipH="1">
                              <a:off x="1346199" y="1847849"/>
                              <a:ext cx="1" cy="100965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86" name="Shape 1073742286"/>
                          <wps:cNvSpPr/>
                          <wps:spPr>
                            <a:xfrm>
                              <a:off x="254000" y="2787650"/>
                              <a:ext cx="1092200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87" name="Shape 1073742287"/>
                          <wps:cNvSpPr/>
                          <wps:spPr>
                            <a:xfrm>
                              <a:off x="444499" y="2533649"/>
                              <a:ext cx="2540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88" name="Shape 1073742288"/>
                          <wps:cNvSpPr/>
                          <wps:spPr>
                            <a:xfrm flipH="1">
                              <a:off x="0" y="2533649"/>
                              <a:ext cx="254000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89" name="Shape 1073742289"/>
                          <wps:cNvSpPr/>
                          <wps:spPr>
                            <a:xfrm>
                              <a:off x="2457449" y="-1"/>
                              <a:ext cx="800101" cy="5397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90" name="Shape 1073742290"/>
                          <wps:cNvSpPr/>
                          <wps:spPr>
                            <a:xfrm>
                              <a:off x="1835149" y="660399"/>
                              <a:ext cx="800101" cy="5397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91" name="Shape 1073742291"/>
                          <wps:cNvSpPr/>
                          <wps:spPr>
                            <a:xfrm>
                              <a:off x="1765299" y="749299"/>
                              <a:ext cx="800101" cy="5397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92" name="Shape 1073742292"/>
                          <wps:cNvSpPr/>
                          <wps:spPr>
                            <a:xfrm>
                              <a:off x="1111249" y="1403349"/>
                              <a:ext cx="800101" cy="5397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293" name="Shape 1073742293"/>
                          <wps:cNvSpPr/>
                          <wps:spPr>
                            <a:xfrm flipV="1">
                              <a:off x="2571749" y="507999"/>
                              <a:ext cx="647701" cy="64770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94" name="Shape 1073742294"/>
                          <wps:cNvSpPr/>
                          <wps:spPr>
                            <a:xfrm flipV="1">
                              <a:off x="1866899" y="1257299"/>
                              <a:ext cx="654051" cy="65405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295" name="Shape 1073742295"/>
                          <wps:cNvSpPr/>
                          <wps:spPr>
                            <a:xfrm>
                              <a:off x="2685414" y="727709"/>
                              <a:ext cx="403226" cy="233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Symbol" w:hint="default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≥</w:t>
                                </w: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96" name="Shape 1073742296"/>
                          <wps:cNvSpPr/>
                          <wps:spPr>
                            <a:xfrm>
                              <a:off x="2037714" y="1426209"/>
                              <a:ext cx="403226" cy="233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Symbol" w:hint="default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≥</w:t>
                                </w: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97" name="Shape 1073742297"/>
                          <wps:cNvSpPr/>
                          <wps:spPr>
                            <a:xfrm>
                              <a:off x="678814" y="2689860"/>
                              <a:ext cx="231776" cy="233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298" name="Shape 1073742298"/>
                          <wps:cNvSpPr/>
                          <wps:spPr>
                            <a:xfrm>
                              <a:off x="285114" y="2410459"/>
                              <a:ext cx="136526" cy="233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  <wps:wsp>
                        <wps:cNvPr id="1073742300" name="Shape 1073742300"/>
                        <wps:cNvSpPr/>
                        <wps:spPr>
                          <a:xfrm>
                            <a:off x="0" y="2921634"/>
                            <a:ext cx="4061460" cy="5537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Заголовок 8"/>
                                <w:widowControl w:val="1"/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.5.  </w:t>
                              </w:r>
                              <w:r>
                                <w:rPr>
                                  <w:b w:val="0"/>
                                  <w:bCs w:val="0"/>
                                  <w:rtl w:val="0"/>
                                  <w:lang w:val="ru-RU"/>
                                </w:rPr>
                                <w:t>Размеры деталей для стыковых</w:t>
                              </w:r>
                            </w:p>
                            <w:p>
                              <w:pPr>
                                <w:pStyle w:val="Заголовок 8"/>
                                <w:widowControl w:val="1"/>
                              </w:pPr>
                              <w:r>
                                <w:rPr>
                                  <w:b w:val="0"/>
                                  <w:bCs w:val="0"/>
                                  <w:rtl w:val="0"/>
                                  <w:lang w:val="ru-RU"/>
                                </w:rPr>
                                <w:t>контрольных сварных соединений металлических труб</w:t>
                              </w:r>
                              <w:r>
                                <w:rPr>
                                  <w:rFonts w:ascii="Arial"/>
                                  <w:b w:val="0"/>
                                  <w:bCs w:val="0"/>
                                  <w:rtl w:val="0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472" style="visibility:visible;position:absolute;margin-left:64.8pt;margin-top:0.6pt;width:319.8pt;height:273.6pt;z-index:25167564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4061460,3475355">
                <w10:wrap type="topAndBottom" side="bothSides" anchorx="text"/>
                <v:group id="_x0000_s1473" style="position:absolute;left:588645;top:0;width:3257550;height:2923540;" coordorigin="0,0" coordsize="3257550,2923540">
                  <v:group id="_x0000_s1474" style="position:absolute;left:255905;top:572135;width:1844040;height:1842770;" coordorigin="0,0" coordsize="1844040,1842770">
                    <v:shape id="_x0000_s1475" style="position:absolute;left:739140;top:0;width:1104900;height:1104900;" coordorigin="0,0" coordsize="21600,21600" path="M 0,10800 L 0,10800 C 0,4835 4835,0 10800,0 C 16765,0 21600,4835 21600,10800 L 21600,10800 C 21600,16765 16765,21600 10800,21600 C 4835,21600 0,16765 0,10800 X M 3737,10800 C 3737,14701 6899,17863 10800,17863 C 14701,17863 17863,14701 17863,10800 C 17863,6899 14701,3737 10800,3737 L 10800,3737 C 6899,3737 3737,6899 3737,1080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476" style="position:absolute;left:0;top:737870;width:1104900;height:1104900;" coordorigin="0,0" coordsize="21600,21600" path="M 0,10800 L 0,10800 C 0,4835 4835,0 10800,0 C 16765,0 21600,4835 21600,10800 L 21600,10800 C 21600,16765 16765,21600 10800,21600 C 4835,21600 0,16765 0,10800 X M 3737,10800 C 3737,14701 6899,17863 10800,17863 C 14701,17863 17863,14701 17863,10800 C 17863,6899 14701,3737 10800,3737 L 10800,3737 C 6899,3737 3737,6899 3737,1080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</v:group>
                  <v:group id="_x0000_s1477" style="position:absolute;left:6350;top:1169035;width:1473200;height:1473200;" coordorigin="0,0" coordsize="1473200,1473200">
                    <v:line id="_x0000_s1478" style="position:absolute;left:0;top:686435;width:1473200;height:0;">
                      <v:fill on="f"/>
                      <v:stroke filltype="solid" color="#000000" opacity="100.0%" weight="0.8pt" dashstyle="dashdot" endcap="flat" joinstyle="round" linestyle="single" startarrow="none" startarrowwidth="medium" startarrowlength="medium" endarrow="none" endarrowwidth="medium" endarrowlength="medium"/>
                    </v:line>
                    <v:line id="_x0000_s1479" style="position:absolute;left:793115;top:0;width:0;height:1473200;flip:x;">
                      <v:fill on="f"/>
                      <v:stroke filltype="solid" color="#000000" opacity="100.0%" weight="0.8pt" dashstyle="dashdot" endcap="flat" joinstyle="round" linestyle="single" startarrow="none" startarrowwidth="medium" startarrowlength="medium" endarrow="none" endarrowwidth="medium" endarrowlength="medium"/>
                    </v:line>
                  </v:group>
                  <v:line id="_x0000_s1480" style="position:absolute;left:254000;top:1847850;width:0;height:100965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81" style="position:absolute;left:444500;top:1854200;width:0;height:73025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82" style="position:absolute;left:1346200;top:1847850;width:0;height:100965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83" style="position:absolute;left:254000;top:2787650;width:1092200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484" style="position:absolute;left:444500;top:2533650;width:254000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85" style="position:absolute;left:0;top:2533650;width:254000;height:0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486" style="position:absolute;left:2457450;top:0;width:800100;height:5397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87" style="position:absolute;left:1835150;top:660400;width:800100;height:5397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88" style="position:absolute;left:1765300;top:749300;width:800100;height:5397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89" style="position:absolute;left:1111250;top:1403350;width:800100;height:5397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490" style="position:absolute;left:2571750;top:508000;width:647700;height:647700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491" style="position:absolute;left:1866900;top:1257300;width:654050;height:654050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rect id="_x0000_s1492" style="position:absolute;left:2685415;top:727710;width:40322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Symbol" w:hint="default"/>
                              <w:sz w:val="28"/>
                              <w:szCs w:val="28"/>
                              <w:rtl w:val="0"/>
                              <w:lang w:val="en-US"/>
                            </w:rPr>
                            <w:t>≥</w:t>
                          </w:r>
                          <w:r>
                            <w:rPr>
                              <w:sz w:val="28"/>
                              <w:szCs w:val="28"/>
                              <w:rtl w:val="0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_x0000_s1493" style="position:absolute;left:2037715;top:1426210;width:40322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Symbol" w:hint="default"/>
                              <w:sz w:val="28"/>
                              <w:szCs w:val="28"/>
                              <w:rtl w:val="0"/>
                              <w:lang w:val="en-US"/>
                            </w:rPr>
                            <w:t>≥</w:t>
                          </w:r>
                          <w:r>
                            <w:rPr>
                              <w:sz w:val="28"/>
                              <w:szCs w:val="28"/>
                              <w:rtl w:val="0"/>
                              <w:lang w:val="en-US"/>
                            </w:rPr>
                            <w:t>125</w:t>
                          </w:r>
                        </w:p>
                      </w:txbxContent>
                    </v:textbox>
                  </v:rect>
                  <v:rect id="_x0000_s1494" style="position:absolute;left:678815;top:2689860;width:23177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  <w:rtl w:val="0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_x0000_s1495" style="position:absolute;left:285115;top:2410460;width:13652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  <w:rtl w:val="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</v:group>
                <v:rect id="_x0000_s1496" style="position:absolute;left:0;top:2921635;width:4061460;height:55372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Заголовок 8"/>
                          <w:widowControl w:val="1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.5.  </w:t>
                        </w:r>
                        <w:r>
                          <w:rPr>
                            <w:b w:val="0"/>
                            <w:bCs w:val="0"/>
                            <w:rtl w:val="0"/>
                            <w:lang w:val="ru-RU"/>
                          </w:rPr>
                          <w:t>Размеры деталей для стыковых</w:t>
                        </w:r>
                      </w:p>
                      <w:p>
                        <w:pPr>
                          <w:pStyle w:val="Заголовок 8"/>
                          <w:widowControl w:val="1"/>
                        </w:pPr>
                        <w:r>
                          <w:rPr>
                            <w:b w:val="0"/>
                            <w:bCs w:val="0"/>
                            <w:rtl w:val="0"/>
                            <w:lang w:val="ru-RU"/>
                          </w:rPr>
                          <w:t>контрольных сварных соединений металлических труб</w:t>
                        </w:r>
                        <w:r>
                          <w:rPr>
                            <w:rFonts w:ascii="Arial"/>
                            <w:b w:val="0"/>
                            <w:bCs w:val="0"/>
                            <w:rtl w:val="0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column">
                  <wp:posOffset>-91439</wp:posOffset>
                </wp:positionH>
                <wp:positionV relativeFrom="line">
                  <wp:posOffset>160020</wp:posOffset>
                </wp:positionV>
                <wp:extent cx="6318250" cy="4411981"/>
                <wp:effectExtent l="0" t="0" r="0" b="0"/>
                <wp:wrapTopAndBottom distT="152400" distB="152400"/>
                <wp:docPr id="10737423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50" cy="4411981"/>
                          <a:chOff x="0" y="0"/>
                          <a:chExt cx="6318249" cy="4411980"/>
                        </a:xfrm>
                      </wpg:grpSpPr>
                      <wpg:grpSp>
                        <wpg:cNvPr id="1073742336" name="Group 1073742336"/>
                        <wpg:cNvGrpSpPr/>
                        <wpg:grpSpPr>
                          <a:xfrm>
                            <a:off x="-1" y="-1"/>
                            <a:ext cx="4556127" cy="3575687"/>
                            <a:chOff x="0" y="0"/>
                            <a:chExt cx="4556125" cy="3575685"/>
                          </a:xfrm>
                        </wpg:grpSpPr>
                        <wpg:grpSp>
                          <wpg:cNvPr id="1073742304" name="Group 1073742304"/>
                          <wpg:cNvGrpSpPr/>
                          <wpg:grpSpPr>
                            <a:xfrm>
                              <a:off x="746759" y="-1"/>
                              <a:ext cx="2424432" cy="3209927"/>
                              <a:chOff x="0" y="0"/>
                              <a:chExt cx="2424430" cy="3209925"/>
                            </a:xfrm>
                          </wpg:grpSpPr>
                          <wps:wsp>
                            <wps:cNvPr id="1073742302" name="Shape 1073742302"/>
                            <wps:cNvSpPr/>
                            <wps:spPr>
                              <a:xfrm>
                                <a:off x="0" y="2955290"/>
                                <a:ext cx="2424431" cy="254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303" name="Shape 1073742303"/>
                            <wps:cNvSpPr/>
                            <wps:spPr>
                              <a:xfrm>
                                <a:off x="1287145" y="-1"/>
                                <a:ext cx="1104901" cy="11049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0" y="10800"/>
                                    </a:moveTo>
                                    <a:lnTo>
                                      <a:pt x="0" y="10800"/>
                                    </a:ln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3737" y="10800"/>
                                    </a:moveTo>
                                    <a:cubicBezTo>
                                      <a:pt x="3737" y="14701"/>
                                      <a:pt x="6899" y="17863"/>
                                      <a:pt x="10800" y="17863"/>
                                    </a:cubicBezTo>
                                    <a:cubicBezTo>
                                      <a:pt x="14701" y="17863"/>
                                      <a:pt x="17863" y="14701"/>
                                      <a:pt x="17863" y="10800"/>
                                    </a:cubicBezTo>
                                    <a:cubicBezTo>
                                      <a:pt x="17863" y="6899"/>
                                      <a:pt x="14701" y="3737"/>
                                      <a:pt x="10800" y="3737"/>
                                    </a:cubicBezTo>
                                    <a:lnTo>
                                      <a:pt x="10800" y="3737"/>
                                    </a:lnTo>
                                    <a:cubicBezTo>
                                      <a:pt x="6899" y="3737"/>
                                      <a:pt x="3737" y="6899"/>
                                      <a:pt x="3737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305" name="Shape 1073742305"/>
                          <wps:cNvSpPr/>
                          <wps:spPr>
                            <a:xfrm>
                              <a:off x="4293235" y="2080895"/>
                              <a:ext cx="1" cy="2857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06" name="Shape 1073742306"/>
                          <wps:cNvSpPr/>
                          <wps:spPr>
                            <a:xfrm>
                              <a:off x="3162935" y="3198495"/>
                              <a:ext cx="1" cy="2857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07" name="Shape 1073742307"/>
                          <wps:cNvSpPr/>
                          <wps:spPr>
                            <a:xfrm flipH="1">
                              <a:off x="743584" y="3217545"/>
                              <a:ext cx="1" cy="2857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08" name="Shape 1073742308"/>
                          <wps:cNvSpPr/>
                          <wps:spPr>
                            <a:xfrm>
                              <a:off x="743584" y="3439795"/>
                              <a:ext cx="241935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09" name="Shape 1073742309"/>
                          <wps:cNvSpPr/>
                          <wps:spPr>
                            <a:xfrm flipV="1">
                              <a:off x="3162935" y="2309495"/>
                              <a:ext cx="1130301" cy="113030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10" name="Shape 1073742310"/>
                          <wps:cNvSpPr/>
                          <wps:spPr>
                            <a:xfrm flipV="1">
                              <a:off x="1994634" y="80270"/>
                              <a:ext cx="1170742" cy="14045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11" name="Shape 1073742311"/>
                          <wps:cNvSpPr/>
                          <wps:spPr>
                            <a:xfrm flipH="1">
                              <a:off x="1067435" y="2461895"/>
                              <a:ext cx="933450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12" name="Shape 1073742312"/>
                          <wps:cNvSpPr/>
                          <wps:spPr>
                            <a:xfrm flipH="1" flipV="1">
                              <a:off x="1067435" y="614045"/>
                              <a:ext cx="933450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13" name="Shape 1073742313"/>
                          <wps:cNvSpPr/>
                          <wps:spPr>
                            <a:xfrm flipV="1">
                              <a:off x="1124584" y="614044"/>
                              <a:ext cx="1" cy="184785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14" name="Shape 1073742314"/>
                          <wps:cNvSpPr/>
                          <wps:spPr>
                            <a:xfrm flipV="1">
                              <a:off x="2000884" y="150494"/>
                              <a:ext cx="1" cy="45720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15" name="Shape 1073742315"/>
                          <wps:cNvSpPr/>
                          <wps:spPr>
                            <a:xfrm flipV="1">
                              <a:off x="3162935" y="23494"/>
                              <a:ext cx="1" cy="45720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16" name="Shape 1073742316"/>
                          <wps:cNvSpPr/>
                          <wps:spPr>
                            <a:xfrm flipV="1">
                              <a:off x="2972435" y="213994"/>
                              <a:ext cx="1" cy="2984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17" name="Shape 1073742317"/>
                          <wps:cNvSpPr/>
                          <wps:spPr>
                            <a:xfrm flipV="1">
                              <a:off x="2661285" y="252094"/>
                              <a:ext cx="311151" cy="3810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18" name="Shape 1073742318"/>
                          <wps:cNvSpPr/>
                          <wps:spPr>
                            <a:xfrm flipV="1">
                              <a:off x="3169285" y="188594"/>
                              <a:ext cx="311151" cy="3810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19" name="Shape 1073742319"/>
                          <wps:cNvSpPr/>
                          <wps:spPr>
                            <a:xfrm flipV="1">
                              <a:off x="3162935" y="1598295"/>
                              <a:ext cx="762001" cy="76200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20" name="Shape 1073742320"/>
                          <wps:cNvSpPr/>
                          <wps:spPr>
                            <a:xfrm flipV="1">
                              <a:off x="4286885" y="1617345"/>
                              <a:ext cx="215901" cy="21590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21" name="Shape 1073742321"/>
                          <wps:cNvSpPr/>
                          <wps:spPr>
                            <a:xfrm>
                              <a:off x="3861435" y="1661795"/>
                              <a:ext cx="60325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2" name="Shape 1073742322"/>
                          <wps:cNvSpPr/>
                          <wps:spPr>
                            <a:xfrm>
                              <a:off x="3162935" y="2950845"/>
                              <a:ext cx="31115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23" name="Shape 1073742323"/>
                          <wps:cNvSpPr/>
                          <wps:spPr>
                            <a:xfrm flipV="1">
                              <a:off x="494029" y="2569845"/>
                              <a:ext cx="381001" cy="38100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4" name="Shape 1073742324"/>
                          <wps:cNvSpPr/>
                          <wps:spPr>
                            <a:xfrm>
                              <a:off x="438784" y="2957195"/>
                              <a:ext cx="31115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25" name="Shape 1073742325"/>
                          <wps:cNvSpPr/>
                          <wps:spPr>
                            <a:xfrm>
                              <a:off x="3175635" y="3204845"/>
                              <a:ext cx="31115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26" name="Shape 1073742326"/>
                          <wps:cNvSpPr/>
                          <wps:spPr>
                            <a:xfrm>
                              <a:off x="800734" y="2576195"/>
                              <a:ext cx="15367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27" name="Shape 1073742327"/>
                          <wps:cNvSpPr/>
                          <wps:spPr>
                            <a:xfrm flipV="1">
                              <a:off x="3435985" y="3192145"/>
                              <a:ext cx="1" cy="2984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8" name="Shape 1073742328"/>
                          <wps:cNvSpPr/>
                          <wps:spPr>
                            <a:xfrm>
                              <a:off x="3416935" y="2652395"/>
                              <a:ext cx="1" cy="2984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29" name="Shape 1073742329"/>
                          <wps:cNvSpPr/>
                          <wps:spPr>
                            <a:xfrm>
                              <a:off x="3346450" y="2967355"/>
                              <a:ext cx="155576" cy="23368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330" name="Shape 1073742330"/>
                          <wps:cNvSpPr/>
                          <wps:spPr>
                            <a:xfrm>
                              <a:off x="3759200" y="2649855"/>
                              <a:ext cx="180976" cy="233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z w:val="28"/>
                                    <w:szCs w:val="28"/>
                                    <w:vertAlign w:val="subscript"/>
                                    <w:rtl w:val="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331" name="Shape 1073742331"/>
                          <wps:cNvSpPr/>
                          <wps:spPr>
                            <a:xfrm>
                              <a:off x="1936750" y="3342005"/>
                              <a:ext cx="180975" cy="233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z w:val="28"/>
                                    <w:szCs w:val="28"/>
                                    <w:vertAlign w:val="subscript"/>
                                    <w:rtl w:val="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332" name="Shape 1073742332"/>
                          <wps:cNvSpPr/>
                          <wps:spPr>
                            <a:xfrm>
                              <a:off x="-1" y="2503805"/>
                              <a:ext cx="777876" cy="373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  <w:rPr>
                                    <w:rFonts w:ascii="Arial" w:cs="Arial" w:hAnsi="Arial" w:eastAsia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0,5 d (min)</w:t>
                                </w:r>
                              </w:p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50 (max)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333" name="Shape 1073742333"/>
                          <wps:cNvSpPr/>
                          <wps:spPr>
                            <a:xfrm>
                              <a:off x="3765550" y="1259205"/>
                              <a:ext cx="790576" cy="367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  <w:rPr>
                                    <w:rFonts w:ascii="Arial" w:cs="Arial" w:hAnsi="Arial" w:eastAsia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0,5d (min)</w:t>
                                </w:r>
                              </w:p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rtl w:val="0"/>
                                    <w:lang w:val="en-US"/>
                                  </w:rPr>
                                  <w:t>50 (max)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334" name="Shape 1073742334"/>
                          <wps:cNvSpPr/>
                          <wps:spPr>
                            <a:xfrm>
                              <a:off x="2997200" y="122554"/>
                              <a:ext cx="123826" cy="233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335" name="Shape 1073742335"/>
                          <wps:cNvSpPr/>
                          <wps:spPr>
                            <a:xfrm>
                              <a:off x="2508250" y="20954"/>
                              <a:ext cx="238126" cy="233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Заголовок 1"/>
                                </w:pPr>
                                <w:r>
                                  <w:rPr>
                                    <w:rFonts w:ascii="Arial" w:cs="Arial Unicode MS" w:hAnsi="Arial Unicode MS" w:eastAsia="Arial Unicode MS"/>
                                    <w:sz w:val="32"/>
                                    <w:szCs w:val="32"/>
                                    <w:vertAlign w:val="subscript"/>
                                    <w:rtl w:val="0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  <wpg:grpSp>
                        <wpg:cNvPr id="1073742350" name="Group 1073742350"/>
                        <wpg:cNvGrpSpPr/>
                        <wpg:grpSpPr>
                          <a:xfrm>
                            <a:off x="4215764" y="1896744"/>
                            <a:ext cx="1957072" cy="1750061"/>
                            <a:chOff x="0" y="0"/>
                            <a:chExt cx="1957070" cy="1750060"/>
                          </a:xfrm>
                        </wpg:grpSpPr>
                        <wps:wsp>
                          <wps:cNvPr id="1073742337" name="Shape 1073742337"/>
                          <wps:cNvSpPr/>
                          <wps:spPr>
                            <a:xfrm>
                              <a:off x="958215" y="740410"/>
                              <a:ext cx="382271" cy="3829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38" name="Shape 1073742338"/>
                          <wps:cNvSpPr/>
                          <wps:spPr>
                            <a:xfrm>
                              <a:off x="958215" y="1122680"/>
                              <a:ext cx="425451" cy="42545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39" name="Shape 1073742339"/>
                          <wps:cNvSpPr/>
                          <wps:spPr>
                            <a:xfrm>
                              <a:off x="1312545" y="1094740"/>
                              <a:ext cx="255271" cy="25527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40" name="Shape 1073742340"/>
                          <wps:cNvSpPr/>
                          <wps:spPr>
                            <a:xfrm flipH="1">
                              <a:off x="1064260" y="1484630"/>
                              <a:ext cx="266066" cy="26543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41" name="Shape 1073742341"/>
                          <wps:cNvSpPr/>
                          <wps:spPr>
                            <a:xfrm flipV="1">
                              <a:off x="1515110" y="1030605"/>
                              <a:ext cx="265431" cy="266066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42" name="Shape 1073742342"/>
                          <wps:cNvSpPr/>
                          <wps:spPr>
                            <a:xfrm flipH="1">
                              <a:off x="607060" y="1123315"/>
                              <a:ext cx="351156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43" name="Shape 1073742343"/>
                          <wps:cNvSpPr/>
                          <wps:spPr>
                            <a:xfrm flipH="1">
                              <a:off x="610870" y="744220"/>
                              <a:ext cx="351156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44" name="Shape 1073742344"/>
                          <wps:cNvSpPr/>
                          <wps:spPr>
                            <a:xfrm flipV="1">
                              <a:off x="681355" y="379094"/>
                              <a:ext cx="1" cy="361317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45" name="Shape 1073742345"/>
                          <wps:cNvSpPr/>
                          <wps:spPr>
                            <a:xfrm flipH="1">
                              <a:off x="684530" y="1127125"/>
                              <a:ext cx="1" cy="361316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46" name="Shape 1073742346"/>
                          <wps:cNvSpPr/>
                          <wps:spPr>
                            <a:xfrm>
                              <a:off x="0" y="1123950"/>
                              <a:ext cx="1957071" cy="25527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Dot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47" name="Shape 1073742347"/>
                          <wps:cNvSpPr/>
                          <wps:spPr>
                            <a:xfrm rot="16200000">
                              <a:off x="269875" y="436245"/>
                              <a:ext cx="1127761" cy="25527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Dot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48" name="Shape 1073742348"/>
                          <wps:cNvSpPr/>
                          <wps:spPr>
                            <a:xfrm>
                              <a:off x="596265" y="804545"/>
                              <a:ext cx="212726" cy="2336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Заголовок 1"/>
                                </w:pPr>
                                <w:r>
                                  <w:rPr>
                                    <w:rFonts w:ascii="Arial" w:cs="Arial Unicode MS" w:hAnsi="Arial Unicode MS" w:eastAsia="Arial Unicode MS"/>
                                    <w:rtl w:val="0"/>
                                    <w:lang w:val="ru-RU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349" name="Shape 1073742349"/>
                          <wps:cNvSpPr/>
                          <wps:spPr>
                            <a:xfrm>
                              <a:off x="1344295" y="1286510"/>
                              <a:ext cx="159386" cy="1803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ascii="Arial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  <wps:wsp>
                        <wps:cNvPr id="1073742351" name="Shape 1073742351"/>
                        <wps:cNvSpPr/>
                        <wps:spPr>
                          <a:xfrm>
                            <a:off x="417195" y="3731259"/>
                            <a:ext cx="5901055" cy="6807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widowControl w:val="0"/>
                                <w:jc w:val="center"/>
                                <w:rPr>
                                  <w:rFonts w:ascii="Arial" w:cs="Arial" w:hAnsi="Arial" w:eastAsia="Arial"/>
                                </w:rPr>
                              </w:pPr>
                              <w:r>
                                <w:rPr>
                                  <w:rFonts w:hAnsi="Arial" w:hint="default"/>
                                  <w:b w:val="1"/>
                                  <w:bCs w:val="1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Fonts w:ascii="Arial"/>
                                  <w:b w:val="1"/>
                                  <w:bCs w:val="1"/>
                                  <w:rtl w:val="0"/>
                                  <w:lang w:val="ru-RU"/>
                                </w:rPr>
                                <w:t>. 6.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 xml:space="preserve"> Размеры деталей для угловых контрольных сварных соединений труб между собой и труб с листами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>.</w:t>
                              </w:r>
                            </w:p>
                            <w:p>
                              <w:pPr>
                                <w:pStyle w:val="Обычный"/>
                                <w:widowControl w:val="0"/>
                                <w:jc w:val="center"/>
                              </w:pP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При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t </w:t>
                              </w:r>
                              <w:r>
                                <w:rPr>
                                  <w:rFonts w:hAnsi="Symbol" w:hint="default"/>
                                  <w:rtl w:val="0"/>
                                  <w:lang w:val="ru-RU"/>
                                </w:rPr>
                                <w:t>≥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6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мм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,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а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hAnsi="Symbol" w:hint="default"/>
                                  <w:rtl w:val="0"/>
                                  <w:lang w:val="ru-RU"/>
                                </w:rPr>
                                <w:t>≤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0,5 t;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fr-FR"/>
                                </w:rPr>
                                <w:t>п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ри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t</w:t>
                              </w:r>
                              <w:r>
                                <w:rPr>
                                  <w:rFonts w:ascii="Symbol"/>
                                  <w:rtl w:val="0"/>
                                  <w:lang w:val="ru-RU"/>
                                </w:rPr>
                                <w:t>&lt;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6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мм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, 0,5t </w:t>
                              </w:r>
                              <w:r>
                                <w:rPr>
                                  <w:rFonts w:hAnsi="Symbol" w:hint="default"/>
                                  <w:rtl w:val="0"/>
                                  <w:lang w:val="ru-RU"/>
                                </w:rPr>
                                <w:t>≤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hAnsi="Arial" w:hint="default"/>
                                  <w:rtl w:val="0"/>
                                  <w:lang w:val="ru-RU"/>
                                </w:rPr>
                                <w:t>а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hAnsi="Symbol" w:hint="default"/>
                                  <w:rtl w:val="0"/>
                                  <w:lang w:val="ru-RU"/>
                                </w:rPr>
                                <w:t>≤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fr-FR"/>
                                </w:rPr>
                                <w:t xml:space="preserve"> (Z = 0,7 t).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497" style="visibility:visible;position:absolute;margin-left:-7.2pt;margin-top:12.6pt;width:497.5pt;height:347.4pt;z-index:25167667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6318250,4411980">
                <w10:wrap type="topAndBottom" side="bothSides" anchorx="text"/>
                <v:group id="_x0000_s1498" style="position:absolute;left:0;top:0;width:4556125;height:3575685;" coordorigin="0,0" coordsize="4556125,3575685">
                  <v:group id="_x0000_s1499" style="position:absolute;left:746760;top:0;width:2424430;height:3209925;" coordorigin="0,0" coordsize="2424430,3209925">
                    <v:rect id="_x0000_s1500" style="position:absolute;left:0;top:2955290;width:2424430;height:254635;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rect>
                    <v:shape id="_x0000_s1501" style="position:absolute;left:1287145;top:0;width:1104900;height:1104900;" coordorigin="0,0" coordsize="21600,21600" path="M 0,10800 L 0,10800 C 0,4835 4835,0 10800,0 C 16765,0 21600,4835 21600,10800 L 21600,10800 C 21600,16765 16765,21600 10800,21600 C 4835,21600 0,16765 0,10800 X M 3737,10800 C 3737,14701 6899,17863 10800,17863 C 14701,17863 17863,14701 17863,10800 C 17863,6899 14701,3737 10800,3737 L 10800,3737 C 6899,3737 3737,6899 3737,1080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</v:group>
                  <v:line id="_x0000_s1502" style="position:absolute;left:4293235;top:2080895;width:0;height:2857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03" style="position:absolute;left:3162935;top:3198495;width:0;height:2857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04" style="position:absolute;left:743585;top:3217545;width:0;height:28575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05" style="position:absolute;left:743585;top:3439795;width:2419350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506" style="position:absolute;left:3162935;top:2309495;width:1130300;height:1130300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507" style="position:absolute;left:1994635;top:80270;width:1170741;height:140450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508" style="position:absolute;left:1067435;top:2461895;width:933450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09" style="position:absolute;left:1067435;top:614045;width:933450;height:0;flip:x 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10" style="position:absolute;left:1124585;top:614045;width:0;height:1847850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511" style="position:absolute;left:2000885;top:150495;width:0;height:45720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12" style="position:absolute;left:3162935;top:23495;width:0;height:45720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13" style="position:absolute;left:2972435;top:213995;width:0;height:29845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14" style="position:absolute;left:2661285;top:252095;width:311150;height:3810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  </v:line>
                  <v:line id="_x0000_s1515" style="position:absolute;left:3169285;top:188595;width:311150;height:38100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516" style="position:absolute;left:3162935;top:1598295;width:762000;height:76200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17" style="position:absolute;left:4286885;top:1617345;width:215900;height:21590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18" style="position:absolute;left:3861435;top:1661795;width:603250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519" style="position:absolute;left:3162935;top:2950845;width:311150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20" style="position:absolute;left:494030;top:2569845;width:381000;height:381000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521" style="position:absolute;left:438785;top:2957195;width:311150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22" style="position:absolute;left:3175635;top:3204845;width:311150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23" style="position:absolute;left:800735;top:2576195;width:1536700;height: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24" style="position:absolute;left:3435985;top:3192145;width:0;height:29845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  </v:line>
                  <v:line id="_x0000_s1525" style="position:absolute;left:3416935;top:2652395;width:0;height:2984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  </v:line>
                  <v:rect id="_x0000_s1526" style="position:absolute;left:3346450;top:2967355;width:155575;height:23368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sz w:val="28"/>
                              <w:szCs w:val="28"/>
                              <w:rtl w:val="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1527" style="position:absolute;left:3759200;top:2649855;width:18097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sz w:val="28"/>
                              <w:szCs w:val="28"/>
                              <w:rtl w:val="0"/>
                              <w:lang w:val="en-US"/>
                            </w:rPr>
                            <w:t>b</w:t>
                          </w:r>
                          <w:r>
                            <w:rPr>
                              <w:rFonts w:ascii="Arial"/>
                              <w:sz w:val="28"/>
                              <w:szCs w:val="28"/>
                              <w:vertAlign w:val="subscript"/>
                              <w:rtl w:val="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_x0000_s1528" style="position:absolute;left:1936750;top:3342005;width:18097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sz w:val="28"/>
                              <w:szCs w:val="28"/>
                              <w:rtl w:val="0"/>
                              <w:lang w:val="en-US"/>
                            </w:rPr>
                            <w:t>b</w:t>
                          </w:r>
                          <w:r>
                            <w:rPr>
                              <w:rFonts w:ascii="Arial"/>
                              <w:sz w:val="28"/>
                              <w:szCs w:val="28"/>
                              <w:vertAlign w:val="subscript"/>
                              <w:rtl w:val="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_x0000_s1529" style="position:absolute;left:0;top:2503805;width:777875;height:3733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  <w:rPr>
                              <w:rFonts w:ascii="Arial" w:cs="Arial" w:hAnsi="Arial" w:eastAsia="Arial"/>
                              <w:lang w:val="en-US"/>
                            </w:rPr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0,5 d (min)</w:t>
                          </w:r>
                        </w:p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50 (max)</w:t>
                          </w:r>
                        </w:p>
                      </w:txbxContent>
                    </v:textbox>
                  </v:rect>
                  <v:rect id="_x0000_s1530" style="position:absolute;left:3765550;top:1259205;width:790575;height:36703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  <w:rPr>
                              <w:rFonts w:ascii="Arial" w:cs="Arial" w:hAnsi="Arial" w:eastAsia="Arial"/>
                              <w:lang w:val="en-US"/>
                            </w:rPr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0,5d (min)</w:t>
                          </w:r>
                        </w:p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rtl w:val="0"/>
                              <w:lang w:val="en-US"/>
                            </w:rPr>
                            <w:t>50 (max)</w:t>
                          </w:r>
                        </w:p>
                      </w:txbxContent>
                    </v:textbox>
                  </v:rect>
                  <v:rect id="_x0000_s1531" style="position:absolute;left:2997200;top:122555;width:12382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sz w:val="28"/>
                              <w:szCs w:val="28"/>
                              <w:rtl w:val="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1532" style="position:absolute;left:2508250;top:20955;width:23812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Заголовок 1"/>
                          </w:pPr>
                          <w:r>
                            <w:rPr>
                              <w:rFonts w:ascii="Arial" w:cs="Arial Unicode MS" w:hAnsi="Arial Unicode MS" w:eastAsia="Arial Unicode MS"/>
                              <w:sz w:val="32"/>
                              <w:szCs w:val="32"/>
                              <w:vertAlign w:val="subscript"/>
                              <w:rtl w:val="0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  <v:group id="_x0000_s1533" style="position:absolute;left:4215765;top:1896745;width:1957070;height:1750060;" coordorigin="0,0" coordsize="1957070,1750060">
                  <v:shape id="_x0000_s1534" style="position:absolute;left:958215;top:740410;width:382270;height:382905;" coordorigin="0,0" coordsize="21600,21600" path="M 0,21600 L 21600,21600 L 0,0 X E">
                    <v:fill color="#000000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shape>
                  <v:line id="_x0000_s1535" style="position:absolute;left:958215;top:1122680;width:425450;height:42545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36" style="position:absolute;left:1312545;top:1094740;width:255270;height:25527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37" style="position:absolute;left:1064260;top:1484630;width:266065;height:265430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538" style="position:absolute;left:1515110;top:1030605;width:265430;height:266065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539" style="position:absolute;left:607060;top:1123315;width:351155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40" style="position:absolute;left:610870;top:744220;width:351155;height: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41" style="position:absolute;left:681355;top:379095;width:0;height:361315;flip:y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line id="_x0000_s1542" style="position:absolute;left:684530;top:1127125;width:0;height:361315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  </v:line>
                  <v:rect id="_x0000_s1543" style="position:absolute;left:0;top:1123950;width:1957070;height:255270;">
                    <v:fill on="f"/>
                    <v:stroke filltype="solid" color="#000000" opacity="100.0%" weight="0.8pt" dashstyle="dashdot" endcap="flat" joinstyle="round" linestyle="single" startarrow="none" startarrowwidth="medium" startarrowlength="medium" endarrow="none" endarrowwidth="medium" endarrowlength="medium"/>
                  </v:rect>
                  <v:rect id="_x0000_s1544" style="position:absolute;left:269875;top:436245;width:1127760;height:255270;rotation:17694720fd;">
                    <v:fill on="f"/>
                    <v:stroke filltype="solid" color="#000000" opacity="100.0%" weight="0.8pt" dashstyle="dashdot" endcap="flat" joinstyle="round" linestyle="single" startarrow="none" startarrowwidth="medium" startarrowlength="medium" endarrow="none" endarrowwidth="medium" endarrowlength="medium"/>
                  </v:rect>
                  <v:rect id="_x0000_s1545" style="position:absolute;left:596265;top:804545;width:212725;height:23368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Заголовок 1"/>
                          </w:pPr>
                          <w:r>
                            <w:rPr>
                              <w:rFonts w:ascii="Arial" w:cs="Arial Unicode MS" w:hAnsi="Arial Unicode MS" w:eastAsia="Arial Unicode MS"/>
                              <w:rtl w:val="0"/>
                              <w:lang w:val="ru-RU"/>
                            </w:rPr>
                            <w:t>Z</w:t>
                          </w:r>
                        </w:p>
                      </w:txbxContent>
                    </v:textbox>
                  </v:rect>
                  <v:rect id="_x0000_s1546" style="position:absolute;left:1344295;top:1286510;width:159385;height:18034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ascii="Arial"/>
                              <w:sz w:val="28"/>
                              <w:szCs w:val="28"/>
                              <w:rtl w:val="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rect id="_x0000_s1547" style="position:absolute;left:417195;top:3731260;width:5901055;height:68072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widowControl w:val="0"/>
                          <w:jc w:val="center"/>
                          <w:rPr>
                            <w:rFonts w:ascii="Arial" w:cs="Arial" w:hAnsi="Arial" w:eastAsia="Arial"/>
                          </w:rPr>
                        </w:pPr>
                        <w:r>
                          <w:rPr>
                            <w:rFonts w:hAnsi="Arial" w:hint="default"/>
                            <w:b w:val="1"/>
                            <w:bCs w:val="1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Fonts w:ascii="Arial"/>
                            <w:b w:val="1"/>
                            <w:bCs w:val="1"/>
                            <w:rtl w:val="0"/>
                            <w:lang w:val="ru-RU"/>
                          </w:rPr>
                          <w:t>. 6.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 xml:space="preserve"> Размеры деталей для угловых контрольных сварных соединений труб между собой и труб с листами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>.</w:t>
                        </w:r>
                      </w:p>
                      <w:p>
                        <w:pPr>
                          <w:pStyle w:val="Обычный"/>
                          <w:widowControl w:val="0"/>
                          <w:jc w:val="center"/>
                        </w:pP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При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t </w:t>
                        </w:r>
                        <w:r>
                          <w:rPr>
                            <w:rFonts w:hAnsi="Symbol" w:hint="default"/>
                            <w:rtl w:val="0"/>
                            <w:lang w:val="ru-RU"/>
                          </w:rPr>
                          <w:t>≥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6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мм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,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а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hAnsi="Symbol" w:hint="default"/>
                            <w:rtl w:val="0"/>
                            <w:lang w:val="ru-RU"/>
                          </w:rPr>
                          <w:t>≤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0,5 t; </w:t>
                        </w:r>
                        <w:r>
                          <w:rPr>
                            <w:rFonts w:hAnsi="Arial" w:hint="default"/>
                            <w:rtl w:val="0"/>
                            <w:lang w:val="fr-FR"/>
                          </w:rPr>
                          <w:t>п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ри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t</w:t>
                        </w:r>
                        <w:r>
                          <w:rPr>
                            <w:rFonts w:ascii="Symbol"/>
                            <w:rtl w:val="0"/>
                            <w:lang w:val="ru-RU"/>
                          </w:rPr>
                          <w:t>&lt;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6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мм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, 0,5t </w:t>
                        </w:r>
                        <w:r>
                          <w:rPr>
                            <w:rFonts w:hAnsi="Symbol" w:hint="default"/>
                            <w:rtl w:val="0"/>
                            <w:lang w:val="ru-RU"/>
                          </w:rPr>
                          <w:t>≤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hAnsi="Arial" w:hint="default"/>
                            <w:rtl w:val="0"/>
                            <w:lang w:val="ru-RU"/>
                          </w:rPr>
                          <w:t>а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hAnsi="Symbol" w:hint="default"/>
                            <w:rtl w:val="0"/>
                            <w:lang w:val="ru-RU"/>
                          </w:rPr>
                          <w:t>≤</w:t>
                        </w:r>
                        <w:r>
                          <w:rPr>
                            <w:rFonts w:ascii="Arial"/>
                            <w:rtl w:val="0"/>
                            <w:lang w:val="fr-FR"/>
                          </w:rPr>
                          <w:t xml:space="preserve"> (Z = 0,7 t).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line">
                  <wp:posOffset>46355</wp:posOffset>
                </wp:positionV>
                <wp:extent cx="457200" cy="228600"/>
                <wp:effectExtent l="0" t="0" r="0" b="0"/>
                <wp:wrapNone/>
                <wp:docPr id="10737423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jc w:val="center"/>
                            </w:pPr>
                            <w:r>
                              <w:rPr>
                                <w:rFonts w:hAnsi="Symbol" w:hint="defaul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≥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125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548" style="visibility:visible;position:absolute;margin-left:64.8pt;margin-top:3.7pt;width:36.0pt;height:18.0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jc w:val="center"/>
                      </w:pPr>
                      <w:r>
                        <w:rPr>
                          <w:rFonts w:hAnsi="Symbol" w:hint="default"/>
                          <w:sz w:val="28"/>
                          <w:szCs w:val="28"/>
                          <w:rtl w:val="0"/>
                          <w:lang w:val="en-US"/>
                        </w:rPr>
                        <w:t>≥</w:t>
                      </w: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125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  <w:lang w:val="ru-RU"/>
        </w:rPr>
        <w:t xml:space="preserve"> </w: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column">
                  <wp:posOffset>854074</wp:posOffset>
                </wp:positionH>
                <wp:positionV relativeFrom="line">
                  <wp:posOffset>-83820</wp:posOffset>
                </wp:positionV>
                <wp:extent cx="4171951" cy="6317212"/>
                <wp:effectExtent l="0" t="0" r="0" b="0"/>
                <wp:wrapTopAndBottom distT="152400" distB="152400"/>
                <wp:docPr id="10737423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1" cy="6317212"/>
                          <a:chOff x="0" y="0"/>
                          <a:chExt cx="4171950" cy="6317211"/>
                        </a:xfrm>
                      </wpg:grpSpPr>
                      <wps:wsp>
                        <wps:cNvPr id="1073742354" name="Shape 1073742354"/>
                        <wps:cNvSpPr/>
                        <wps:spPr>
                          <a:xfrm>
                            <a:off x="569595" y="3893519"/>
                            <a:ext cx="2927986" cy="21514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2358" name="Group 1073742358"/>
                        <wpg:cNvGrpSpPr/>
                        <wpg:grpSpPr>
                          <a:xfrm>
                            <a:off x="419099" y="2056235"/>
                            <a:ext cx="3078482" cy="1148066"/>
                            <a:chOff x="0" y="0"/>
                            <a:chExt cx="3078480" cy="1148064"/>
                          </a:xfrm>
                        </wpg:grpSpPr>
                        <wps:wsp>
                          <wps:cNvPr id="1073742355" name="Shape 1073742355"/>
                          <wps:cNvSpPr/>
                          <wps:spPr>
                            <a:xfrm>
                              <a:off x="0" y="0"/>
                              <a:ext cx="3078481" cy="114806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56" name="Shape 1073742356"/>
                          <wps:cNvSpPr/>
                          <wps:spPr>
                            <a:xfrm>
                              <a:off x="2076450" y="76156"/>
                              <a:ext cx="609601" cy="152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57" name="Shape 1073742357"/>
                          <wps:cNvSpPr/>
                          <wps:spPr>
                            <a:xfrm>
                              <a:off x="552450" y="19039"/>
                              <a:ext cx="447676" cy="2189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368" name="Group 1073742368"/>
                        <wpg:cNvGrpSpPr/>
                        <wpg:grpSpPr>
                          <a:xfrm>
                            <a:off x="657224" y="0"/>
                            <a:ext cx="2840357" cy="1742089"/>
                            <a:chOff x="0" y="0"/>
                            <a:chExt cx="2840355" cy="1742088"/>
                          </a:xfrm>
                        </wpg:grpSpPr>
                        <wps:wsp>
                          <wps:cNvPr id="1073742359" name="Shape 1073742359"/>
                          <wps:cNvSpPr/>
                          <wps:spPr>
                            <a:xfrm>
                              <a:off x="0" y="495019"/>
                              <a:ext cx="2840356" cy="1052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360" name="Shape 1073742360"/>
                          <wps:cNvSpPr/>
                          <wps:spPr>
                            <a:xfrm flipV="1">
                              <a:off x="276225" y="190392"/>
                              <a:ext cx="1" cy="47598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61" name="Shape 1073742361"/>
                          <wps:cNvSpPr/>
                          <wps:spPr>
                            <a:xfrm flipV="1">
                              <a:off x="1457325" y="199911"/>
                              <a:ext cx="1" cy="47598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62" name="Shape 1073742362"/>
                          <wps:cNvSpPr/>
                          <wps:spPr>
                            <a:xfrm flipV="1">
                              <a:off x="2581275" y="247509"/>
                              <a:ext cx="1" cy="47598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63" name="Shape 1073742363"/>
                          <wps:cNvSpPr/>
                          <wps:spPr>
                            <a:xfrm>
                              <a:off x="276225" y="257029"/>
                              <a:ext cx="11811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64" name="Shape 1073742364"/>
                          <wps:cNvSpPr/>
                          <wps:spPr>
                            <a:xfrm>
                              <a:off x="1447800" y="266549"/>
                              <a:ext cx="11430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65" name="Shape 1073742365"/>
                          <wps:cNvSpPr/>
                          <wps:spPr>
                            <a:xfrm>
                              <a:off x="257174" y="1427941"/>
                              <a:ext cx="2381252" cy="31414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Fonts w:hAnsi="Times New Roman" w:hint="default"/>
                                    <w:rtl w:val="0"/>
                                    <w:lang w:val="ru-RU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366" name="Shape 1073742366"/>
                          <wps:cNvSpPr/>
                          <wps:spPr>
                            <a:xfrm>
                              <a:off x="409575" y="-1"/>
                              <a:ext cx="981076" cy="34270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Fonts w:ascii="Times New Roman" w:cs="Arial Unicode MS" w:hAnsi="Arial Unicode MS" w:eastAsia="Arial Unicode MS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 xml:space="preserve">&gt; 300 </w:t>
                                </w:r>
                                <w:r>
                                  <w:rPr>
                                    <w:rFonts w:ascii="Arial Unicode MS" w:cs="Arial Unicode MS" w:hAnsi="Times New Roman" w:eastAsia="Arial Unicode MS" w:hint="default"/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мм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367" name="Shape 1073742367"/>
                          <wps:cNvSpPr/>
                          <wps:spPr>
                            <a:xfrm>
                              <a:off x="1533525" y="-1"/>
                              <a:ext cx="981076" cy="34270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Fonts w:ascii="Times New Roman" w:cs="Arial Unicode MS" w:hAnsi="Arial Unicode MS" w:eastAsia="Arial Unicode MS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 xml:space="preserve">&gt; 300 </w:t>
                                </w:r>
                                <w:r>
                                  <w:rPr>
                                    <w:rFonts w:ascii="Arial Unicode MS" w:cs="Arial Unicode MS" w:hAnsi="Times New Roman" w:eastAsia="Arial Unicode MS" w:hint="default"/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мм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s:wsp>
                        <wps:cNvPr id="1073742369" name="Shape 1073742369"/>
                        <wps:cNvSpPr/>
                        <wps:spPr>
                          <a:xfrm>
                            <a:off x="809625" y="2056235"/>
                            <a:ext cx="657226" cy="3427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Times New Roman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370" name="Shape 1073742370"/>
                        <wps:cNvSpPr/>
                        <wps:spPr>
                          <a:xfrm>
                            <a:off x="2638425" y="2056235"/>
                            <a:ext cx="1181101" cy="3427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Times New Roman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нагреватель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371" name="Shape 1073742371"/>
                        <wps:cNvSpPr/>
                        <wps:spPr>
                          <a:xfrm>
                            <a:off x="3190875" y="5045392"/>
                            <a:ext cx="981076" cy="3427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 xml:space="preserve">&gt; 300 </w:t>
                              </w:r>
                              <w:r>
                                <w:rPr>
                                  <w:rFonts w:ascii="Arial Unicode MS" w:cs="Arial Unicode MS" w:hAnsi="Times New Roman" w:eastAsia="Arial Unicode MS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g:grpSp>
                        <wpg:cNvPr id="1073742376" name="Group 1073742376"/>
                        <wpg:cNvGrpSpPr/>
                        <wpg:grpSpPr>
                          <a:xfrm>
                            <a:off x="0" y="2398941"/>
                            <a:ext cx="666751" cy="630199"/>
                            <a:chOff x="0" y="0"/>
                            <a:chExt cx="666750" cy="630198"/>
                          </a:xfrm>
                        </wpg:grpSpPr>
                        <wps:wsp>
                          <wps:cNvPr id="1073742372" name="Shape 1073742372"/>
                          <wps:cNvSpPr/>
                          <wps:spPr>
                            <a:xfrm flipH="1" flipV="1">
                              <a:off x="238125" y="0"/>
                              <a:ext cx="4191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73" name="Shape 1073742373"/>
                          <wps:cNvSpPr/>
                          <wps:spPr>
                            <a:xfrm flipH="1" flipV="1">
                              <a:off x="247650" y="628294"/>
                              <a:ext cx="4191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74" name="Shape 1073742374"/>
                          <wps:cNvSpPr/>
                          <wps:spPr>
                            <a:xfrm flipH="1">
                              <a:off x="287019" y="1903"/>
                              <a:ext cx="1" cy="628296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75" name="Shape 1073742375"/>
                          <wps:cNvSpPr/>
                          <wps:spPr>
                            <a:xfrm>
                              <a:off x="-1" y="152313"/>
                              <a:ext cx="323851" cy="34270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Fonts w:ascii="Times New Roman" w:cs="Arial Unicode MS" w:hAnsi="Arial Unicode MS" w:eastAsia="Arial Unicode MS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g:grpSp>
                        <wpg:cNvPr id="1073742381" name="Group 1073742381"/>
                        <wpg:cNvGrpSpPr/>
                        <wpg:grpSpPr>
                          <a:xfrm>
                            <a:off x="295275" y="666372"/>
                            <a:ext cx="666751" cy="715876"/>
                            <a:chOff x="0" y="0"/>
                            <a:chExt cx="666750" cy="715874"/>
                          </a:xfrm>
                        </wpg:grpSpPr>
                        <wps:wsp>
                          <wps:cNvPr id="1073742377" name="Shape 1073742377"/>
                          <wps:cNvSpPr/>
                          <wps:spPr>
                            <a:xfrm flipH="1" flipV="1">
                              <a:off x="238125" y="0"/>
                              <a:ext cx="4191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78" name="Shape 1073742378"/>
                          <wps:cNvSpPr/>
                          <wps:spPr>
                            <a:xfrm flipH="1" flipV="1">
                              <a:off x="247650" y="713711"/>
                              <a:ext cx="419101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379" name="Shape 1073742379"/>
                          <wps:cNvSpPr/>
                          <wps:spPr>
                            <a:xfrm flipH="1">
                              <a:off x="287019" y="2162"/>
                              <a:ext cx="1" cy="713713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380" name="Shape 1073742380"/>
                          <wps:cNvSpPr/>
                          <wps:spPr>
                            <a:xfrm>
                              <a:off x="-1" y="173021"/>
                              <a:ext cx="323851" cy="38929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Fonts w:ascii="Times New Roman" w:cs="Arial Unicode MS" w:hAnsi="Arial Unicode MS" w:eastAsia="Arial Unicode MS"/>
                                    <w:sz w:val="28"/>
                                    <w:szCs w:val="28"/>
                                    <w:rtl w:val="0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s:wsp>
                        <wps:cNvPr id="1073742382" name="Shape 1073742382"/>
                        <wps:cNvSpPr/>
                        <wps:spPr>
                          <a:xfrm flipH="1">
                            <a:off x="1410970" y="4893078"/>
                            <a:ext cx="1" cy="647334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383" name="Shape 1073742383"/>
                        <wps:cNvSpPr/>
                        <wps:spPr>
                          <a:xfrm>
                            <a:off x="752475" y="4742668"/>
                            <a:ext cx="657226" cy="228472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384" name="Shape 1073742384"/>
                        <wps:cNvSpPr/>
                        <wps:spPr>
                          <a:xfrm>
                            <a:off x="962025" y="4626529"/>
                            <a:ext cx="323851" cy="3427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rFonts w:hAnsi="Symbol" w:hint="default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δδ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385" name="Shape 1073742385"/>
                        <wps:cNvSpPr/>
                        <wps:spPr>
                          <a:xfrm flipV="1">
                            <a:off x="762000" y="4683647"/>
                            <a:ext cx="1" cy="71397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386" name="Shape 1073742386"/>
                        <wps:cNvSpPr/>
                        <wps:spPr>
                          <a:xfrm flipH="1" flipV="1">
                            <a:off x="2562225" y="4559892"/>
                            <a:ext cx="657226" cy="675893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387" name="Shape 1073742387"/>
                        <wps:cNvSpPr/>
                        <wps:spPr>
                          <a:xfrm flipV="1">
                            <a:off x="2553970" y="2989156"/>
                            <a:ext cx="1" cy="62829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388" name="Shape 1073742388"/>
                        <wps:cNvSpPr/>
                        <wps:spPr>
                          <a:xfrm flipV="1">
                            <a:off x="3287395" y="2960598"/>
                            <a:ext cx="1" cy="628295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389" name="Shape 1073742389"/>
                        <wps:cNvSpPr/>
                        <wps:spPr>
                          <a:xfrm>
                            <a:off x="2543175" y="3533678"/>
                            <a:ext cx="73342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390" name="Shape 1073742390"/>
                        <wps:cNvSpPr/>
                        <wps:spPr>
                          <a:xfrm>
                            <a:off x="2493010" y="3261417"/>
                            <a:ext cx="1028701" cy="2570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 xml:space="preserve">&gt; 300 </w:t>
                              </w:r>
                              <w:r>
                                <w:rPr>
                                  <w:rFonts w:ascii="Arial Unicode MS" w:cs="Arial Unicode MS" w:hAnsi="Times New Roman" w:eastAsia="Arial Unicode MS" w:hint="default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391" name="Shape 1073742391"/>
                        <wps:cNvSpPr/>
                        <wps:spPr>
                          <a:xfrm>
                            <a:off x="702310" y="3613643"/>
                            <a:ext cx="2657476" cy="3427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Times New Roman" w:hint="default"/>
                                  <w:rtl w:val="0"/>
                                  <w:lang w:val="ru-RU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392" name="Shape 1073742392"/>
                        <wps:cNvSpPr/>
                        <wps:spPr>
                          <a:xfrm>
                            <a:off x="454660" y="5974506"/>
                            <a:ext cx="3257551" cy="3427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Times New Roman" w:hint="default"/>
                                  <w:rtl w:val="0"/>
                                  <w:lang w:val="ru-RU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393" name="Shape 1073742393"/>
                        <wps:cNvSpPr/>
                        <wps:spPr>
                          <a:xfrm flipH="1" flipV="1">
                            <a:off x="3076575" y="4398058"/>
                            <a:ext cx="523876" cy="542619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394" name="Shape 1073742394"/>
                        <wps:cNvSpPr/>
                        <wps:spPr>
                          <a:xfrm flipV="1">
                            <a:off x="3190875" y="4902598"/>
                            <a:ext cx="371476" cy="30462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549" style="visibility:visible;position:absolute;margin-left:67.2pt;margin-top:-6.6pt;width:328.5pt;height:497.4pt;z-index:25167872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4171950,6317212">
                <w10:wrap type="topAndBottom" side="bothSides" anchorx="text"/>
                <v:rect id="_x0000_s1550" style="position:absolute;left:569595;top:3893520;width:2927985;height:215143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group id="_x0000_s1551" style="position:absolute;left:419100;top:2056235;width:3078480;height:1148065;" coordorigin="0,0" coordsize="3078480,1148065">
                  <v:rect id="_x0000_s1552" style="position:absolute;left:0;top:0;width:3078480;height:114806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553" style="position:absolute;left:2076450;top:76157;width:609600;height:152314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554" style="position:absolute;left:552450;top:19039;width:447675;height:218951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555" style="position:absolute;left:657225;top:0;width:2840355;height:1742088;" coordorigin="0,0" coordsize="2840355,1742088">
                  <v:rect id="_x0000_s1556" style="position:absolute;left:0;top:495020;width:2840355;height:1052869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line id="_x0000_s1557" style="position:absolute;left:276225;top:190392;width:0;height:47598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58" style="position:absolute;left:1457325;top:199912;width:0;height:47598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59" style="position:absolute;left:2581275;top:247510;width:0;height:475980;flip: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60" style="position:absolute;left:276225;top:257029;width:1181100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561" style="position:absolute;left:1447800;top:266549;width:1143000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rect id="_x0000_s1562" style="position:absolute;left:257175;top:1427941;width:2381250;height:314147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Fonts w:hAnsi="Times New Roman" w:hint="default"/>
                              <w:rtl w:val="0"/>
                              <w:lang w:val="ru-RU"/>
                            </w:rPr>
                            <w:t>а</w:t>
                          </w:r>
                        </w:p>
                      </w:txbxContent>
                    </v:textbox>
                  </v:rect>
                  <v:rect id="_x0000_s1563" style="position:absolute;left:409575;top:0;width:981075;height:34270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Fonts w:ascii="Times New Roman" w:cs="Arial Unicode MS" w:hAnsi="Arial Unicode MS" w:eastAsia="Arial Unicode MS"/>
                              <w:sz w:val="28"/>
                              <w:szCs w:val="28"/>
                              <w:rtl w:val="0"/>
                              <w:lang w:val="en-US"/>
                            </w:rPr>
                            <w:t xml:space="preserve">&gt; 300 </w:t>
                          </w:r>
                          <w:r>
                            <w:rPr>
                              <w:rFonts w:ascii="Arial Unicode MS" w:cs="Arial Unicode MS" w:hAnsi="Times New Roman" w:eastAsia="Arial Unicode MS" w:hint="default"/>
                              <w:sz w:val="28"/>
                              <w:szCs w:val="28"/>
                              <w:rtl w:val="0"/>
                              <w:lang w:val="ru-RU"/>
                            </w:rPr>
                            <w:t>мм</w:t>
                          </w:r>
                        </w:p>
                      </w:txbxContent>
                    </v:textbox>
                  </v:rect>
                  <v:rect id="_x0000_s1564" style="position:absolute;left:1533525;top:0;width:981075;height:34270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Fonts w:ascii="Times New Roman" w:cs="Arial Unicode MS" w:hAnsi="Arial Unicode MS" w:eastAsia="Arial Unicode MS"/>
                              <w:sz w:val="28"/>
                              <w:szCs w:val="28"/>
                              <w:rtl w:val="0"/>
                              <w:lang w:val="en-US"/>
                            </w:rPr>
                            <w:t xml:space="preserve">&gt; 300 </w:t>
                          </w:r>
                          <w:r>
                            <w:rPr>
                              <w:rFonts w:ascii="Arial Unicode MS" w:cs="Arial Unicode MS" w:hAnsi="Times New Roman" w:eastAsia="Arial Unicode MS" w:hint="default"/>
                              <w:sz w:val="28"/>
                              <w:szCs w:val="28"/>
                              <w:rtl w:val="0"/>
                              <w:lang w:val="ru-RU"/>
                            </w:rPr>
                            <w:t>мм</w:t>
                          </w:r>
                        </w:p>
                      </w:txbxContent>
                    </v:textbox>
                  </v:rect>
                </v:group>
                <v:rect id="_x0000_s1565" style="position:absolute;left:809625;top:2056235;width:657225;height:3427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Times New Roman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муфта</w:t>
                        </w:r>
                      </w:p>
                    </w:txbxContent>
                  </v:textbox>
                </v:rect>
                <v:rect id="_x0000_s1566" style="position:absolute;left:2638425;top:2056235;width:1181100;height:3427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Times New Roman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нагреватель</w:t>
                        </w:r>
                      </w:p>
                    </w:txbxContent>
                  </v:textbox>
                </v:rect>
                <v:rect id="_x0000_s1567" style="position:absolute;left:3190875;top:5045392;width:981075;height:3427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sz w:val="28"/>
                            <w:szCs w:val="28"/>
                            <w:rtl w:val="0"/>
                            <w:lang w:val="en-US"/>
                          </w:rPr>
                          <w:t xml:space="preserve">&gt; 300 </w:t>
                        </w:r>
                        <w:r>
                          <w:rPr>
                            <w:rFonts w:ascii="Arial Unicode MS" w:cs="Arial Unicode MS" w:hAnsi="Times New Roman" w:eastAsia="Arial Unicode MS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мм</w:t>
                        </w:r>
                      </w:p>
                    </w:txbxContent>
                  </v:textbox>
                </v:rect>
                <v:group id="_x0000_s1568" style="position:absolute;left:0;top:2398941;width:666750;height:630198;" coordorigin="0,0" coordsize="666750,630198">
                  <v:line id="_x0000_s1569" style="position:absolute;left:238125;top:0;width:419100;height:0;flip:x 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70" style="position:absolute;left:247650;top:628294;width:419100;height:0;flip:x 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71" style="position:absolute;left:287020;top:1904;width:0;height:628294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rect id="_x0000_s1572" style="position:absolute;left:0;top:152314;width:323850;height:34270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Fonts w:ascii="Times New Roman" w:cs="Arial Unicode MS" w:hAnsi="Arial Unicode MS" w:eastAsia="Arial Unicode MS"/>
                              <w:sz w:val="28"/>
                              <w:szCs w:val="28"/>
                              <w:rtl w:val="0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  <v:group id="_x0000_s1573" style="position:absolute;left:295275;top:666373;width:666750;height:715875;" coordorigin="0,0" coordsize="666750,715875">
                  <v:line id="_x0000_s1574" style="position:absolute;left:238125;top:0;width:419100;height:0;flip:x 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75" style="position:absolute;left:247650;top:713712;width:419100;height:0;flip:x 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576" style="position:absolute;left:287020;top:2163;width:0;height:713712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rect id="_x0000_s1577" style="position:absolute;left:0;top:173021;width:323850;height:389297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Fonts w:ascii="Times New Roman" w:cs="Arial Unicode MS" w:hAnsi="Arial Unicode MS" w:eastAsia="Arial Unicode MS"/>
                              <w:sz w:val="28"/>
                              <w:szCs w:val="28"/>
                              <w:rtl w:val="0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  <v:line id="_x0000_s1578" style="position:absolute;left:1410970;top:4893079;width:0;height:647333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579" style="position:absolute;left:752475;top:4742669;width:657225;height:228471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rect id="_x0000_s1580" style="position:absolute;left:962025;top:4626530;width:323850;height:3427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sz w:val="28"/>
                            <w:szCs w:val="28"/>
                            <w:rtl w:val="0"/>
                            <w:lang w:val="en-US"/>
                          </w:rPr>
                          <w:t>d</w:t>
                        </w:r>
                        <w:r>
                          <w:rPr>
                            <w:rFonts w:hAnsi="Symbol" w:hint="default"/>
                            <w:sz w:val="28"/>
                            <w:szCs w:val="28"/>
                            <w:rtl w:val="0"/>
                            <w:lang w:val="en-US"/>
                          </w:rPr>
                          <w:t>δδ</w:t>
                        </w:r>
                      </w:p>
                    </w:txbxContent>
                  </v:textbox>
                </v:rect>
                <v:line id="_x0000_s1581" style="position:absolute;left:762000;top:4683647;width:0;height:713971;flip: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582" style="position:absolute;left:2562225;top:4559892;width:657225;height:675892;flip:x 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583" style="position:absolute;left:2553970;top:2989157;width:0;height:628294;flip: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584" style="position:absolute;left:3287395;top:2960598;width:0;height:628294;flip: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585" style="position:absolute;left:2543175;top:3533679;width:733425;height:0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rect id="_x0000_s1586" style="position:absolute;left:2493010;top:3261418;width:1028700;height:25702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Fonts w:ascii="Times New Roman" w:cs="Arial Unicode MS" w:hAnsi="Arial Unicode MS" w:eastAsia="Arial Unicode MS"/>
                            <w:sz w:val="28"/>
                            <w:szCs w:val="28"/>
                            <w:rtl w:val="0"/>
                            <w:lang w:val="en-US"/>
                          </w:rPr>
                          <w:t xml:space="preserve">&gt; 300 </w:t>
                        </w:r>
                        <w:r>
                          <w:rPr>
                            <w:rFonts w:ascii="Arial Unicode MS" w:cs="Arial Unicode MS" w:hAnsi="Times New Roman" w:eastAsia="Arial Unicode MS" w:hint="default"/>
                            <w:sz w:val="28"/>
                            <w:szCs w:val="28"/>
                            <w:rtl w:val="0"/>
                            <w:lang w:val="ru-RU"/>
                          </w:rPr>
                          <w:t>мм</w:t>
                        </w:r>
                      </w:p>
                    </w:txbxContent>
                  </v:textbox>
                </v:rect>
                <v:rect id="_x0000_s1587" style="position:absolute;left:702310;top:3613643;width:2657475;height:3427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Times New Roman" w:hint="default"/>
                            <w:rtl w:val="0"/>
                            <w:lang w:val="ru-RU"/>
                          </w:rPr>
                          <w:t>б</w:t>
                        </w:r>
                      </w:p>
                    </w:txbxContent>
                  </v:textbox>
                </v:rect>
                <v:rect id="_x0000_s1588" style="position:absolute;left:454660;top:5974506;width:3257550;height:3427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Times New Roman" w:hint="default"/>
                            <w:rtl w:val="0"/>
                            <w:lang w:val="ru-RU"/>
                          </w:rPr>
                          <w:t>в</w:t>
                        </w:r>
                      </w:p>
                    </w:txbxContent>
                  </v:textbox>
                </v:rect>
                <v:line id="_x0000_s1589" style="position:absolute;left:3076575;top:4398059;width:523875;height:542618;flip:x 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590" style="position:absolute;left:3190875;top:4902598;width:371475;height:304627;flip:y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  <w:r>
        <w:rPr>
          <w:rFonts w:hAnsi="Arial" w:hint="default"/>
          <w:b w:val="1"/>
          <w:bCs w:val="1"/>
          <w:rtl w:val="0"/>
          <w:lang w:val="ru-RU"/>
        </w:rPr>
        <w:t>Рис</w:t>
      </w:r>
      <w:r>
        <w:rPr>
          <w:rFonts w:ascii="Arial"/>
          <w:b w:val="1"/>
          <w:bCs w:val="1"/>
          <w:rtl w:val="0"/>
          <w:lang w:val="ru-RU"/>
        </w:rPr>
        <w:t>. 7.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 xml:space="preserve"> </w:t>
      </w:r>
      <w:r>
        <w:rPr>
          <w:rFonts w:hAnsi="Arial" w:hint="default"/>
          <w:rtl w:val="0"/>
          <w:lang w:val="ru-RU"/>
        </w:rPr>
        <w:t xml:space="preserve">Типы контрольных сварных соединений при сварке труб </w:t>
      </w:r>
    </w:p>
    <w:p>
      <w:pPr>
        <w:pStyle w:val="Обычный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из полимерных материалов</w:t>
      </w:r>
      <w:r>
        <w:rPr>
          <w:rFonts w:ascii="Arial"/>
          <w:rtl w:val="0"/>
          <w:lang w:val="ru-RU"/>
        </w:rPr>
        <w:t xml:space="preserve">: </w:t>
      </w:r>
    </w:p>
    <w:p>
      <w:pPr>
        <w:pStyle w:val="Обычный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а – стыковое соединение</w:t>
      </w:r>
      <w:r>
        <w:rPr>
          <w:rFonts w:ascii="Arial"/>
          <w:rtl w:val="0"/>
          <w:lang w:val="ru-RU"/>
        </w:rPr>
        <w:t xml:space="preserve">; </w:t>
      </w:r>
      <w:r>
        <w:rPr>
          <w:rFonts w:hAnsi="Arial" w:hint="default"/>
          <w:rtl w:val="0"/>
          <w:lang w:val="ru-RU"/>
        </w:rPr>
        <w:t>б – соединение муфтой</w:t>
      </w:r>
      <w:r>
        <w:rPr>
          <w:rFonts w:ascii="Arial"/>
          <w:rtl w:val="0"/>
          <w:lang w:val="ru-RU"/>
        </w:rPr>
        <w:t xml:space="preserve">; </w:t>
      </w:r>
      <w:r>
        <w:rPr>
          <w:rFonts w:hAnsi="Arial" w:hint="default"/>
          <w:rtl w:val="0"/>
          <w:lang w:val="ru-RU"/>
        </w:rPr>
        <w:t xml:space="preserve">в – соединение седловым </w:t>
      </w:r>
    </w:p>
    <w:p>
      <w:pPr>
        <w:pStyle w:val="Обычный"/>
        <w:jc w:val="center"/>
        <w:rPr>
          <w:rFonts w:ascii="Arial" w:cs="Arial" w:hAnsi="Arial" w:eastAsia="Arial"/>
        </w:rPr>
      </w:pPr>
      <w:r>
        <w:rPr>
          <w:rFonts w:hAnsi="Arial" w:hint="default"/>
          <w:rtl w:val="0"/>
          <w:lang w:val="ru-RU"/>
        </w:rPr>
        <w:t>ответвлением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line">
                  <wp:posOffset>45720</wp:posOffset>
                </wp:positionV>
                <wp:extent cx="5212080" cy="1920241"/>
                <wp:effectExtent l="0" t="0" r="0" b="0"/>
                <wp:wrapTopAndBottom distT="152400" distB="152400"/>
                <wp:docPr id="10737424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080" cy="1920241"/>
                          <a:chOff x="0" y="0"/>
                          <a:chExt cx="5212079" cy="1920240"/>
                        </a:xfrm>
                      </wpg:grpSpPr>
                      <wpg:grpSp>
                        <wpg:cNvPr id="1073742402" name="Group 1073742402"/>
                        <wpg:cNvGrpSpPr/>
                        <wpg:grpSpPr>
                          <a:xfrm>
                            <a:off x="-1" y="-1"/>
                            <a:ext cx="5212081" cy="1086212"/>
                            <a:chOff x="0" y="0"/>
                            <a:chExt cx="5212079" cy="1086210"/>
                          </a:xfrm>
                        </wpg:grpSpPr>
                        <wps:wsp>
                          <wps:cNvPr id="1073742396" name="Shape 1073742396"/>
                          <wps:cNvSpPr/>
                          <wps:spPr>
                            <a:xfrm>
                              <a:off x="2469497" y="0"/>
                              <a:ext cx="2326254" cy="1086211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6"/>
                              <a:srcRect l="0" t="0" r="0" b="0"/>
                              <a:tile tx="0" ty="0" sx="100000" sy="100000" flip="none" algn="tl"/>
                            </a:blip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1073742399" name="Group 1073742399"/>
                          <wpg:cNvGrpSpPr/>
                          <wpg:grpSpPr>
                            <a:xfrm>
                              <a:off x="415492" y="130620"/>
                              <a:ext cx="3059228" cy="824971"/>
                              <a:chOff x="0" y="0"/>
                              <a:chExt cx="3059227" cy="824970"/>
                            </a:xfrm>
                          </wpg:grpSpPr>
                          <wps:wsp>
                            <wps:cNvPr id="1073742397" name="Shape 1073742397"/>
                            <wps:cNvSpPr/>
                            <wps:spPr>
                              <a:xfrm>
                                <a:off x="0" y="0"/>
                                <a:ext cx="3059228" cy="824971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6"/>
                                <a:srcRect l="0" t="0" r="0" b="0"/>
                                <a:tile tx="0" ty="0" sx="100000" sy="100000" flip="none" algn="tl"/>
                              </a:blip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398" name="Shape 1073742398"/>
                            <wps:cNvSpPr/>
                            <wps:spPr>
                              <a:xfrm>
                                <a:off x="0" y="104649"/>
                                <a:ext cx="3059228" cy="6156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400" name="Shape 1073742400"/>
                          <wps:cNvSpPr/>
                          <wps:spPr>
                            <a:xfrm>
                              <a:off x="3474719" y="235269"/>
                              <a:ext cx="1321032" cy="6149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401" name="Shape 1073742401"/>
                          <wps:cNvSpPr/>
                          <wps:spPr>
                            <a:xfrm>
                              <a:off x="0" y="549216"/>
                              <a:ext cx="5212080" cy="12986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lgDashDot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403" name="Shape 1073742403"/>
                        <wps:cNvSpPr/>
                        <wps:spPr>
                          <a:xfrm>
                            <a:off x="259219" y="1605365"/>
                            <a:ext cx="4737175" cy="31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Заголовок 8"/>
                                <w:widowControl w:val="1"/>
                                <w:jc w:val="left"/>
                              </w:pPr>
                              <w:r>
                                <w:rPr>
                                  <w:rtl w:val="0"/>
                                  <w:lang w:val="ru-RU"/>
                                </w:rPr>
                                <w:t xml:space="preserve">         Рис</w:t>
                              </w:r>
                              <w:r>
                                <w:rPr>
                                  <w:rFonts w:ascii="Arial"/>
                                  <w:rtl w:val="0"/>
                                  <w:lang w:val="ru-RU"/>
                                </w:rPr>
                                <w:t xml:space="preserve">. 8. </w:t>
                              </w:r>
                              <w:r>
                                <w:rPr>
                                  <w:b w:val="0"/>
                                  <w:bCs w:val="0"/>
                                  <w:rtl w:val="0"/>
                                  <w:lang w:val="ru-RU"/>
                                </w:rPr>
                                <w:t>Контрольное сварное соединение типа Р</w:t>
                              </w:r>
                              <w:r>
                                <w:rPr>
                                  <w:rFonts w:ascii="Arial"/>
                                  <w:b w:val="0"/>
                                  <w:bCs w:val="0"/>
                                  <w:rtl w:val="0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404" name="Shape 1073742404"/>
                        <wps:cNvSpPr/>
                        <wps:spPr>
                          <a:xfrm flipH="1">
                            <a:off x="417520" y="953780"/>
                            <a:ext cx="1" cy="54310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05" name="Shape 1073742405"/>
                        <wps:cNvSpPr/>
                        <wps:spPr>
                          <a:xfrm>
                            <a:off x="2464228" y="1002384"/>
                            <a:ext cx="1" cy="543107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06" name="Shape 1073742406"/>
                        <wps:cNvSpPr/>
                        <wps:spPr>
                          <a:xfrm>
                            <a:off x="428733" y="1386292"/>
                            <a:ext cx="2046709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07" name="Shape 1073742407"/>
                        <wps:cNvSpPr/>
                        <wps:spPr>
                          <a:xfrm>
                            <a:off x="1151644" y="1265836"/>
                            <a:ext cx="451820" cy="218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&gt;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591" style="visibility:visible;position:absolute;margin-left:43.2pt;margin-top:3.6pt;width:410.4pt;height:151.2pt;z-index:25167974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5212080,1920240">
                <w10:wrap type="topAndBottom" side="bothSides" anchorx="text"/>
                <v:group id="_x0000_s1592" style="position:absolute;left:0;top:0;width:5212080;height:1086211;" coordorigin="0,0" coordsize="5212080,1086211">
                  <v:rect id="_x0000_s1593" style="position:absolute;left:2469497;top:0;width:2326253;height:1086211;">
                    <v:fill r:id="rId26" o:title="Светлый диагональный 1.wmf" rotate="t" type="tile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group id="_x0000_s1594" style="position:absolute;left:415492;top:130620;width:3059228;height:824970;" coordorigin="0,0" coordsize="3059228,824970">
                    <v:rect id="_x0000_s1595" style="position:absolute;left:0;top:0;width:3059228;height:824970;">
                      <v:fill r:id="rId26" o:title="Светлый диагональный 1.wmf" rotate="t" type="tile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rect>
                    <v:rect id="_x0000_s1596" style="position:absolute;left:0;top:104649;width:3059228;height:615672;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rect>
                  </v:group>
                  <v:rect id="_x0000_s1597" style="position:absolute;left:3474720;top:235269;width:1321030;height:614908;">
                    <v:fill color="#FFFFFF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line id="_x0000_s1598" style="position:absolute;left:0;top:549216;width:5212080;height:12986;">
                    <v:fill on="f"/>
                    <v:stroke filltype="solid" color="#000000" opacity="100.0%" weight="0.8pt" dashstyle="longdashdot" endcap="flat" joinstyle="round" linestyle="single" startarrow="none" startarrowwidth="medium" startarrowlength="medium" endarrow="none" endarrowwidth="medium" endarrowlength="medium"/>
                  </v:line>
                </v:group>
                <v:rect id="_x0000_s1599" style="position:absolute;left:259219;top:1605366;width:4737175;height:314874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Заголовок 8"/>
                          <w:widowControl w:val="1"/>
                          <w:jc w:val="left"/>
                        </w:pPr>
                        <w:r>
                          <w:rPr>
                            <w:rtl w:val="0"/>
                            <w:lang w:val="ru-RU"/>
                          </w:rPr>
                          <w:t xml:space="preserve">         Рис</w:t>
                        </w:r>
                        <w:r>
                          <w:rPr>
                            <w:rFonts w:ascii="Arial"/>
                            <w:rtl w:val="0"/>
                            <w:lang w:val="ru-RU"/>
                          </w:rPr>
                          <w:t xml:space="preserve">. 8. </w:t>
                        </w:r>
                        <w:r>
                          <w:rPr>
                            <w:b w:val="0"/>
                            <w:bCs w:val="0"/>
                            <w:rtl w:val="0"/>
                            <w:lang w:val="ru-RU"/>
                          </w:rPr>
                          <w:t>Контрольное сварное соединение типа Р</w:t>
                        </w:r>
                        <w:r>
                          <w:rPr>
                            <w:rFonts w:ascii="Arial"/>
                            <w:b w:val="0"/>
                            <w:bCs w:val="0"/>
                            <w:rtl w:val="0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line id="_x0000_s1600" style="position:absolute;left:417521;top:953780;width:0;height:543105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01" style="position:absolute;left:2464228;top:1002385;width:0;height:543105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02" style="position:absolute;left:428734;top:1386292;width:2046708;height:0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rect id="_x0000_s1603" style="position:absolute;left:1151644;top:1265837;width:451819;height:218369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>&gt;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ru-RU"/>
                          </w:rPr>
                          <w:t>200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line">
                  <wp:posOffset>31114</wp:posOffset>
                </wp:positionV>
                <wp:extent cx="5234306" cy="2480946"/>
                <wp:effectExtent l="0" t="0" r="0" b="0"/>
                <wp:wrapTopAndBottom distT="152400" distB="152400"/>
                <wp:docPr id="10737424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4306" cy="2480946"/>
                          <a:chOff x="0" y="0"/>
                          <a:chExt cx="5234305" cy="2480945"/>
                        </a:xfrm>
                      </wpg:grpSpPr>
                      <wpg:grpSp>
                        <wpg:cNvPr id="1073742411" name="Group 1073742411"/>
                        <wpg:cNvGrpSpPr/>
                        <wpg:grpSpPr>
                          <a:xfrm>
                            <a:off x="600709" y="1567815"/>
                            <a:ext cx="3364866" cy="228601"/>
                            <a:chOff x="0" y="0"/>
                            <a:chExt cx="3364865" cy="228600"/>
                          </a:xfrm>
                        </wpg:grpSpPr>
                        <wps:wsp>
                          <wps:cNvPr id="1073742409" name="Shape 1073742409"/>
                          <wps:cNvSpPr/>
                          <wps:spPr>
                            <a:xfrm>
                              <a:off x="0" y="0"/>
                              <a:ext cx="1666876" cy="2286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0"/>
                                  </a:moveTo>
                                  <a:lnTo>
                                    <a:pt x="20242" y="60"/>
                                  </a:lnTo>
                                  <a:lnTo>
                                    <a:pt x="21600" y="1578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410" name="Shape 1073742410"/>
                          <wps:cNvSpPr/>
                          <wps:spPr>
                            <a:xfrm flipH="1">
                              <a:off x="1697990" y="0"/>
                              <a:ext cx="1666876" cy="2286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0"/>
                                  </a:moveTo>
                                  <a:lnTo>
                                    <a:pt x="20242" y="60"/>
                                  </a:lnTo>
                                  <a:lnTo>
                                    <a:pt x="21600" y="1578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412" name="Shape 1073742412"/>
                        <wps:cNvSpPr/>
                        <wps:spPr>
                          <a:xfrm>
                            <a:off x="1786254" y="273050"/>
                            <a:ext cx="3448051" cy="1143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629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0971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26"/>
                            <a:srcRect l="0" t="0" r="0" b="0"/>
                            <a:tile tx="0" ty="0" sx="100000" sy="100000" flip="none" algn="tl"/>
                          </a:blip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13" name="Shape 1073742413"/>
                        <wps:cNvSpPr/>
                        <wps:spPr>
                          <a:xfrm>
                            <a:off x="611504" y="1447800"/>
                            <a:ext cx="3448051" cy="1143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629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0971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26"/>
                            <a:srcRect l="0" t="0" r="0" b="0"/>
                            <a:tile tx="0" ty="0" sx="100000" sy="100000" flip="none" algn="tl"/>
                          </a:blip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2418" name="Group 1073742418"/>
                        <wpg:cNvGrpSpPr/>
                        <wpg:grpSpPr>
                          <a:xfrm>
                            <a:off x="1925954" y="965200"/>
                            <a:ext cx="704851" cy="660401"/>
                            <a:chOff x="0" y="0"/>
                            <a:chExt cx="704850" cy="660400"/>
                          </a:xfrm>
                        </wpg:grpSpPr>
                        <wps:wsp>
                          <wps:cNvPr id="1073742414" name="Shape 1073742414"/>
                          <wps:cNvSpPr/>
                          <wps:spPr>
                            <a:xfrm flipH="1" flipV="1">
                              <a:off x="-1" y="215900"/>
                              <a:ext cx="266701" cy="41910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415" name="Shape 1073742415"/>
                          <wps:cNvSpPr/>
                          <wps:spPr>
                            <a:xfrm flipH="1">
                              <a:off x="438149" y="241300"/>
                              <a:ext cx="266702" cy="41910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416" name="Shape 1073742416"/>
                          <wps:cNvSpPr/>
                          <wps:spPr>
                            <a:xfrm>
                              <a:off x="25400" y="179916"/>
                              <a:ext cx="660401" cy="9313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9600" fill="norm" stroke="1" extrusionOk="0">
                                  <a:moveTo>
                                    <a:pt x="0" y="9600"/>
                                  </a:moveTo>
                                  <a:cubicBezTo>
                                    <a:pt x="11215" y="-12000"/>
                                    <a:pt x="21600" y="9600"/>
                                    <a:pt x="21600" y="960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417" name="Shape 1073742417"/>
                          <wps:cNvSpPr/>
                          <wps:spPr>
                            <a:xfrm>
                              <a:off x="224155" y="-1"/>
                              <a:ext cx="342901" cy="2286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sz w:val="28"/>
                                    <w:szCs w:val="28"/>
                                    <w:rtl w:val="0"/>
                                    <w:lang w:val="ru-RU"/>
                                  </w:rPr>
                                  <w:t>60</w:t>
                                </w:r>
                                <w:r>
                                  <w:rPr>
                                    <w:sz w:val="28"/>
                                    <w:szCs w:val="28"/>
                                    <w:vertAlign w:val="superscript"/>
                                    <w:rtl w:val="0"/>
                                    <w:lang w:val="ru-RU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  <wps:wsp>
                        <wps:cNvPr id="1073742419" name="Shape 1073742419"/>
                        <wps:cNvSpPr/>
                        <wps:spPr>
                          <a:xfrm>
                            <a:off x="567689" y="2187575"/>
                            <a:ext cx="3505201" cy="293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420" name="Shape 1073742420"/>
                        <wps:cNvSpPr/>
                        <wps:spPr>
                          <a:xfrm>
                            <a:off x="2689859" y="490220"/>
                            <a:ext cx="1566546" cy="7181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  <w:rPr>
                                  <w:b w:val="1"/>
                                  <w:bCs w:val="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Times New Roman" w:hint="default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 xml:space="preserve">Зона вырезки образцов </w:t>
                              </w:r>
                            </w:p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Fonts w:hAnsi="Times New Roman" w:hint="default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для испытаний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421" name="Shape 1073742421"/>
                        <wps:cNvSpPr/>
                        <wps:spPr>
                          <a:xfrm flipV="1">
                            <a:off x="3668394" y="391795"/>
                            <a:ext cx="1035051" cy="10674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22" name="Shape 1073742422"/>
                        <wps:cNvSpPr/>
                        <wps:spPr>
                          <a:xfrm flipH="1" flipV="1">
                            <a:off x="1263014" y="260985"/>
                            <a:ext cx="61023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23" name="Shape 1073742423"/>
                        <wps:cNvSpPr/>
                        <wps:spPr>
                          <a:xfrm flipH="1" flipV="1">
                            <a:off x="1492249" y="381000"/>
                            <a:ext cx="29400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24" name="Shape 1073742424"/>
                        <wps:cNvSpPr/>
                        <wps:spPr>
                          <a:xfrm flipH="1">
                            <a:off x="-1" y="1557020"/>
                            <a:ext cx="61023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25" name="Shape 1073742425"/>
                        <wps:cNvSpPr/>
                        <wps:spPr>
                          <a:xfrm flipV="1">
                            <a:off x="109854" y="260350"/>
                            <a:ext cx="1273176" cy="12960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26" name="Shape 1073742426"/>
                        <wps:cNvSpPr/>
                        <wps:spPr>
                          <a:xfrm>
                            <a:off x="567054" y="728980"/>
                            <a:ext cx="424181" cy="207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450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427" name="Shape 1073742427"/>
                        <wps:cNvSpPr/>
                        <wps:spPr>
                          <a:xfrm>
                            <a:off x="1557654" y="0"/>
                            <a:ext cx="271781" cy="196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428" name="Shape 1073742428"/>
                        <wps:cNvSpPr/>
                        <wps:spPr>
                          <a:xfrm flipH="1">
                            <a:off x="1372869" y="381000"/>
                            <a:ext cx="173991" cy="17399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29" name="Shape 1073742429"/>
                        <wps:cNvSpPr/>
                        <wps:spPr>
                          <a:xfrm flipV="1">
                            <a:off x="1644649" y="54610"/>
                            <a:ext cx="217806" cy="21780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30" name="Shape 1073742430"/>
                        <wps:cNvSpPr/>
                        <wps:spPr>
                          <a:xfrm>
                            <a:off x="599439" y="1796415"/>
                            <a:ext cx="636" cy="26098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31" name="Shape 1073742431"/>
                        <wps:cNvSpPr/>
                        <wps:spPr>
                          <a:xfrm>
                            <a:off x="3963669" y="1796415"/>
                            <a:ext cx="636" cy="26098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32" name="Shape 1073742432"/>
                        <wps:cNvSpPr/>
                        <wps:spPr>
                          <a:xfrm>
                            <a:off x="599439" y="2002790"/>
                            <a:ext cx="3364231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33" name="Shape 1073742433"/>
                        <wps:cNvSpPr/>
                        <wps:spPr>
                          <a:xfrm>
                            <a:off x="2112644" y="1904365"/>
                            <a:ext cx="380366" cy="207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350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04" style="visibility:visible;position:absolute;margin-left:14.4pt;margin-top:2.4pt;width:412.1pt;height:195.4pt;z-index:25168076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5234305,2480945">
                <w10:wrap type="topAndBottom" side="bothSides" anchorx="text"/>
                <v:group id="_x0000_s1605" style="position:absolute;left:600710;top:1567815;width:3364865;height:228600;" coordorigin="0,0" coordsize="3364865,228600">
                  <v:shape id="_x0000_s1606" style="position:absolute;left:0;top:0;width:1666875;height:228600;" coordorigin="0,0" coordsize="21600,21600" path="M 0,0 L 20242,60 L 21600,15780 L 21600,21600 L 0,21600 L 0,0 X E">
                    <v:fill color="#FFFFFF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shape>
                  <v:shape id="_x0000_s1607" style="position:absolute;left:1697990;top:0;width:1666875;height:228600;flip:x;" coordorigin="0,0" coordsize="21600,21600" path="M 0,0 L 20242,60 L 21600,15780 L 21600,21600 L 0,21600 L 0,0 X E">
                    <v:fill color="#FFFFFF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shape id="_x0000_s1608" style="position:absolute;left:1786255;top:273050;width:3448050;height:114300;" coordorigin="0,0" coordsize="21600,21600" path="M 629,0 L 0,21600 L 20971,21600 L 21600,0 X E">
                  <v:fill r:id="rId26" o:title="Светлый диагональный 1.wmf" rotate="t" type="tile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609" style="position:absolute;left:611505;top:1447800;width:3448050;height:114300;" coordorigin="0,0" coordsize="21600,21600" path="M 629,0 L 0,21600 L 20971,21600 L 21600,0 X E">
                  <v:fill r:id="rId26" o:title="Светлый диагональный 1.wmf" rotate="t" type="tile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group id="_x0000_s1610" style="position:absolute;left:1925955;top:965200;width:704850;height:660400;" coordorigin="0,0" coordsize="704850,660400">
                  <v:line id="_x0000_s1611" style="position:absolute;left:0;top:215900;width:266700;height:419100;flip:x y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line id="_x0000_s1612" style="position:absolute;left:438150;top:241300;width:266700;height:419100;flip:x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line>
                  <v:shape id="_x0000_s1613" style="position:absolute;left:25400;top:179917;width:660400;height:93133;" coordorigin="0,12000" coordsize="21600,9600" path="M 0,21600 C 11215,0 21600,21600 21600,21600 E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shape>
                  <v:rect id="_x0000_s1614" style="position:absolute;left:224155;top:0;width:342900;height:2286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sz w:val="28"/>
                              <w:szCs w:val="28"/>
                              <w:rtl w:val="0"/>
                              <w:lang w:val="ru-RU"/>
                            </w:rPr>
                            <w:t>60</w:t>
                          </w:r>
                          <w:r>
                            <w:rPr>
                              <w:sz w:val="28"/>
                              <w:szCs w:val="28"/>
                              <w:vertAlign w:val="superscript"/>
                              <w:rtl w:val="0"/>
                              <w:lang w:val="ru-RU"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  <v:rect id="_x0000_s1615" style="position:absolute;left:567690;top:2187575;width:3505200;height:29337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616" style="position:absolute;left:2689860;top:490220;width:1566545;height:7181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  <w:rPr>
                            <w:b w:val="1"/>
                            <w:bCs w:val="1"/>
                            <w:sz w:val="28"/>
                            <w:szCs w:val="28"/>
                          </w:rPr>
                        </w:pPr>
                        <w:r>
                          <w:rPr>
                            <w:rFonts w:hAnsi="Times New Roman" w:hint="default"/>
                            <w:b w:val="1"/>
                            <w:bCs w:val="1"/>
                            <w:sz w:val="28"/>
                            <w:szCs w:val="28"/>
                            <w:rtl w:val="0"/>
                            <w:lang w:val="ru-RU"/>
                          </w:rPr>
                          <w:t xml:space="preserve">Зона вырезки образцов </w:t>
                        </w:r>
                      </w:p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Fonts w:hAnsi="Times New Roman" w:hint="default"/>
                            <w:b w:val="1"/>
                            <w:bCs w:val="1"/>
                            <w:sz w:val="28"/>
                            <w:szCs w:val="28"/>
                            <w:rtl w:val="0"/>
                            <w:lang w:val="ru-RU"/>
                          </w:rPr>
                          <w:t>для испытаний</w:t>
                        </w:r>
                      </w:p>
                    </w:txbxContent>
                  </v:textbox>
                </v:rect>
                <v:line id="_x0000_s1617" style="position:absolute;left:3668395;top:391795;width:1035050;height:1067435;flip:y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line id="_x0000_s1618" style="position:absolute;left:1263015;top:260985;width:610235;height:0;flip:x 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19" style="position:absolute;left:1492250;top:381000;width:294005;height:0;flip:x 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20" style="position:absolute;left:0;top:1557020;width:610235;height: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21" style="position:absolute;left:109855;top:260350;width:1273175;height:1296035;flip:y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rect id="_x0000_s1622" style="position:absolute;left:567055;top:728980;width:424180;height:20701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>450</w:t>
                        </w:r>
                      </w:p>
                    </w:txbxContent>
                  </v:textbox>
                </v:rect>
                <v:rect id="_x0000_s1623" style="position:absolute;left:1557655;top:0;width:271780;height:19621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line id="_x0000_s1624" style="position:absolute;left:1372870;top:381000;width:173990;height:173990;flip:x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</v:line>
                <v:line id="_x0000_s1625" style="position:absolute;left:1644650;top:54610;width:217805;height:217805;flip:y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</v:line>
                <v:line id="_x0000_s1626" style="position:absolute;left:599440;top:1796415;width:635;height:260985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27" style="position:absolute;left:3963670;top:1796415;width:635;height:260985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28" style="position:absolute;left:599440;top:2002790;width:3364230;height:0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rect id="_x0000_s1629" style="position:absolute;left:2112645;top:1904365;width:380365;height:20701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>350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Заголовок 8"/>
        <w:widowControl w:val="1"/>
        <w:jc w:val="left"/>
        <w:rPr>
          <w:b w:val="0"/>
          <w:bCs w:val="0"/>
          <w:rtl w:val="0"/>
        </w:rPr>
      </w:pPr>
      <w:r>
        <w:rPr>
          <w:rtl w:val="0"/>
          <w:lang w:val="ru-RU"/>
        </w:rPr>
        <w:t xml:space="preserve">               Рис</w:t>
      </w:r>
      <w:r>
        <w:rPr>
          <w:rFonts w:ascii="Arial"/>
          <w:rtl w:val="0"/>
          <w:lang w:val="ru-RU"/>
        </w:rPr>
        <w:t xml:space="preserve">. 9.  </w:t>
      </w:r>
      <w:r>
        <w:rPr>
          <w:b w:val="0"/>
          <w:bCs w:val="0"/>
          <w:rtl w:val="0"/>
          <w:lang w:val="ru-RU"/>
        </w:rPr>
        <w:t xml:space="preserve">Контрольные  сварные соединения типов </w:t>
      </w:r>
      <w:r>
        <w:rPr>
          <w:rFonts w:ascii="Arial"/>
          <w:b w:val="0"/>
          <w:bCs w:val="0"/>
          <w:rtl w:val="0"/>
          <w:lang w:val="en-US"/>
        </w:rPr>
        <w:t>V</w:t>
      </w:r>
      <w:r>
        <w:rPr>
          <w:rFonts w:ascii="Arial"/>
          <w:b w:val="0"/>
          <w:bCs w:val="0"/>
          <w:rtl w:val="0"/>
          <w:lang w:val="ru-RU"/>
        </w:rPr>
        <w:t xml:space="preserve">; </w:t>
      </w:r>
      <w:r>
        <w:rPr>
          <w:b w:val="0"/>
          <w:bCs w:val="0"/>
          <w:rtl w:val="0"/>
          <w:lang w:val="ru-RU"/>
        </w:rPr>
        <w:t>Х</w:t>
      </w:r>
      <w:r>
        <w:rPr>
          <w:rFonts w:ascii="Arial"/>
          <w:b w:val="0"/>
          <w:bCs w:val="0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rtl w:val="0"/>
        </w:rPr>
      </w:pPr>
    </w:p>
    <w:p>
      <w:pPr>
        <w:pStyle w:val="Обычный"/>
        <w:widowControl w:val="0"/>
        <w:ind w:firstLine="851"/>
        <w:jc w:val="both"/>
        <w:rPr>
          <w:rFonts w:ascii="Arial" w:cs="Arial" w:hAnsi="Arial" w:eastAsia="Arial"/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line">
                  <wp:posOffset>15240</wp:posOffset>
                </wp:positionV>
                <wp:extent cx="6901181" cy="2828926"/>
                <wp:effectExtent l="0" t="0" r="0" b="0"/>
                <wp:wrapTopAndBottom distT="152400" distB="152400"/>
                <wp:docPr id="10737424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1" cy="2828926"/>
                          <a:chOff x="0" y="0"/>
                          <a:chExt cx="6901180" cy="2828925"/>
                        </a:xfrm>
                      </wpg:grpSpPr>
                      <wps:wsp>
                        <wps:cNvPr id="1073742435" name="Shape 1073742435"/>
                        <wps:cNvSpPr/>
                        <wps:spPr>
                          <a:xfrm>
                            <a:off x="610235" y="2231390"/>
                            <a:ext cx="2525396" cy="250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36" name="Shape 1073742436"/>
                        <wps:cNvSpPr/>
                        <wps:spPr>
                          <a:xfrm>
                            <a:off x="1774825" y="1284604"/>
                            <a:ext cx="228601" cy="935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37" name="Shape 1073742437"/>
                        <wps:cNvSpPr/>
                        <wps:spPr>
                          <a:xfrm flipH="1">
                            <a:off x="1317625" y="924559"/>
                            <a:ext cx="61023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38" name="Shape 1073742438"/>
                        <wps:cNvSpPr/>
                        <wps:spPr>
                          <a:xfrm flipH="1">
                            <a:off x="0" y="2231390"/>
                            <a:ext cx="61023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39" name="Shape 1073742439"/>
                        <wps:cNvSpPr/>
                        <wps:spPr>
                          <a:xfrm flipV="1">
                            <a:off x="164465" y="934720"/>
                            <a:ext cx="1273176" cy="12960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40" name="Shape 1073742440"/>
                        <wps:cNvSpPr/>
                        <wps:spPr>
                          <a:xfrm>
                            <a:off x="621665" y="1403349"/>
                            <a:ext cx="424181" cy="2070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450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441" name="Shape 1073742441"/>
                        <wps:cNvSpPr/>
                        <wps:spPr>
                          <a:xfrm>
                            <a:off x="4573270" y="946149"/>
                            <a:ext cx="271781" cy="196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442" name="Shape 1073742442"/>
                        <wps:cNvSpPr/>
                        <wps:spPr>
                          <a:xfrm flipH="1">
                            <a:off x="4366895" y="1142364"/>
                            <a:ext cx="173991" cy="17399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43" name="Shape 1073742443"/>
                        <wps:cNvSpPr/>
                        <wps:spPr>
                          <a:xfrm flipV="1">
                            <a:off x="4736465" y="718184"/>
                            <a:ext cx="217806" cy="21780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44" name="Shape 1073742444"/>
                        <wps:cNvSpPr/>
                        <wps:spPr>
                          <a:xfrm>
                            <a:off x="2014855" y="1991995"/>
                            <a:ext cx="1303656" cy="2336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3756" y="0"/>
                                </a:moveTo>
                                <a:lnTo>
                                  <a:pt x="0" y="21600"/>
                                </a:lnTo>
                                <a:lnTo>
                                  <a:pt x="17844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26"/>
                            <a:srcRect l="0" t="0" r="0" b="0"/>
                            <a:tile tx="0" ty="0" sx="100000" sy="100000" flip="none" algn="tl"/>
                          </a:blip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45" name="Shape 1073742445"/>
                        <wps:cNvSpPr/>
                        <wps:spPr>
                          <a:xfrm>
                            <a:off x="3082290" y="946784"/>
                            <a:ext cx="1336041" cy="1898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3049" y="0"/>
                                </a:moveTo>
                                <a:lnTo>
                                  <a:pt x="0" y="21600"/>
                                </a:lnTo>
                                <a:lnTo>
                                  <a:pt x="18551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26"/>
                            <a:srcRect l="0" t="0" r="0" b="0"/>
                            <a:tile tx="0" ty="0" sx="100000" sy="100000" flip="none" algn="tl"/>
                          </a:blip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46" name="Shape 1073742446"/>
                        <wps:cNvSpPr/>
                        <wps:spPr>
                          <a:xfrm>
                            <a:off x="4408805" y="946784"/>
                            <a:ext cx="39179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47" name="Shape 1073742447"/>
                        <wps:cNvSpPr/>
                        <wps:spPr>
                          <a:xfrm>
                            <a:off x="4213225" y="1131569"/>
                            <a:ext cx="39179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48" name="Shape 1073742448"/>
                        <wps:cNvSpPr/>
                        <wps:spPr>
                          <a:xfrm>
                            <a:off x="3288030" y="-1"/>
                            <a:ext cx="381001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49" name="Shape 1073742449"/>
                        <wps:cNvSpPr/>
                        <wps:spPr>
                          <a:xfrm>
                            <a:off x="3603625" y="-1"/>
                            <a:ext cx="1" cy="93599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50" name="Shape 1073742450"/>
                        <wps:cNvSpPr/>
                        <wps:spPr>
                          <a:xfrm>
                            <a:off x="3419475" y="368934"/>
                            <a:ext cx="445771" cy="207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ru-RU"/>
                                </w:rPr>
                                <w:t>17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451" name="Shape 1073742451"/>
                        <wps:cNvSpPr/>
                        <wps:spPr>
                          <a:xfrm flipH="1">
                            <a:off x="609600" y="2492375"/>
                            <a:ext cx="1" cy="30480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52" name="Shape 1073742452"/>
                        <wps:cNvSpPr/>
                        <wps:spPr>
                          <a:xfrm>
                            <a:off x="3124200" y="2481580"/>
                            <a:ext cx="1" cy="30480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53" name="Shape 1073742453"/>
                        <wps:cNvSpPr/>
                        <wps:spPr>
                          <a:xfrm>
                            <a:off x="609600" y="2743200"/>
                            <a:ext cx="2503806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2454" name="Shape 1073742454"/>
                        <wps:cNvSpPr/>
                        <wps:spPr>
                          <a:xfrm>
                            <a:off x="1643380" y="2621915"/>
                            <a:ext cx="380366" cy="207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350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455" name="Shape 1073742455"/>
                        <wps:cNvSpPr/>
                        <wps:spPr>
                          <a:xfrm>
                            <a:off x="3549015" y="2099309"/>
                            <a:ext cx="3352166" cy="272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30" style="visibility:visible;position:absolute;margin-left:36.0pt;margin-top:1.2pt;width:543.4pt;height:222.8pt;z-index:25168179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6901180,2828925">
                <w10:wrap type="topAndBottom" side="bothSides" anchorx="text"/>
                <v:rect id="_x0000_s1631" style="position:absolute;left:610235;top:2231390;width:2525395;height:25019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632" style="position:absolute;left:1774825;top:1284605;width:228600;height:935355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line id="_x0000_s1633" style="position:absolute;left:1317625;top:924560;width:610235;height: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34" style="position:absolute;left:0;top:2231390;width:610235;height: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35" style="position:absolute;left:164465;top:934720;width:1273175;height:1296035;flip:y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rect id="_x0000_s1636" style="position:absolute;left:621665;top:1403350;width:424180;height:20701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>450</w:t>
                        </w:r>
                      </w:p>
                    </w:txbxContent>
                  </v:textbox>
                </v:rect>
                <v:rect id="_x0000_s1637" style="position:absolute;left:4573270;top:946150;width:271780;height:19621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line id="_x0000_s1638" style="position:absolute;left:4366895;top:1142365;width:173990;height:173990;flip:x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</v:line>
                <v:line id="_x0000_s1639" style="position:absolute;left:4736465;top:718185;width:217805;height:217805;flip:y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none" endarrowwidth="medium" endarrowlength="medium"/>
                </v:line>
                <v:shape id="_x0000_s1640" style="position:absolute;left:2014855;top:1991995;width:1303655;height:233680;" coordorigin="0,0" coordsize="21600,21600" path="M 3756,0 L 0,21600 L 17844,21600 L 21600,0 X E">
                  <v:fill r:id="rId26" o:title="Светлый диагональный 1.wmf" rotate="t" type="tile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641" style="position:absolute;left:3082290;top:946785;width:1336040;height:189865;" coordorigin="0,0" coordsize="21600,21600" path="M 3049,0 L 0,21600 L 18551,21600 L 21600,0 X E">
                  <v:fill r:id="rId26" o:title="Светлый диагональный 1.wmf" rotate="t" type="tile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line id="_x0000_s1642" style="position:absolute;left:4408805;top:946785;width:391795;height: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43" style="position:absolute;left:4213225;top:1131570;width:391795;height: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44" style="position:absolute;left:3288030;top:0;width:381000;height: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45" style="position:absolute;left:3603625;top:0;width:0;height:935990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rect id="_x0000_s1646" style="position:absolute;left:3419475;top:368935;width:445770;height:20701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ru-RU"/>
                          </w:rPr>
                          <w:t>17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line id="_x0000_s1647" style="position:absolute;left:609600;top:2492375;width:0;height:30480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48" style="position:absolute;left:3124200;top:2481580;width:0;height:30480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649" style="position:absolute;left:609600;top:2743200;width:2503805;height:0;">
                  <v:fill on="f"/>
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/v:line>
                <v:rect id="_x0000_s1650" style="position:absolute;left:1643380;top:2621915;width:380365;height:20701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>350</w:t>
                        </w:r>
                      </w:p>
                    </w:txbxContent>
                  </v:textbox>
                </v:rect>
                <v:rect id="_x0000_s1651" style="position:absolute;left:3549015;top:2099310;width:3352165;height:27241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both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 xml:space="preserve">                     Рис</w:t>
      </w:r>
      <w:r>
        <w:rPr>
          <w:rFonts w:ascii="Arial"/>
          <w:b w:val="1"/>
          <w:bCs w:val="1"/>
          <w:rtl w:val="0"/>
          <w:lang w:val="ru-RU"/>
        </w:rPr>
        <w:t xml:space="preserve">. 10. </w:t>
      </w:r>
      <w:r>
        <w:rPr>
          <w:rFonts w:hAnsi="Arial" w:hint="default"/>
          <w:rtl w:val="0"/>
          <w:lang w:val="ru-RU"/>
        </w:rPr>
        <w:t xml:space="preserve">Контрольные сварные соединения типов </w:t>
      </w:r>
      <w:r>
        <w:rPr>
          <w:rFonts w:ascii="Arial"/>
          <w:sz w:val="22"/>
          <w:szCs w:val="22"/>
          <w:rtl w:val="0"/>
          <w:lang w:val="ru-RU"/>
        </w:rPr>
        <w:t xml:space="preserve"> </w:t>
      </w:r>
      <w:r>
        <w:rPr>
          <w:rFonts w:hAnsi="Arial" w:hint="default"/>
          <w:b w:val="1"/>
          <w:bCs w:val="1"/>
          <w:sz w:val="22"/>
          <w:szCs w:val="22"/>
          <w:rtl w:val="0"/>
          <w:lang w:val="ru-RU"/>
        </w:rPr>
        <w:t>ТБ</w:t>
      </w:r>
      <w:r>
        <w:rPr>
          <w:rFonts w:ascii="Arial"/>
          <w:b w:val="1"/>
          <w:bCs w:val="1"/>
          <w:sz w:val="22"/>
          <w:szCs w:val="22"/>
          <w:rtl w:val="0"/>
          <w:lang w:val="ru-RU"/>
        </w:rPr>
        <w:t xml:space="preserve">; </w:t>
      </w:r>
      <w:r>
        <w:rPr>
          <w:rFonts w:hAnsi="Arial" w:hint="default"/>
          <w:b w:val="1"/>
          <w:bCs w:val="1"/>
          <w:sz w:val="22"/>
          <w:szCs w:val="22"/>
          <w:rtl w:val="0"/>
          <w:lang w:val="ru-RU"/>
        </w:rPr>
        <w:t>Т</w:t>
      </w:r>
      <w:r>
        <w:rPr>
          <w:rFonts w:ascii="Arial"/>
          <w:b w:val="1"/>
          <w:bCs w:val="1"/>
          <w:sz w:val="22"/>
          <w:szCs w:val="22"/>
          <w:rtl w:val="0"/>
          <w:lang w:val="en-US"/>
        </w:rPr>
        <w:t>V</w:t>
      </w:r>
      <w:r>
        <w:rPr>
          <w:rFonts w:ascii="Arial"/>
          <w:b w:val="1"/>
          <w:bCs w:val="1"/>
          <w:sz w:val="22"/>
          <w:szCs w:val="22"/>
          <w:rtl w:val="0"/>
          <w:lang w:val="ru-RU"/>
        </w:rPr>
        <w:t xml:space="preserve">; </w:t>
      </w:r>
      <w:r>
        <w:rPr>
          <w:rFonts w:ascii="Arial"/>
          <w:b w:val="1"/>
          <w:bCs w:val="1"/>
          <w:sz w:val="22"/>
          <w:szCs w:val="22"/>
          <w:rtl w:val="0"/>
          <w:lang w:val="en-US"/>
        </w:rPr>
        <w:t>TX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915352</wp:posOffset>
                </wp:positionH>
                <wp:positionV relativeFrom="line">
                  <wp:posOffset>92075</wp:posOffset>
                </wp:positionV>
                <wp:extent cx="853440" cy="853440"/>
                <wp:effectExtent l="0" t="0" r="0" b="0"/>
                <wp:wrapNone/>
                <wp:docPr id="10737424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3440" cy="85344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52" style="visibility:visible;position:absolute;margin-left:72.1pt;margin-top:7.3pt;width:67.2pt;height:67.2pt;z-index:25170636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line">
                  <wp:posOffset>953770</wp:posOffset>
                </wp:positionV>
                <wp:extent cx="321310" cy="182880"/>
                <wp:effectExtent l="0" t="0" r="0" b="0"/>
                <wp:wrapNone/>
                <wp:docPr id="10737424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82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53" style="visibility:visible;position:absolute;margin-left:3.0pt;margin-top:75.1pt;width:25.3pt;height:14.4pt;z-index:2517043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150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312737</wp:posOffset>
                </wp:positionH>
                <wp:positionV relativeFrom="line">
                  <wp:posOffset>772696</wp:posOffset>
                </wp:positionV>
                <wp:extent cx="213360" cy="225426"/>
                <wp:effectExtent l="0" t="0" r="0" b="0"/>
                <wp:wrapNone/>
                <wp:docPr id="10737424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3360" cy="2254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54" style="visibility:visible;position:absolute;margin-left:24.6pt;margin-top:60.8pt;width:16.8pt;height:17.8pt;z-index:251703296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1308</wp:posOffset>
                </wp:positionH>
                <wp:positionV relativeFrom="line">
                  <wp:posOffset>1118234</wp:posOffset>
                </wp:positionV>
                <wp:extent cx="213360" cy="224791"/>
                <wp:effectExtent l="0" t="0" r="0" b="0"/>
                <wp:wrapNone/>
                <wp:docPr id="10737424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60" cy="22479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55" style="visibility:visible;position:absolute;margin-left:0.1pt;margin-top:88.1pt;width:16.8pt;height:17.7pt;z-index:25170227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140652</wp:posOffset>
                </wp:positionH>
                <wp:positionV relativeFrom="line">
                  <wp:posOffset>1115377</wp:posOffset>
                </wp:positionV>
                <wp:extent cx="325120" cy="0"/>
                <wp:effectExtent l="0" t="0" r="0" b="0"/>
                <wp:wrapNone/>
                <wp:docPr id="10737424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51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56" style="visibility:visible;position:absolute;margin-left:11.1pt;margin-top:87.8pt;width:25.6pt;height:0.0pt;z-index:25170124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260667</wp:posOffset>
                </wp:positionH>
                <wp:positionV relativeFrom="line">
                  <wp:posOffset>989647</wp:posOffset>
                </wp:positionV>
                <wp:extent cx="324485" cy="0"/>
                <wp:effectExtent l="0" t="0" r="0" b="0"/>
                <wp:wrapNone/>
                <wp:docPr id="10737424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57" style="visibility:visible;position:absolute;margin-left:20.5pt;margin-top:77.9pt;width:25.5pt;height:0.0pt;z-index:25170022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line">
                  <wp:posOffset>727074</wp:posOffset>
                </wp:positionV>
                <wp:extent cx="415925" cy="207646"/>
                <wp:effectExtent l="0" t="0" r="0" b="0"/>
                <wp:wrapNone/>
                <wp:docPr id="10737424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207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700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58" style="visibility:visible;position:absolute;margin-left:389.0pt;margin-top:57.2pt;width:32.8pt;height:16.4pt;z-index:2516992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700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4380547</wp:posOffset>
                </wp:positionH>
                <wp:positionV relativeFrom="line">
                  <wp:posOffset>358139</wp:posOffset>
                </wp:positionV>
                <wp:extent cx="1146176" cy="1169671"/>
                <wp:effectExtent l="0" t="0" r="0" b="0"/>
                <wp:wrapNone/>
                <wp:docPr id="10737424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6176" cy="116967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59" style="visibility:visible;position:absolute;margin-left:344.9pt;margin-top:28.2pt;width:90.2pt;height:92.1pt;z-index:25169817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line">
                  <wp:posOffset>1394460</wp:posOffset>
                </wp:positionV>
                <wp:extent cx="495935" cy="208280"/>
                <wp:effectExtent l="0" t="0" r="0" b="0"/>
                <wp:wrapNone/>
                <wp:docPr id="10737424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400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60" style="visibility:visible;position:absolute;margin-left:168.9pt;margin-top:109.8pt;width:39.0pt;height:16.4pt;z-index:2516971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400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474662</wp:posOffset>
                </wp:positionH>
                <wp:positionV relativeFrom="line">
                  <wp:posOffset>1515983</wp:posOffset>
                </wp:positionV>
                <wp:extent cx="3897630" cy="0"/>
                <wp:effectExtent l="0" t="0" r="0" b="0"/>
                <wp:wrapNone/>
                <wp:docPr id="10737424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63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61" style="visibility:visible;position:absolute;margin-left:37.4pt;margin-top:119.4pt;width:306.9pt;height:0.0pt;z-index:2516961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5525770</wp:posOffset>
                </wp:positionH>
                <wp:positionV relativeFrom="line">
                  <wp:posOffset>19049</wp:posOffset>
                </wp:positionV>
                <wp:extent cx="0" cy="408941"/>
                <wp:effectExtent l="0" t="0" r="0" b="0"/>
                <wp:wrapNone/>
                <wp:docPr id="10737424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0894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62" style="visibility:visible;position:absolute;margin-left:435.1pt;margin-top:1.5pt;width:0.0pt;height:32.2pt;z-index:2516951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line">
                  <wp:posOffset>1269999</wp:posOffset>
                </wp:positionV>
                <wp:extent cx="0" cy="408306"/>
                <wp:effectExtent l="0" t="0" r="0" b="0"/>
                <wp:wrapNone/>
                <wp:docPr id="10737424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0830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63" style="visibility:visible;position:absolute;margin-left:344.5pt;margin-top:100.0pt;width:0.0pt;height:32.2pt;z-index:2516940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469264</wp:posOffset>
                </wp:positionH>
                <wp:positionV relativeFrom="line">
                  <wp:posOffset>1195069</wp:posOffset>
                </wp:positionV>
                <wp:extent cx="1" cy="408306"/>
                <wp:effectExtent l="0" t="0" r="0" b="0"/>
                <wp:wrapNone/>
                <wp:docPr id="10737424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40830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664" style="visibility:visible;position:absolute;margin-left:37.0pt;margin-top:94.1pt;width:0.0pt;height:32.2pt;z-index:251693056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line">
                  <wp:posOffset>1182241</wp:posOffset>
                </wp:positionV>
                <wp:extent cx="1005768" cy="529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47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768" cy="52967"/>
                          <a:chOff x="0" y="0"/>
                          <a:chExt cx="1005767" cy="52966"/>
                        </a:xfrm>
                      </wpg:grpSpPr>
                      <wps:wsp>
                        <wps:cNvPr id="1073742470" name="Shape 1073742470"/>
                        <wps:cNvSpPr/>
                        <wps:spPr>
                          <a:xfrm flipH="1" rot="10800000">
                            <a:off x="0" y="7293"/>
                            <a:ext cx="197296" cy="456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23" h="21133" fill="norm" stroke="1" extrusionOk="0">
                                <a:moveTo>
                                  <a:pt x="0" y="9128"/>
                                </a:moveTo>
                                <a:cubicBezTo>
                                  <a:pt x="78" y="5288"/>
                                  <a:pt x="7286" y="-232"/>
                                  <a:pt x="10865" y="8"/>
                                </a:cubicBezTo>
                                <a:cubicBezTo>
                                  <a:pt x="14443" y="248"/>
                                  <a:pt x="21600" y="6488"/>
                                  <a:pt x="21522" y="10328"/>
                                </a:cubicBezTo>
                                <a:cubicBezTo>
                                  <a:pt x="21367" y="13808"/>
                                  <a:pt x="13432" y="21368"/>
                                  <a:pt x="9854" y="21128"/>
                                </a:cubicBezTo>
                                <a:cubicBezTo>
                                  <a:pt x="6275" y="20888"/>
                                  <a:pt x="2048" y="11648"/>
                                  <a:pt x="0" y="9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71" name="Shape 1073742471"/>
                        <wps:cNvSpPr/>
                        <wps:spPr>
                          <a:xfrm flipH="1" rot="10800000">
                            <a:off x="808471" y="0"/>
                            <a:ext cx="197297" cy="456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23" h="21133" fill="norm" stroke="1" extrusionOk="0">
                                <a:moveTo>
                                  <a:pt x="0" y="9128"/>
                                </a:moveTo>
                                <a:cubicBezTo>
                                  <a:pt x="78" y="5288"/>
                                  <a:pt x="7286" y="-232"/>
                                  <a:pt x="10865" y="8"/>
                                </a:cubicBezTo>
                                <a:cubicBezTo>
                                  <a:pt x="14443" y="248"/>
                                  <a:pt x="21600" y="6488"/>
                                  <a:pt x="21522" y="10328"/>
                                </a:cubicBezTo>
                                <a:cubicBezTo>
                                  <a:pt x="21367" y="13808"/>
                                  <a:pt x="13432" y="21368"/>
                                  <a:pt x="9854" y="21128"/>
                                </a:cubicBezTo>
                                <a:cubicBezTo>
                                  <a:pt x="6275" y="20888"/>
                                  <a:pt x="2048" y="11648"/>
                                  <a:pt x="0" y="9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65" style="visibility:visible;position:absolute;margin-left:149.9pt;margin-top:93.1pt;width:79.2pt;height:4.2pt;z-index:25169203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005768,52966">
                <w10:wrap type="through" side="bothSides" anchorx="text"/>
                <v:shape id="_x0000_s1666" style="position:absolute;left:0;top:7294;width:197296;height:45672;rotation:11796480fd;flip:x;" coordorigin="0,232" coordsize="21523,21133" path="M 0,9360 C 78,5520 7286,0 10865,240 C 14443,480 21600,6720 21522,10560 C 21367,14040 13432,21600 9854,21360 C 6275,21120 2048,11880 0,936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667" style="position:absolute;left:808472;top:0;width:197296;height:45672;rotation:11796480fd;flip:x;" coordorigin="0,232" coordsize="21523,21133" path="M 0,9360 C 78,5520 7286,0 10865,240 C 14443,480 21600,6720 21522,10560 C 21367,14040 13432,21600 9854,21360 C 6275,21120 2048,11880 0,936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line">
                  <wp:posOffset>1094105</wp:posOffset>
                </wp:positionV>
                <wp:extent cx="3905250" cy="226061"/>
                <wp:effectExtent l="0" t="0" r="0" b="0"/>
                <wp:wrapTopAndBottom distT="152400" distB="152400"/>
                <wp:docPr id="107374247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226061"/>
                          <a:chOff x="0" y="0"/>
                          <a:chExt cx="3905249" cy="226060"/>
                        </a:xfrm>
                      </wpg:grpSpPr>
                      <wps:wsp>
                        <wps:cNvPr id="1073742473" name="Shape 1073742473"/>
                        <wps:cNvSpPr/>
                        <wps:spPr>
                          <a:xfrm rot="10800000">
                            <a:off x="1341307" y="148841"/>
                            <a:ext cx="2563943" cy="77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064" fill="norm" stroke="1" extrusionOk="0">
                                <a:moveTo>
                                  <a:pt x="0" y="19453"/>
                                </a:moveTo>
                                <a:cubicBezTo>
                                  <a:pt x="2386" y="19200"/>
                                  <a:pt x="11577" y="21600"/>
                                  <a:pt x="14392" y="18316"/>
                                </a:cubicBezTo>
                                <a:cubicBezTo>
                                  <a:pt x="16089" y="4168"/>
                                  <a:pt x="15564" y="0"/>
                                  <a:pt x="16887" y="0"/>
                                </a:cubicBezTo>
                                <a:cubicBezTo>
                                  <a:pt x="17832" y="0"/>
                                  <a:pt x="18773" y="14021"/>
                                  <a:pt x="19525" y="19705"/>
                                </a:cubicBezTo>
                                <a:cubicBezTo>
                                  <a:pt x="20327" y="21095"/>
                                  <a:pt x="21167" y="15158"/>
                                  <a:pt x="21600" y="14021"/>
                                </a:cubicBezTo>
                              </a:path>
                            </a:pathLst>
                          </a:custGeom>
                          <a:noFill/>
                          <a:ln w="107950" cap="flat">
                            <a:solidFill>
                              <a:srgbClr val="DDDDD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74" name="Shape 1073742474"/>
                        <wps:cNvSpPr/>
                        <wps:spPr>
                          <a:xfrm>
                            <a:off x="0" y="0"/>
                            <a:ext cx="2489647" cy="76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392" fill="norm" stroke="1" extrusionOk="0">
                                <a:moveTo>
                                  <a:pt x="0" y="18108"/>
                                </a:moveTo>
                                <a:cubicBezTo>
                                  <a:pt x="2362" y="17849"/>
                                  <a:pt x="11494" y="18108"/>
                                  <a:pt x="14176" y="18754"/>
                                </a:cubicBezTo>
                                <a:cubicBezTo>
                                  <a:pt x="15924" y="4268"/>
                                  <a:pt x="15383" y="0"/>
                                  <a:pt x="16746" y="0"/>
                                </a:cubicBezTo>
                                <a:cubicBezTo>
                                  <a:pt x="17720" y="0"/>
                                  <a:pt x="18689" y="14357"/>
                                  <a:pt x="19463" y="20177"/>
                                </a:cubicBezTo>
                                <a:cubicBezTo>
                                  <a:pt x="20289" y="21600"/>
                                  <a:pt x="21154" y="15521"/>
                                  <a:pt x="21600" y="14357"/>
                                </a:cubicBezTo>
                              </a:path>
                            </a:pathLst>
                          </a:custGeom>
                          <a:noFill/>
                          <a:ln w="107950" cap="flat">
                            <a:solidFill>
                              <a:srgbClr val="DDDDD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68" style="visibility:visible;position:absolute;margin-left:37.0pt;margin-top:86.2pt;width:307.5pt;height:17.8pt;z-index:25169100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905250,226060">
                <w10:wrap type="topAndBottom" side="bothSides" anchorx="text"/>
                <v:shape id="_x0000_s1669" style="position:absolute;left:1341308;top:148841;width:2563942;height:77219;rotation:11796480fd;" coordorigin="0,0" coordsize="21600,20064" path="M 0,19453 C 2386,19200 11577,21600 14392,18316 C 16089,4168 15564,0 16887,0 C 17832,0 18773,14021 19525,19705 C 20327,21095 21167,15158 21600,14021 E">
                  <v:fill on="f"/>
                  <v:stroke filltype="solid" color="#DDDDDD" opacity="100.0%" weight="8.5pt" dashstyle="solid" endcap="flat" joinstyle="round" linestyle="single" startarrow="none" startarrowwidth="medium" startarrowlength="medium" endarrow="none" endarrowwidth="medium" endarrowlength="medium"/>
                </v:shape>
                <v:shape id="_x0000_s1670" style="position:absolute;left:0;top:0;width:2489647;height:76646;" coordorigin="0,0" coordsize="21600,20392" path="M 0,18108 C 2362,17849 11494,18108 14176,18754 C 15924,4268 15383,0 16746,0 C 17720,0 18689,14357 19463,20177 C 20289,21600 21154,15521 21600,14357 E">
                  <v:fill on="f"/>
                  <v:stroke filltype="solid" color="#DDDDDD" opacity="100.0%" weight="8.5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column">
                  <wp:posOffset>580389</wp:posOffset>
                </wp:positionH>
                <wp:positionV relativeFrom="line">
                  <wp:posOffset>975994</wp:posOffset>
                </wp:positionV>
                <wp:extent cx="3905250" cy="226696"/>
                <wp:effectExtent l="0" t="0" r="0" b="0"/>
                <wp:wrapTopAndBottom distT="152400" distB="152400"/>
                <wp:docPr id="10737424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226696"/>
                          <a:chOff x="0" y="0"/>
                          <a:chExt cx="3905249" cy="226695"/>
                        </a:xfrm>
                      </wpg:grpSpPr>
                      <wps:wsp>
                        <wps:cNvPr id="1073742476" name="Shape 1073742476"/>
                        <wps:cNvSpPr/>
                        <wps:spPr>
                          <a:xfrm rot="10800000">
                            <a:off x="1341307" y="149259"/>
                            <a:ext cx="2563943" cy="774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064" fill="norm" stroke="1" extrusionOk="0">
                                <a:moveTo>
                                  <a:pt x="0" y="19453"/>
                                </a:moveTo>
                                <a:cubicBezTo>
                                  <a:pt x="2386" y="19200"/>
                                  <a:pt x="11577" y="21600"/>
                                  <a:pt x="14392" y="18316"/>
                                </a:cubicBezTo>
                                <a:cubicBezTo>
                                  <a:pt x="16089" y="4168"/>
                                  <a:pt x="15564" y="0"/>
                                  <a:pt x="16887" y="0"/>
                                </a:cubicBezTo>
                                <a:cubicBezTo>
                                  <a:pt x="17832" y="0"/>
                                  <a:pt x="18773" y="14021"/>
                                  <a:pt x="19525" y="19705"/>
                                </a:cubicBezTo>
                                <a:cubicBezTo>
                                  <a:pt x="20327" y="21095"/>
                                  <a:pt x="21167" y="15158"/>
                                  <a:pt x="21600" y="14021"/>
                                </a:cubicBezTo>
                              </a:path>
                            </a:pathLst>
                          </a:custGeom>
                          <a:noFill/>
                          <a:ln w="107950" cap="flat">
                            <a:solidFill>
                              <a:srgbClr val="F8F8F8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77" name="Shape 1073742477"/>
                        <wps:cNvSpPr/>
                        <wps:spPr>
                          <a:xfrm>
                            <a:off x="0" y="-1"/>
                            <a:ext cx="2489647" cy="768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392" fill="norm" stroke="1" extrusionOk="0">
                                <a:moveTo>
                                  <a:pt x="0" y="18108"/>
                                </a:moveTo>
                                <a:cubicBezTo>
                                  <a:pt x="2362" y="17849"/>
                                  <a:pt x="11494" y="18108"/>
                                  <a:pt x="14176" y="18754"/>
                                </a:cubicBezTo>
                                <a:cubicBezTo>
                                  <a:pt x="15924" y="4268"/>
                                  <a:pt x="15383" y="0"/>
                                  <a:pt x="16746" y="0"/>
                                </a:cubicBezTo>
                                <a:cubicBezTo>
                                  <a:pt x="17720" y="0"/>
                                  <a:pt x="18689" y="14357"/>
                                  <a:pt x="19463" y="20177"/>
                                </a:cubicBezTo>
                                <a:cubicBezTo>
                                  <a:pt x="20289" y="21600"/>
                                  <a:pt x="21154" y="15521"/>
                                  <a:pt x="21600" y="14357"/>
                                </a:cubicBezTo>
                              </a:path>
                            </a:pathLst>
                          </a:custGeom>
                          <a:noFill/>
                          <a:ln w="107950" cap="flat">
                            <a:solidFill>
                              <a:srgbClr val="F8F8F8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71" style="visibility:visible;position:absolute;margin-left:45.7pt;margin-top:76.8pt;width:307.5pt;height:17.9pt;z-index:25168998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905250,226695">
                <w10:wrap type="topAndBottom" side="bothSides" anchorx="text"/>
                <v:shape id="_x0000_s1672" style="position:absolute;left:1341308;top:149259;width:2563942;height:77436;rotation:11796480fd;" coordorigin="0,0" coordsize="21600,20064" path="M 0,19453 C 2386,19200 11577,21600 14392,18316 C 16089,4168 15564,0 16887,0 C 17832,0 18773,14021 19525,19705 C 20327,21095 21167,15158 21600,14021 E">
                  <v:fill on="f"/>
                  <v:stroke filltype="solid" color="#F8F8F8" opacity="100.0%" weight="8.5pt" dashstyle="solid" endcap="flat" joinstyle="round" linestyle="single" startarrow="none" startarrowwidth="medium" startarrowlength="medium" endarrow="none" endarrowwidth="medium" endarrowlength="medium"/>
                </v:shape>
                <v:shape id="_x0000_s1673" style="position:absolute;left:0;top:0;width:2489647;height:76861;" coordorigin="0,0" coordsize="21600,20392" path="M 0,18108 C 2362,17849 11494,18108 14176,18754 C 15924,4268 15383,0 16746,0 C 17720,0 18689,14357 19463,20177 C 20289,21600 21154,15521 21600,14357 E">
                  <v:fill on="f"/>
                  <v:stroke filltype="solid" color="#F8F8F8" opacity="100.0%" weight="8.5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line">
                  <wp:posOffset>82550</wp:posOffset>
                </wp:positionV>
                <wp:extent cx="3905250" cy="226061"/>
                <wp:effectExtent l="0" t="0" r="0" b="0"/>
                <wp:wrapTopAndBottom distT="152400" distB="152400"/>
                <wp:docPr id="10737424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226061"/>
                          <a:chOff x="0" y="0"/>
                          <a:chExt cx="3905249" cy="226060"/>
                        </a:xfrm>
                      </wpg:grpSpPr>
                      <wps:wsp>
                        <wps:cNvPr id="1073742479" name="Shape 1073742479"/>
                        <wps:cNvSpPr/>
                        <wps:spPr>
                          <a:xfrm rot="10800000">
                            <a:off x="1341307" y="148841"/>
                            <a:ext cx="2563943" cy="77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064" fill="norm" stroke="1" extrusionOk="0">
                                <a:moveTo>
                                  <a:pt x="0" y="19453"/>
                                </a:moveTo>
                                <a:cubicBezTo>
                                  <a:pt x="2386" y="19200"/>
                                  <a:pt x="11577" y="21600"/>
                                  <a:pt x="14392" y="18316"/>
                                </a:cubicBezTo>
                                <a:cubicBezTo>
                                  <a:pt x="16089" y="4168"/>
                                  <a:pt x="15564" y="0"/>
                                  <a:pt x="16887" y="0"/>
                                </a:cubicBezTo>
                                <a:cubicBezTo>
                                  <a:pt x="17832" y="0"/>
                                  <a:pt x="18773" y="14021"/>
                                  <a:pt x="19525" y="19705"/>
                                </a:cubicBezTo>
                                <a:cubicBezTo>
                                  <a:pt x="20327" y="21095"/>
                                  <a:pt x="21167" y="15158"/>
                                  <a:pt x="21600" y="14021"/>
                                </a:cubicBezTo>
                              </a:path>
                            </a:pathLst>
                          </a:custGeom>
                          <a:noFill/>
                          <a:ln w="107950" cap="flat">
                            <a:solidFill>
                              <a:srgbClr val="DDDDD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480" name="Shape 1073742480"/>
                        <wps:cNvSpPr/>
                        <wps:spPr>
                          <a:xfrm>
                            <a:off x="0" y="0"/>
                            <a:ext cx="2489647" cy="766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392" fill="norm" stroke="1" extrusionOk="0">
                                <a:moveTo>
                                  <a:pt x="0" y="18108"/>
                                </a:moveTo>
                                <a:cubicBezTo>
                                  <a:pt x="2362" y="17849"/>
                                  <a:pt x="11494" y="18108"/>
                                  <a:pt x="14176" y="18754"/>
                                </a:cubicBezTo>
                                <a:cubicBezTo>
                                  <a:pt x="15924" y="4268"/>
                                  <a:pt x="15383" y="0"/>
                                  <a:pt x="16746" y="0"/>
                                </a:cubicBezTo>
                                <a:cubicBezTo>
                                  <a:pt x="17720" y="0"/>
                                  <a:pt x="18689" y="14357"/>
                                  <a:pt x="19463" y="20177"/>
                                </a:cubicBezTo>
                                <a:cubicBezTo>
                                  <a:pt x="20289" y="21600"/>
                                  <a:pt x="21154" y="15521"/>
                                  <a:pt x="21600" y="14357"/>
                                </a:cubicBezTo>
                              </a:path>
                            </a:pathLst>
                          </a:custGeom>
                          <a:noFill/>
                          <a:ln w="107950" cap="flat">
                            <a:solidFill>
                              <a:srgbClr val="DDDDD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74" style="visibility:visible;position:absolute;margin-left:115.6pt;margin-top:6.5pt;width:307.5pt;height:17.8pt;z-index:25168896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3905250,226060">
                <w10:wrap type="topAndBottom" side="bothSides" anchorx="text"/>
                <v:shape id="_x0000_s1675" style="position:absolute;left:1341308;top:148841;width:2563942;height:77219;rotation:11796480fd;" coordorigin="0,0" coordsize="21600,20064" path="M 0,19453 C 2386,19200 11577,21600 14392,18316 C 16089,4168 15564,0 16887,0 C 17832,0 18773,14021 19525,19705 C 20327,21095 21167,15158 21600,14021 E">
                  <v:fill on="f"/>
                  <v:stroke filltype="solid" color="#DDDDDD" opacity="100.0%" weight="8.5pt" dashstyle="solid" endcap="flat" joinstyle="round" linestyle="single" startarrow="none" startarrowwidth="medium" startarrowlength="medium" endarrow="none" endarrowwidth="medium" endarrowlength="medium"/>
                </v:shape>
                <v:shape id="_x0000_s1676" style="position:absolute;left:0;top:0;width:2489647;height:76646;" coordorigin="0,0" coordsize="21600,20392" path="M 0,18108 C 2362,17849 11494,18108 14176,18754 C 15924,4268 15383,0 16746,0 C 17720,0 18689,14357 19463,20177 C 20289,21600 21154,15521 21600,14357 E">
                  <v:fill on="f"/>
                  <v:stroke filltype="solid" color="#DDDDDD" opacity="100.0%" weight="8.5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Обычный"/>
        <w:widowControl w:val="0"/>
        <w:ind w:firstLine="851"/>
        <w:jc w:val="center"/>
        <w:rPr>
          <w:rtl w:val="0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line">
                  <wp:posOffset>55879</wp:posOffset>
                </wp:positionV>
                <wp:extent cx="1581785" cy="598806"/>
                <wp:effectExtent l="0" t="0" r="0" b="0"/>
                <wp:wrapNone/>
                <wp:docPr id="10737424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5988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бычный"/>
                              <w:jc w:val="center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Times New Roman" w:hint="default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Зона вырезки образцов </w:t>
                            </w:r>
                          </w:p>
                          <w:p>
                            <w:pPr>
                              <w:pStyle w:val="Обычный"/>
                              <w:jc w:val="center"/>
                            </w:pPr>
                            <w:r>
                              <w:rPr>
                                <w:rFonts w:hAnsi="Times New Roman" w:hint="default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для испытаний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77" style="visibility:visible;position:absolute;margin-left:129.6pt;margin-top:4.4pt;width:124.5pt;height:47.2pt;z-index:2517053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jc w:val="center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hAnsi="Times New Roman" w:hint="default"/>
                          <w:b w:val="1"/>
                          <w:bCs w:val="1"/>
                          <w:sz w:val="28"/>
                          <w:szCs w:val="28"/>
                          <w:rtl w:val="0"/>
                          <w:lang w:val="ru-RU"/>
                        </w:rPr>
                        <w:t xml:space="preserve">Зона вырезки образцов </w:t>
                      </w:r>
                    </w:p>
                    <w:p>
                      <w:pPr>
                        <w:pStyle w:val="Обычный"/>
                        <w:jc w:val="center"/>
                      </w:pPr>
                      <w:r>
                        <w:rPr>
                          <w:rFonts w:hAnsi="Times New Roman" w:hint="default"/>
                          <w:b w:val="1"/>
                          <w:bCs w:val="1"/>
                          <w:sz w:val="28"/>
                          <w:szCs w:val="28"/>
                          <w:rtl w:val="0"/>
                          <w:lang w:val="ru-RU"/>
                        </w:rPr>
                        <w:t>для испытаний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widowControl w:val="0"/>
        <w:ind w:firstLine="851"/>
        <w:jc w:val="center"/>
        <w:rPr>
          <w:rtl w:val="0"/>
        </w:rPr>
      </w:pPr>
    </w:p>
    <w:p>
      <w:pPr>
        <w:pStyle w:val="Обычный"/>
        <w:jc w:val="center"/>
        <w:rPr>
          <w:rFonts w:ascii="Arial" w:cs="Arial" w:hAnsi="Arial" w:eastAsia="Arial"/>
          <w:b w:val="1"/>
          <w:bCs w:val="1"/>
        </w:rPr>
      </w:pPr>
      <w:r>
        <w:rPr>
          <w:rFonts w:hAnsi="Arial" w:hint="default"/>
          <w:b w:val="1"/>
          <w:bCs w:val="1"/>
          <w:rtl w:val="0"/>
          <w:lang w:val="ru-RU"/>
        </w:rPr>
        <w:t>Рис</w:t>
      </w:r>
      <w:r>
        <w:rPr>
          <w:rFonts w:ascii="Arial"/>
          <w:b w:val="1"/>
          <w:bCs w:val="1"/>
          <w:rtl w:val="0"/>
          <w:lang w:val="ru-RU"/>
        </w:rPr>
        <w:t xml:space="preserve">. 11. </w:t>
      </w:r>
      <w:r>
        <w:rPr>
          <w:rFonts w:hAnsi="Arial" w:hint="default"/>
          <w:rtl w:val="0"/>
          <w:lang w:val="ru-RU"/>
        </w:rPr>
        <w:t>Контрольное сварное соединение типа Н</w:t>
      </w:r>
      <w:r>
        <w:rPr>
          <w:rFonts w:ascii="Arial"/>
          <w:rtl w:val="0"/>
          <w:lang w:val="ru-RU"/>
        </w:rPr>
        <w:t>.</w:t>
      </w:r>
    </w:p>
    <w:p>
      <w:pPr>
        <w:pStyle w:val="Обычный"/>
        <w:widowControl w:val="0"/>
        <w:ind w:firstLine="851"/>
        <w:jc w:val="center"/>
      </w:pPr>
      <w:r>
        <w:rPr>
          <w:rFonts w:ascii="Arial" w:cs="Arial" w:hAnsi="Arial" w:eastAsia="Arial"/>
          <w:b w:val="1"/>
          <w:bCs w:val="1"/>
        </w:rPr>
      </w:r>
    </w:p>
    <w:sectPr>
      <w:pgSz w:w="11900" w:h="16840" w:orient="portrait"/>
      <w:pgMar w:top="1440" w:right="1276" w:bottom="1179" w:left="1440" w:header="680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Верхний колонтитул"/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92</w:t>
    </w:r>
    <w:r>
      <w:rPr>
        <w:rtl w:val="0"/>
      </w:rPr>
      <w:fldChar w:fldCharType="end" w:fldLock="0"/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Верхний колонтитул"/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92</w:t>
    </w:r>
    <w:r>
      <w:rPr>
        <w:rtl w:val="0"/>
      </w:rPr>
      <w:fldChar w:fldCharType="end" w:fldLock="0"/>
    </w: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Верхний колонтитул"/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92</w:t>
    </w:r>
    <w:r>
      <w:rPr>
        <w:rtl w:val="0"/>
      </w:rPr>
      <w:fldChar w:fldCharType="end" w:fldLock="0"/>
    </w: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4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6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8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9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0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1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2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3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4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5">
    <w:multiLevelType w:val="multilevel"/>
    <w:styleLink w:val="List 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6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8">
    <w:multiLevelType w:val="multilevel"/>
    <w:styleLink w:val="List 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9">
    <w:multiLevelType w:val="multilevel"/>
    <w:styleLink w:val="List 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0">
    <w:multiLevelType w:val="multilevel"/>
    <w:styleLink w:val="List 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1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3">
    <w:multiLevelType w:val="multilevel"/>
    <w:styleLink w:val="List 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4">
    <w:multiLevelType w:val="multilevel"/>
    <w:styleLink w:val="List 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5">
    <w:multiLevelType w:val="multilevel"/>
    <w:styleLink w:val="List 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6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8">
    <w:multiLevelType w:val="multilevel"/>
    <w:styleLink w:val="List 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9">
    <w:multiLevelType w:val="multilevel"/>
    <w:styleLink w:val="List 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30">
    <w:multiLevelType w:val="multilevel"/>
    <w:styleLink w:val="List 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31">
    <w:multiLevelType w:val="multilevel"/>
    <w:styleLink w:val="List 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32">
    <w:multiLevelType w:val="multilevel"/>
    <w:styleLink w:val="List 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33">
    <w:multiLevelType w:val="multilevel"/>
    <w:styleLink w:val="List 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34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3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36">
    <w:multiLevelType w:val="multilevel"/>
    <w:styleLink w:val="List 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37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3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39">
    <w:multiLevelType w:val="multilevel"/>
    <w:styleLink w:val="List 6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0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1">
    <w:multiLevelType w:val="multilevel"/>
    <w:styleLink w:val="List 7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2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44">
    <w:multiLevelType w:val="multilevel"/>
    <w:styleLink w:val="List 8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5">
    <w:multiLevelType w:val="multilevel"/>
    <w:styleLink w:val="List 8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6">
    <w:multiLevelType w:val="multilevel"/>
    <w:styleLink w:val="List 8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7">
    <w:multiLevelType w:val="multilevel"/>
    <w:styleLink w:val="List 8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8">
    <w:multiLevelType w:val="multilevel"/>
    <w:styleLink w:val="List 8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49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5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51">
    <w:multiLevelType w:val="multilevel"/>
    <w:styleLink w:val="List 9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52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5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54">
    <w:multiLevelType w:val="multilevel"/>
    <w:styleLink w:val="List 10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55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56">
    <w:multiLevelType w:val="multilevel"/>
    <w:styleLink w:val="List 1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57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5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59">
    <w:multiLevelType w:val="multilevel"/>
    <w:styleLink w:val="List 1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0">
    <w:multiLevelType w:val="multilevel"/>
    <w:styleLink w:val="List 1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1">
    <w:multiLevelType w:val="multilevel"/>
    <w:styleLink w:val="List 1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2">
    <w:multiLevelType w:val="multilevel"/>
    <w:styleLink w:val="List 1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3">
    <w:multiLevelType w:val="multilevel"/>
    <w:styleLink w:val="List 1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4">
    <w:multiLevelType w:val="multilevel"/>
    <w:styleLink w:val="List 1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5">
    <w:multiLevelType w:val="multilevel"/>
    <w:styleLink w:val="List 1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6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68">
    <w:multiLevelType w:val="multilevel"/>
    <w:styleLink w:val="List 1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69">
    <w:multiLevelType w:val="multilevel"/>
    <w:styleLink w:val="List 1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0">
    <w:multiLevelType w:val="multilevel"/>
    <w:styleLink w:val="List 1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1">
    <w:multiLevelType w:val="multilevel"/>
    <w:styleLink w:val="List 1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2">
    <w:multiLevelType w:val="multilevel"/>
    <w:styleLink w:val="List 1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3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75">
    <w:multiLevelType w:val="multilevel"/>
    <w:styleLink w:val="List 1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6">
    <w:multiLevelType w:val="multilevel"/>
    <w:styleLink w:val="List 1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7">
    <w:multiLevelType w:val="multilevel"/>
    <w:styleLink w:val="List 1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8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7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80">
    <w:multiLevelType w:val="multilevel"/>
    <w:styleLink w:val="List 1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81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8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83">
    <w:multiLevelType w:val="multilevel"/>
    <w:styleLink w:val="List 16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84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8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86">
    <w:multiLevelType w:val="multilevel"/>
    <w:styleLink w:val="List 17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87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8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89">
    <w:multiLevelType w:val="multilevel"/>
    <w:styleLink w:val="List 18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90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9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92">
    <w:multiLevelType w:val="multilevel"/>
    <w:styleLink w:val="List 19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93">
    <w:multiLevelType w:val="multilevel"/>
    <w:styleLink w:val="List 19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94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9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96">
    <w:multiLevelType w:val="multilevel"/>
    <w:styleLink w:val="List 20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97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98">
    <w:multiLevelType w:val="multilevel"/>
    <w:styleLink w:val="List 2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99">
    <w:multiLevelType w:val="multilevel"/>
    <w:styleLink w:val="List 2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00">
    <w:multiLevelType w:val="multilevel"/>
    <w:styleLink w:val="List 2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0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10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03">
    <w:multiLevelType w:val="multilevel"/>
    <w:styleLink w:val="List 22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104">
    <w:multiLevelType w:val="multilevel"/>
    <w:styleLink w:val="List 22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10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10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07">
    <w:multiLevelType w:val="multilevel"/>
    <w:styleLink w:val="List 23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  <w:rtl w:val="0"/>
      </w:rPr>
    </w:lvl>
  </w:abstractNum>
  <w:abstractNum w:abstractNumId="108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</w:abstractNum>
  <w:abstractNum w:abstractNumId="109">
    <w:multiLevelType w:val="multilevel"/>
    <w:lvl w:ilvl="0">
      <w:start w:val="1"/>
      <w:numFmt w:val="bullet"/>
      <w:suff w:val="tab"/>
      <w:lvlText w:val="*"/>
      <w:lvlJc w:val="left"/>
      <w:pPr/>
      <w:rPr>
        <w:position w:val="0"/>
      </w:rPr>
    </w:lvl>
    <w:lvl w:ilvl="1">
      <w:start w:val="1"/>
      <w:numFmt w:val="bullet"/>
      <w:suff w:val="tab"/>
      <w:lvlText w:val="*"/>
      <w:lvlJc w:val="left"/>
      <w:pPr/>
      <w:rPr>
        <w:position w:val="0"/>
      </w:rPr>
    </w:lvl>
    <w:lvl w:ilvl="2">
      <w:start w:val="1"/>
      <w:numFmt w:val="bullet"/>
      <w:suff w:val="tab"/>
      <w:lvlText w:val="*"/>
      <w:lvlJc w:val="left"/>
      <w:pPr/>
      <w:rPr>
        <w:position w:val="0"/>
      </w:rPr>
    </w:lvl>
    <w:lvl w:ilvl="3">
      <w:start w:val="1"/>
      <w:numFmt w:val="bullet"/>
      <w:suff w:val="tab"/>
      <w:lvlText w:val="*"/>
      <w:lvlJc w:val="left"/>
      <w:pPr/>
      <w:rPr>
        <w:position w:val="0"/>
      </w:rPr>
    </w:lvl>
    <w:lvl w:ilvl="4">
      <w:start w:val="1"/>
      <w:numFmt w:val="bullet"/>
      <w:suff w:val="tab"/>
      <w:lvlText w:val="*"/>
      <w:lvlJc w:val="left"/>
      <w:pPr/>
      <w:rPr>
        <w:position w:val="0"/>
      </w:rPr>
    </w:lvl>
    <w:lvl w:ilvl="5">
      <w:start w:val="1"/>
      <w:numFmt w:val="bullet"/>
      <w:suff w:val="tab"/>
      <w:lvlText w:val="*"/>
      <w:lvlJc w:val="left"/>
      <w:pPr/>
      <w:rPr>
        <w:position w:val="0"/>
      </w:rPr>
    </w:lvl>
    <w:lvl w:ilvl="6">
      <w:start w:val="1"/>
      <w:numFmt w:val="bullet"/>
      <w:suff w:val="tab"/>
      <w:lvlText w:val="*"/>
      <w:lvlJc w:val="left"/>
      <w:pPr/>
      <w:rPr>
        <w:position w:val="0"/>
      </w:rPr>
    </w:lvl>
    <w:lvl w:ilvl="7">
      <w:start w:val="1"/>
      <w:numFmt w:val="bullet"/>
      <w:suff w:val="tab"/>
      <w:lvlText w:val="*"/>
      <w:lvlJc w:val="left"/>
      <w:pPr/>
      <w:rPr>
        <w:position w:val="0"/>
      </w:rPr>
    </w:lvl>
    <w:lvl w:ilvl="8">
      <w:start w:val="1"/>
      <w:numFmt w:val="bullet"/>
      <w:suff w:val="tab"/>
      <w:lvlText w:val="*"/>
      <w:lvlJc w:val="left"/>
      <w:pPr/>
      <w:rPr>
        <w:position w:val="0"/>
      </w:rPr>
    </w:lvl>
  </w:abstractNum>
  <w:abstractNum w:abstractNumId="110">
    <w:multiLevelType w:val="multilevel"/>
    <w:styleLink w:val="List 2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</w:abstractNum>
  <w:abstractNum w:abstractNumId="111">
    <w:multiLevelType w:val="multilevel"/>
    <w:styleLink w:val="List 2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</w:abstractNum>
  <w:abstractNum w:abstractNumId="112">
    <w:multiLevelType w:val="multilevel"/>
    <w:styleLink w:val="List 2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*"/>
      <w:lvlJc w:val="left"/>
      <w:pPr/>
      <w:rPr>
        <w:rFonts w:ascii="Arial" w:cs="Arial" w:hAnsi="Arial" w:eastAsia="Arial"/>
        <w:position w:val="0"/>
      </w:rPr>
    </w:lvl>
  </w:abstractNum>
  <w:abstractNum w:abstractNumId="113">
    <w:multiLevelType w:val="multilevel"/>
    <w:styleLink w:val="List 2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spacing w:val="0"/>
        <w:position w:val="0"/>
      </w:rPr>
    </w:lvl>
    <w:lvl w:ilvl="1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2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3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4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5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6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7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8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</w:abstractNum>
  <w:abstractNum w:abstractNumId="114">
    <w:multiLevelType w:val="multilevel"/>
    <w:styleLink w:val="List 2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spacing w:val="0"/>
        <w:position w:val="0"/>
      </w:rPr>
    </w:lvl>
    <w:lvl w:ilvl="1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2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3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4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5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6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7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8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</w:abstractNum>
  <w:abstractNum w:abstractNumId="115">
    <w:multiLevelType w:val="multilevel"/>
    <w:styleLink w:val="List 2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spacing w:val="0"/>
        <w:position w:val="0"/>
      </w:rPr>
    </w:lvl>
    <w:lvl w:ilvl="1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2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3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4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5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6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7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  <w:lvl w:ilvl="8">
      <w:start w:val="1"/>
      <w:numFmt w:val="bullet"/>
      <w:suff w:val="tab"/>
      <w:lvlText w:val="*"/>
      <w:lvlJc w:val="left"/>
      <w:pPr/>
      <w:rPr>
        <w:rFonts w:ascii="Arial" w:cs="Arial" w:hAnsi="Arial" w:eastAsia="Arial"/>
        <w:spacing w:val="0"/>
        <w:position w:val="0"/>
      </w:rPr>
    </w:lvl>
  </w:abstractNum>
  <w:abstractNum w:abstractNumId="116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1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18">
    <w:multiLevelType w:val="multilevel"/>
    <w:styleLink w:val="List 2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19">
    <w:multiLevelType w:val="multilevel"/>
    <w:styleLink w:val="List 2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20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2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22">
    <w:multiLevelType w:val="multilevel"/>
    <w:styleLink w:val="List 26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23">
    <w:multiLevelType w:val="multilevel"/>
    <w:styleLink w:val="List 26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24">
    <w:multiLevelType w:val="multilevel"/>
    <w:styleLink w:val="List 26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125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2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27">
    <w:multiLevelType w:val="multilevel"/>
    <w:styleLink w:val="List 27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28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2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30">
    <w:multiLevelType w:val="multilevel"/>
    <w:styleLink w:val="List 28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31">
    <w:multiLevelType w:val="multilevel"/>
    <w:styleLink w:val="List 28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32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9."/>
      <w:lvlJc w:val="left"/>
      <w:pPr/>
      <w:rPr>
        <w:rFonts w:ascii="Arial" w:cs="Arial" w:hAnsi="Arial" w:eastAsia="Arial"/>
        <w:position w:val="0"/>
      </w:rPr>
    </w:lvl>
  </w:abstractNum>
  <w:abstractNum w:abstractNumId="13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34">
    <w:multiLevelType w:val="multilevel"/>
    <w:styleLink w:val="List 29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9."/>
      <w:lvlJc w:val="left"/>
      <w:pPr/>
      <w:rPr>
        <w:rFonts w:ascii="Arial" w:cs="Arial" w:hAnsi="Arial" w:eastAsia="Arial"/>
        <w:position w:val="0"/>
      </w:rPr>
    </w:lvl>
  </w:abstractNum>
  <w:abstractNum w:abstractNumId="135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3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37">
    <w:multiLevelType w:val="multilevel"/>
    <w:styleLink w:val="List 30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38">
    <w:multiLevelType w:val="multilevel"/>
    <w:styleLink w:val="List 30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39">
    <w:multiLevelType w:val="multilevel"/>
    <w:styleLink w:val="List 30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40">
    <w:multiLevelType w:val="multilevel"/>
    <w:styleLink w:val="List 30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41">
    <w:multiLevelType w:val="multilevel"/>
    <w:styleLink w:val="List 30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42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4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44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45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46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47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48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49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50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51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52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53">
    <w:multiLevelType w:val="multilevel"/>
    <w:styleLink w:val="List 31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54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5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56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57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58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59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60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61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62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63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64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65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66">
    <w:multiLevelType w:val="multilevel"/>
    <w:styleLink w:val="List 32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▪"/>
      <w:lvlJc w:val="left"/>
      <w:pPr/>
      <w:rPr>
        <w:color w:val="000000"/>
        <w:position w:val="0"/>
        <w:u w:color="000000"/>
      </w:rPr>
    </w:lvl>
  </w:abstractNum>
  <w:abstractNum w:abstractNumId="167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</w:abstractNum>
  <w:abstractNum w:abstractNumId="16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69">
    <w:multiLevelType w:val="multilevel"/>
    <w:styleLink w:val="List 33"/>
    <w:lvl w:ilvl="0">
      <w:start w:val="0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2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4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5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7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  <w:lvl w:ilvl="8">
      <w:start w:val="1"/>
      <w:numFmt w:val="bullet"/>
      <w:suff w:val="tab"/>
      <w:lvlText w:val="•"/>
      <w:lvlJc w:val="left"/>
      <w:pPr/>
      <w:rPr>
        <w:color w:val="000000"/>
        <w:position w:val="0"/>
        <w:u w:color="000000"/>
      </w:rPr>
    </w:lvl>
  </w:abstractNum>
  <w:abstractNum w:abstractNumId="170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7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position w:val="0"/>
      </w:rPr>
    </w:lvl>
  </w:abstractNum>
  <w:abstractNum w:abstractNumId="172">
    <w:multiLevelType w:val="multilevel"/>
    <w:styleLink w:val="List 34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73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74">
    <w:multiLevelType w:val="multilevel"/>
    <w:styleLink w:val="List 35"/>
    <w:lvl w:ilvl="0">
      <w:start w:val="2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75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7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position w:val="0"/>
      </w:rPr>
    </w:lvl>
  </w:abstractNum>
  <w:abstractNum w:abstractNumId="177">
    <w:multiLevelType w:val="multilevel"/>
    <w:styleLink w:val="List 36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78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7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-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80">
    <w:multiLevelType w:val="multilevel"/>
    <w:styleLink w:val="List 37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81">
    <w:multiLevelType w:val="multilevel"/>
    <w:styleLink w:val="List 37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82">
    <w:multiLevelType w:val="multilevel"/>
    <w:styleLink w:val="List 37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83">
    <w:multiLevelType w:val="multilevel"/>
    <w:styleLink w:val="List 37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84">
    <w:multiLevelType w:val="multilevel"/>
    <w:styleLink w:val="List 37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85">
    <w:multiLevelType w:val="multilevel"/>
    <w:styleLink w:val="List 37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-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86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8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position w:val="0"/>
      </w:rPr>
    </w:lvl>
  </w:abstractNum>
  <w:abstractNum w:abstractNumId="188">
    <w:multiLevelType w:val="multilevel"/>
    <w:styleLink w:val="List 38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89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9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91">
    <w:multiLevelType w:val="multilevel"/>
    <w:styleLink w:val="List 39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92">
    <w:multiLevelType w:val="multilevel"/>
    <w:styleLink w:val="List 39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93">
    <w:multiLevelType w:val="multilevel"/>
    <w:styleLink w:val="List 39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94">
    <w:multiLevelType w:val="multilevel"/>
    <w:styleLink w:val="List 39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95">
    <w:multiLevelType w:val="multilevel"/>
    <w:styleLink w:val="List 39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196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9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position w:val="0"/>
      </w:rPr>
    </w:lvl>
  </w:abstractNum>
  <w:abstractNum w:abstractNumId="198">
    <w:multiLevelType w:val="multilevel"/>
    <w:styleLink w:val="List 40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199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200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position w:val="0"/>
      </w:rPr>
    </w:lvl>
  </w:abstractNum>
  <w:abstractNum w:abstractNumId="201">
    <w:multiLevelType w:val="multilevel"/>
    <w:styleLink w:val="List 41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202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  <w:rtl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  <w:rtl w:val="0"/>
      </w:rPr>
    </w:lvl>
  </w:abstractNum>
  <w:abstractNum w:abstractNumId="20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04">
    <w:multiLevelType w:val="multilevel"/>
    <w:styleLink w:val="List 42"/>
    <w:lvl w:ilvl="0">
      <w:start w:val="1"/>
      <w:numFmt w:val="decimal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  <w:rtl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  <w:rtl w:val="0"/>
      </w:rPr>
    </w:lvl>
  </w:abstractNum>
  <w:abstractNum w:abstractNumId="205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0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07">
    <w:multiLevelType w:val="multilevel"/>
    <w:styleLink w:val="List 4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08">
    <w:multiLevelType w:val="multilevel"/>
    <w:styleLink w:val="List 4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09">
    <w:multiLevelType w:val="multilevel"/>
    <w:styleLink w:val="List 4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1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11">
    <w:multiLevelType w:val="multilevel"/>
    <w:lvl w:ilvl="0">
      <w:start w:val="1"/>
      <w:numFmt w:val="bullet"/>
      <w:suff w:val="tab"/>
      <w:lvlText w:val="*"/>
      <w:lvlJc w:val="left"/>
      <w:pPr/>
      <w:rPr>
        <w:position w:val="0"/>
      </w:rPr>
    </w:lvl>
    <w:lvl w:ilvl="1">
      <w:start w:val="1"/>
      <w:numFmt w:val="bullet"/>
      <w:suff w:val="tab"/>
      <w:lvlText w:val="*"/>
      <w:lvlJc w:val="left"/>
      <w:pPr/>
      <w:rPr>
        <w:position w:val="0"/>
      </w:rPr>
    </w:lvl>
    <w:lvl w:ilvl="2">
      <w:start w:val="1"/>
      <w:numFmt w:val="bullet"/>
      <w:suff w:val="tab"/>
      <w:lvlText w:val="*"/>
      <w:lvlJc w:val="left"/>
      <w:pPr/>
      <w:rPr>
        <w:position w:val="0"/>
      </w:rPr>
    </w:lvl>
    <w:lvl w:ilvl="3">
      <w:start w:val="1"/>
      <w:numFmt w:val="bullet"/>
      <w:suff w:val="tab"/>
      <w:lvlText w:val="*"/>
      <w:lvlJc w:val="left"/>
      <w:pPr/>
      <w:rPr>
        <w:position w:val="0"/>
      </w:rPr>
    </w:lvl>
    <w:lvl w:ilvl="4">
      <w:start w:val="1"/>
      <w:numFmt w:val="bullet"/>
      <w:suff w:val="tab"/>
      <w:lvlText w:val="*"/>
      <w:lvlJc w:val="left"/>
      <w:pPr/>
      <w:rPr>
        <w:position w:val="0"/>
      </w:rPr>
    </w:lvl>
    <w:lvl w:ilvl="5">
      <w:start w:val="1"/>
      <w:numFmt w:val="bullet"/>
      <w:suff w:val="tab"/>
      <w:lvlText w:val="*"/>
      <w:lvlJc w:val="left"/>
      <w:pPr/>
      <w:rPr>
        <w:position w:val="0"/>
      </w:rPr>
    </w:lvl>
    <w:lvl w:ilvl="6">
      <w:start w:val="1"/>
      <w:numFmt w:val="bullet"/>
      <w:suff w:val="tab"/>
      <w:lvlText w:val="*"/>
      <w:lvlJc w:val="left"/>
      <w:pPr/>
      <w:rPr>
        <w:position w:val="0"/>
      </w:rPr>
    </w:lvl>
    <w:lvl w:ilvl="7">
      <w:start w:val="1"/>
      <w:numFmt w:val="bullet"/>
      <w:suff w:val="tab"/>
      <w:lvlText w:val="*"/>
      <w:lvlJc w:val="left"/>
      <w:pPr/>
      <w:rPr>
        <w:position w:val="0"/>
      </w:rPr>
    </w:lvl>
    <w:lvl w:ilvl="8">
      <w:start w:val="1"/>
      <w:numFmt w:val="bullet"/>
      <w:suff w:val="tab"/>
      <w:lvlText w:val="*"/>
      <w:lvlJc w:val="left"/>
      <w:pPr/>
      <w:rPr>
        <w:position w:val="0"/>
      </w:rPr>
    </w:lvl>
  </w:abstractNum>
  <w:abstractNum w:abstractNumId="212">
    <w:multiLevelType w:val="multilevel"/>
    <w:styleLink w:val="List 44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1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14">
    <w:multiLevelType w:val="multilevel"/>
    <w:lvl w:ilvl="0">
      <w:start w:val="1"/>
      <w:numFmt w:val="bullet"/>
      <w:suff w:val="tab"/>
      <w:lvlText w:val="*"/>
      <w:lvlJc w:val="left"/>
      <w:pPr/>
      <w:rPr>
        <w:position w:val="0"/>
      </w:rPr>
    </w:lvl>
    <w:lvl w:ilvl="1">
      <w:start w:val="1"/>
      <w:numFmt w:val="bullet"/>
      <w:suff w:val="tab"/>
      <w:lvlText w:val="*"/>
      <w:lvlJc w:val="left"/>
      <w:pPr/>
      <w:rPr>
        <w:position w:val="0"/>
      </w:rPr>
    </w:lvl>
    <w:lvl w:ilvl="2">
      <w:start w:val="1"/>
      <w:numFmt w:val="bullet"/>
      <w:suff w:val="tab"/>
      <w:lvlText w:val="*"/>
      <w:lvlJc w:val="left"/>
      <w:pPr/>
      <w:rPr>
        <w:position w:val="0"/>
      </w:rPr>
    </w:lvl>
    <w:lvl w:ilvl="3">
      <w:start w:val="1"/>
      <w:numFmt w:val="bullet"/>
      <w:suff w:val="tab"/>
      <w:lvlText w:val="*"/>
      <w:lvlJc w:val="left"/>
      <w:pPr/>
      <w:rPr>
        <w:position w:val="0"/>
      </w:rPr>
    </w:lvl>
    <w:lvl w:ilvl="4">
      <w:start w:val="1"/>
      <w:numFmt w:val="bullet"/>
      <w:suff w:val="tab"/>
      <w:lvlText w:val="*"/>
      <w:lvlJc w:val="left"/>
      <w:pPr/>
      <w:rPr>
        <w:position w:val="0"/>
      </w:rPr>
    </w:lvl>
    <w:lvl w:ilvl="5">
      <w:start w:val="1"/>
      <w:numFmt w:val="bullet"/>
      <w:suff w:val="tab"/>
      <w:lvlText w:val="*"/>
      <w:lvlJc w:val="left"/>
      <w:pPr/>
      <w:rPr>
        <w:position w:val="0"/>
      </w:rPr>
    </w:lvl>
    <w:lvl w:ilvl="6">
      <w:start w:val="1"/>
      <w:numFmt w:val="bullet"/>
      <w:suff w:val="tab"/>
      <w:lvlText w:val="*"/>
      <w:lvlJc w:val="left"/>
      <w:pPr/>
      <w:rPr>
        <w:position w:val="0"/>
      </w:rPr>
    </w:lvl>
    <w:lvl w:ilvl="7">
      <w:start w:val="1"/>
      <w:numFmt w:val="bullet"/>
      <w:suff w:val="tab"/>
      <w:lvlText w:val="*"/>
      <w:lvlJc w:val="left"/>
      <w:pPr/>
      <w:rPr>
        <w:position w:val="0"/>
      </w:rPr>
    </w:lvl>
    <w:lvl w:ilvl="8">
      <w:start w:val="1"/>
      <w:numFmt w:val="bullet"/>
      <w:suff w:val="tab"/>
      <w:lvlText w:val="*"/>
      <w:lvlJc w:val="left"/>
      <w:pPr/>
      <w:rPr>
        <w:position w:val="0"/>
      </w:rPr>
    </w:lvl>
  </w:abstractNum>
  <w:abstractNum w:abstractNumId="215">
    <w:multiLevelType w:val="multilevel"/>
    <w:styleLink w:val="List 45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16">
    <w:multiLevelType w:val="multilevel"/>
    <w:styleLink w:val="List 44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17">
    <w:multiLevelType w:val="multilevel"/>
    <w:styleLink w:val="List 45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18">
    <w:multiLevelType w:val="multilevel"/>
    <w:styleLink w:val="List 44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19">
    <w:multiLevelType w:val="multilevel"/>
    <w:styleLink w:val="List 45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20">
    <w:multiLevelType w:val="multilevel"/>
    <w:styleLink w:val="List 44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21">
    <w:multiLevelType w:val="multilevel"/>
    <w:styleLink w:val="List 45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22">
    <w:multiLevelType w:val="multilevel"/>
    <w:styleLink w:val="List 45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23">
    <w:multiLevelType w:val="multilevel"/>
    <w:styleLink w:val="List 44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24">
    <w:multiLevelType w:val="multilevel"/>
    <w:styleLink w:val="List 45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1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2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3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4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5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6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7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  <w:lvl w:ilvl="8">
      <w:start w:val="1"/>
      <w:numFmt w:val="bullet"/>
      <w:suff w:val="tab"/>
      <w:lvlText w:val="*"/>
      <w:lvlJc w:val="left"/>
      <w:pPr>
        <w:tabs>
          <w:tab w:val="num" w:pos="116"/>
          <w:tab w:val="clear" w:pos="0"/>
        </w:tabs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</w:rPr>
    </w:lvl>
  </w:abstractNum>
  <w:abstractNum w:abstractNumId="225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226">
    <w:multiLevelType w:val="multilevel"/>
    <w:styleLink w:val="List 46"/>
    <w:lvl w:ilvl="0">
      <w:start w:val="3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rFonts w:ascii="Arial" w:cs="Arial" w:hAnsi="Arial" w:eastAsia="Arial"/>
        <w:position w:val="0"/>
      </w:rPr>
    </w:lvl>
  </w:abstractNum>
  <w:abstractNum w:abstractNumId="227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9."/>
      <w:lvlJc w:val="left"/>
      <w:pPr/>
      <w:rPr>
        <w:rFonts w:ascii="Arial" w:cs="Arial" w:hAnsi="Arial" w:eastAsia="Arial"/>
        <w:position w:val="0"/>
      </w:rPr>
    </w:lvl>
  </w:abstractNum>
  <w:abstractNum w:abstractNumId="22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29">
    <w:multiLevelType w:val="multilevel"/>
    <w:styleLink w:val="List 47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9."/>
      <w:lvlJc w:val="left"/>
      <w:pPr/>
      <w:rPr>
        <w:rFonts w:ascii="Arial" w:cs="Arial" w:hAnsi="Arial" w:eastAsia="Arial"/>
        <w:position w:val="0"/>
      </w:rPr>
    </w:lvl>
  </w:abstractNum>
  <w:abstractNum w:abstractNumId="230">
    <w:multiLevelType w:val="multilevel"/>
    <w:lvl w:ilvl="0">
      <w:start w:val="1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9."/>
      <w:lvlJc w:val="left"/>
      <w:pPr/>
      <w:rPr>
        <w:rFonts w:ascii="Arial" w:cs="Arial" w:hAnsi="Arial" w:eastAsia="Arial"/>
        <w:position w:val="0"/>
      </w:rPr>
    </w:lvl>
  </w:abstractNum>
  <w:abstractNum w:abstractNumId="231">
    <w:multiLevelType w:val="multilevel"/>
    <w:styleLink w:val="List 48"/>
    <w:lvl w:ilvl="0">
      <w:start w:val="2"/>
      <w:numFmt w:val="decimal"/>
      <w:suff w:val="tab"/>
      <w:lvlText w:val="%1.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decimal"/>
      <w:suff w:val="tab"/>
      <w:lvlText w:val="%1.%2.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decimal"/>
      <w:suff w:val="tab"/>
      <w:lvlText w:val="%3.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decimal"/>
      <w:suff w:val="tab"/>
      <w:lvlText w:val="%4.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decimal"/>
      <w:suff w:val="tab"/>
      <w:lvlText w:val="%5.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decimal"/>
      <w:suff w:val="tab"/>
      <w:lvlText w:val="%6.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decimal"/>
      <w:suff w:val="tab"/>
      <w:lvlText w:val="%7.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decimal"/>
      <w:suff w:val="tab"/>
      <w:lvlText w:val="%8.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decimal"/>
      <w:suff w:val="tab"/>
      <w:lvlText w:val="%9."/>
      <w:lvlJc w:val="left"/>
      <w:pPr/>
      <w:rPr>
        <w:rFonts w:ascii="Arial" w:cs="Arial" w:hAnsi="Arial" w:eastAsia="Arial"/>
        <w:position w:val="0"/>
      </w:rPr>
    </w:lvl>
  </w:abstractNum>
  <w:abstractNum w:abstractNumId="232">
    <w:multiLevelType w:val="multilevel"/>
    <w:lvl w:ilvl="0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</w:abstractNum>
  <w:abstractNum w:abstractNumId="233">
    <w:multiLevelType w:val="multilevel"/>
    <w:lvl w:ilvl="0">
      <w:start w:val="1"/>
      <w:numFmt w:val="bullet"/>
      <w:suff w:val="tab"/>
      <w:lvlText w:val="∗"/>
      <w:lvlJc w:val="left"/>
      <w:pPr/>
      <w:rPr>
        <w:position w:val="0"/>
      </w:rPr>
    </w:lvl>
    <w:lvl w:ilvl="1">
      <w:start w:val="1"/>
      <w:numFmt w:val="bullet"/>
      <w:suff w:val="tab"/>
      <w:lvlText w:val="∗"/>
      <w:lvlJc w:val="left"/>
      <w:pPr/>
      <w:rPr>
        <w:position w:val="0"/>
      </w:rPr>
    </w:lvl>
    <w:lvl w:ilvl="2">
      <w:start w:val="1"/>
      <w:numFmt w:val="bullet"/>
      <w:suff w:val="tab"/>
      <w:lvlText w:val="∗"/>
      <w:lvlJc w:val="left"/>
      <w:pPr/>
      <w:rPr>
        <w:position w:val="0"/>
      </w:rPr>
    </w:lvl>
    <w:lvl w:ilvl="3">
      <w:start w:val="1"/>
      <w:numFmt w:val="bullet"/>
      <w:suff w:val="tab"/>
      <w:lvlText w:val="∗"/>
      <w:lvlJc w:val="left"/>
      <w:pPr/>
      <w:rPr>
        <w:position w:val="0"/>
      </w:rPr>
    </w:lvl>
    <w:lvl w:ilvl="4">
      <w:start w:val="1"/>
      <w:numFmt w:val="bullet"/>
      <w:suff w:val="tab"/>
      <w:lvlText w:val="∗"/>
      <w:lvlJc w:val="left"/>
      <w:pPr/>
      <w:rPr>
        <w:position w:val="0"/>
      </w:rPr>
    </w:lvl>
    <w:lvl w:ilvl="5">
      <w:start w:val="1"/>
      <w:numFmt w:val="bullet"/>
      <w:suff w:val="tab"/>
      <w:lvlText w:val="∗"/>
      <w:lvlJc w:val="left"/>
      <w:pPr/>
      <w:rPr>
        <w:position w:val="0"/>
      </w:rPr>
    </w:lvl>
    <w:lvl w:ilvl="6">
      <w:start w:val="1"/>
      <w:numFmt w:val="bullet"/>
      <w:suff w:val="tab"/>
      <w:lvlText w:val="∗"/>
      <w:lvlJc w:val="left"/>
      <w:pPr/>
      <w:rPr>
        <w:position w:val="0"/>
      </w:rPr>
    </w:lvl>
    <w:lvl w:ilvl="7">
      <w:start w:val="1"/>
      <w:numFmt w:val="bullet"/>
      <w:suff w:val="tab"/>
      <w:lvlText w:val="∗"/>
      <w:lvlJc w:val="left"/>
      <w:pPr/>
      <w:rPr>
        <w:position w:val="0"/>
      </w:rPr>
    </w:lvl>
    <w:lvl w:ilvl="8">
      <w:start w:val="1"/>
      <w:numFmt w:val="bullet"/>
      <w:suff w:val="tab"/>
      <w:lvlText w:val="∗"/>
      <w:lvlJc w:val="left"/>
      <w:pPr/>
      <w:rPr>
        <w:position w:val="0"/>
      </w:rPr>
    </w:lvl>
  </w:abstractNum>
  <w:abstractNum w:abstractNumId="234">
    <w:multiLevelType w:val="multilevel"/>
    <w:styleLink w:val="List 49"/>
    <w:lvl w:ilvl="0">
      <w:start w:val="0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∗"/>
      <w:lvlJc w:val="left"/>
      <w:pPr/>
      <w:rPr>
        <w:rFonts w:ascii="Arial" w:cs="Arial" w:hAnsi="Arial" w:eastAsia="Arial"/>
        <w:position w:val="0"/>
      </w:rPr>
    </w:lvl>
  </w:abstractNum>
  <w:abstractNum w:abstractNumId="235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36">
    <w:multiLevelType w:val="multilevel"/>
    <w:styleLink w:val="List 50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37">
    <w:multiLevelType w:val="multilevel"/>
    <w:styleLink w:val="List 50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38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39">
    <w:multiLevelType w:val="multilevel"/>
    <w:styleLink w:val="List 51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40">
    <w:multiLevelType w:val="multilevel"/>
    <w:styleLink w:val="List 51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41">
    <w:multiLevelType w:val="multilevel"/>
    <w:styleLink w:val="List 50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o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▪"/>
      <w:lvlJc w:val="left"/>
      <w:pPr/>
      <w:rPr>
        <w:rFonts w:ascii="Arial" w:cs="Arial" w:hAnsi="Arial" w:eastAsia="Arial"/>
        <w:position w:val="0"/>
      </w:rPr>
    </w:lvl>
  </w:abstractNum>
  <w:abstractNum w:abstractNumId="242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4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44">
    <w:multiLevelType w:val="multilevel"/>
    <w:styleLink w:val="List 5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45">
    <w:multiLevelType w:val="multilevel"/>
    <w:styleLink w:val="List 5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46">
    <w:multiLevelType w:val="multilevel"/>
    <w:styleLink w:val="List 5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47">
    <w:multiLevelType w:val="multilevel"/>
    <w:styleLink w:val="List 52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48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4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50">
    <w:multiLevelType w:val="multilevel"/>
    <w:styleLink w:val="List 53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51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5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53">
    <w:multiLevelType w:val="multilevel"/>
    <w:styleLink w:val="List 54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54">
    <w:multiLevelType w:val="multilevel"/>
    <w:lvl w:ilvl="0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5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56">
    <w:multiLevelType w:val="multilevel"/>
    <w:styleLink w:val="List 5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57">
    <w:multiLevelType w:val="multilevel"/>
    <w:styleLink w:val="List 5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58">
    <w:multiLevelType w:val="multilevel"/>
    <w:styleLink w:val="List 5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59">
    <w:multiLevelType w:val="multilevel"/>
    <w:styleLink w:val="List 5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60">
    <w:multiLevelType w:val="multilevel"/>
    <w:styleLink w:val="List 5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61">
    <w:multiLevelType w:val="multilevel"/>
    <w:styleLink w:val="List 5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abstractNum w:abstractNumId="262">
    <w:multiLevelType w:val="multilevel"/>
    <w:styleLink w:val="List 55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1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2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3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4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5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6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7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  <w:lvl w:ilvl="8">
      <w:start w:val="1"/>
      <w:numFmt w:val="bullet"/>
      <w:suff w:val="tab"/>
      <w:lvlText w:val="•"/>
      <w:lvlJc w:val="left"/>
      <w:pPr/>
      <w:rPr>
        <w:rFonts w:ascii="Arial" w:cs="Arial" w:hAnsi="Arial" w:eastAsia="Arial"/>
        <w:position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9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ий колонтитул">
    <w:name w:val="Верхний колонтитул"/>
    <w:next w:val="Верх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Заголовок 6">
    <w:name w:val="Заголовок 6"/>
    <w:next w:val="Обычный"/>
    <w:pPr>
      <w:keepNext w:val="1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5"/>
    </w:pPr>
    <w:rPr>
      <w:rFonts w:ascii="Arial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ru-RU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Название объекта">
    <w:name w:val="Название объекта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440" w:after="0" w:line="259" w:lineRule="exact"/>
      <w:ind w:left="0" w:right="0" w:firstLine="0"/>
      <w:jc w:val="center"/>
      <w:outlineLvl w:val="9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Заголовок 1">
    <w:name w:val="Заголовок 1"/>
    <w:next w:val="Обычный"/>
    <w:pPr>
      <w:keepNext w:val="1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Arial Unicode MS" w:cs="Arial Unicode MS" w:hAnsi="Arial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Нижний колонтитул">
    <w:name w:val="Нижний колонтитул"/>
    <w:next w:val="Ниж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Основной текст с отступом">
    <w:name w:val="Основной текст с отступом"/>
    <w:next w:val="Основной текст с отступом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851"/>
      <w:jc w:val="both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0">
    <w:name w:val="List 0"/>
    <w:basedOn w:val="Импортированный стиль 1"/>
    <w:next w:val="List 0"/>
    <w:pPr>
      <w:numPr>
        <w:numId w:val="1"/>
      </w:numPr>
    </w:pPr>
  </w:style>
  <w:style w:type="numbering" w:styleId="Импортированный стиль 1">
    <w:name w:val="Импортированный стиль 1"/>
    <w:next w:val="Импортированный стиль 1"/>
    <w:pPr>
      <w:numPr>
        <w:numId w:val="2"/>
      </w:numPr>
    </w:pPr>
  </w:style>
  <w:style w:type="paragraph" w:styleId="Основной текст с отступом 2">
    <w:name w:val="Основной текст с отступом 2"/>
    <w:next w:val="Основной текст с отступом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851"/>
      <w:jc w:val="both"/>
      <w:outlineLvl w:val="9"/>
    </w:pPr>
    <w:rPr>
      <w:rFonts w:ascii="Arial Unicode MS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1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List 1">
    <w:name w:val="List 1"/>
    <w:basedOn w:val="Импортированный стиль 2"/>
    <w:next w:val="List 1"/>
    <w:pPr>
      <w:numPr>
        <w:numId w:val="5"/>
      </w:numPr>
    </w:pPr>
  </w:style>
  <w:style w:type="numbering" w:styleId="Импортированный стиль 2">
    <w:name w:val="Импортированный стиль 2"/>
    <w:next w:val="Импортированный стиль 2"/>
    <w:pPr>
      <w:numPr>
        <w:numId w:val="6"/>
      </w:numPr>
    </w:pPr>
  </w:style>
  <w:style w:type="numbering" w:styleId="List 2">
    <w:name w:val="List 2"/>
    <w:basedOn w:val="Импортированный стиль 3"/>
    <w:next w:val="List 2"/>
    <w:pPr>
      <w:numPr>
        <w:numId w:val="17"/>
      </w:numPr>
    </w:pPr>
  </w:style>
  <w:style w:type="numbering" w:styleId="Импортированный стиль 3">
    <w:name w:val="Импортированный стиль 3"/>
    <w:next w:val="Импортированный стиль 3"/>
    <w:pPr>
      <w:numPr>
        <w:numId w:val="18"/>
      </w:numPr>
    </w:pPr>
  </w:style>
  <w:style w:type="numbering" w:styleId="List 3">
    <w:name w:val="List 3"/>
    <w:basedOn w:val="Импортированный стиль 4"/>
    <w:next w:val="List 3"/>
    <w:pPr>
      <w:numPr>
        <w:numId w:val="22"/>
      </w:numPr>
    </w:pPr>
  </w:style>
  <w:style w:type="numbering" w:styleId="Импортированный стиль 4">
    <w:name w:val="Импортированный стиль 4"/>
    <w:next w:val="Импортированный стиль 4"/>
    <w:pPr>
      <w:numPr>
        <w:numId w:val="23"/>
      </w:numPr>
    </w:pPr>
  </w:style>
  <w:style w:type="numbering" w:styleId="List 4">
    <w:name w:val="List 4"/>
    <w:basedOn w:val="Импортированный стиль 5"/>
    <w:next w:val="List 4"/>
    <w:pPr>
      <w:numPr>
        <w:numId w:val="27"/>
      </w:numPr>
    </w:pPr>
  </w:style>
  <w:style w:type="numbering" w:styleId="Импортированный стиль 5">
    <w:name w:val="Импортированный стиль 5"/>
    <w:next w:val="Импортированный стиль 5"/>
    <w:pPr>
      <w:numPr>
        <w:numId w:val="28"/>
      </w:numPr>
    </w:pPr>
  </w:style>
  <w:style w:type="paragraph" w:styleId="Основной текст с отступом 3">
    <w:name w:val="Основной текст с отступом 3"/>
    <w:next w:val="Основной текст с отступом 3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851"/>
      <w:jc w:val="both"/>
      <w:outlineLvl w:val="9"/>
    </w:pPr>
    <w:rPr>
      <w:rFonts w:ascii="Arial Unicode MS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ff0000"/>
      <w:spacing w:val="0"/>
      <w:kern w:val="0"/>
      <w:position w:val="0"/>
      <w:sz w:val="24"/>
      <w:szCs w:val="24"/>
      <w:u w:val="none" w:color="ff0000"/>
      <w:vertAlign w:val="baseline"/>
      <w:lang w:val="ru-RU"/>
    </w:rPr>
  </w:style>
  <w:style w:type="numbering" w:styleId="List 5">
    <w:name w:val="List 5"/>
    <w:basedOn w:val="Импортированный стиль 6"/>
    <w:next w:val="List 5"/>
    <w:pPr>
      <w:numPr>
        <w:numId w:val="35"/>
      </w:numPr>
    </w:pPr>
  </w:style>
  <w:style w:type="numbering" w:styleId="Импортированный стиль 6">
    <w:name w:val="Импортированный стиль 6"/>
    <w:next w:val="Импортированный стиль 6"/>
    <w:pPr>
      <w:numPr>
        <w:numId w:val="36"/>
      </w:numPr>
    </w:pPr>
  </w:style>
  <w:style w:type="numbering" w:styleId="List 6">
    <w:name w:val="List 6"/>
    <w:basedOn w:val="Импортированный стиль 7"/>
    <w:next w:val="List 6"/>
    <w:pPr>
      <w:numPr>
        <w:numId w:val="38"/>
      </w:numPr>
    </w:pPr>
  </w:style>
  <w:style w:type="numbering" w:styleId="Импортированный стиль 7">
    <w:name w:val="Импортированный стиль 7"/>
    <w:next w:val="Импортированный стиль 7"/>
    <w:pPr>
      <w:numPr>
        <w:numId w:val="39"/>
      </w:numPr>
    </w:pPr>
  </w:style>
  <w:style w:type="numbering" w:styleId="List 7">
    <w:name w:val="List 7"/>
    <w:basedOn w:val="Импортированный стиль 7"/>
    <w:next w:val="List 7"/>
    <w:pPr>
      <w:numPr>
        <w:numId w:val="41"/>
      </w:numPr>
    </w:pPr>
  </w:style>
  <w:style w:type="numbering" w:styleId="List 8">
    <w:name w:val="List 8"/>
    <w:basedOn w:val="Импортированный стиль 8"/>
    <w:next w:val="List 8"/>
    <w:pPr>
      <w:numPr>
        <w:numId w:val="43"/>
      </w:numPr>
    </w:pPr>
  </w:style>
  <w:style w:type="numbering" w:styleId="Импортированный стиль 8">
    <w:name w:val="Импортированный стиль 8"/>
    <w:next w:val="Импортированный стиль 8"/>
    <w:pPr>
      <w:numPr>
        <w:numId w:val="44"/>
      </w:numPr>
    </w:pPr>
  </w:style>
  <w:style w:type="numbering" w:styleId="List 9">
    <w:name w:val="List 9"/>
    <w:basedOn w:val="Импортированный стиль 9"/>
    <w:next w:val="List 9"/>
    <w:pPr>
      <w:numPr>
        <w:numId w:val="50"/>
      </w:numPr>
    </w:pPr>
  </w:style>
  <w:style w:type="numbering" w:styleId="Импортированный стиль 9">
    <w:name w:val="Импортированный стиль 9"/>
    <w:next w:val="Импортированный стиль 9"/>
    <w:pPr>
      <w:numPr>
        <w:numId w:val="51"/>
      </w:numPr>
    </w:pPr>
  </w:style>
  <w:style w:type="numbering" w:styleId="List 10">
    <w:name w:val="List 10"/>
    <w:basedOn w:val="Импортированный стиль 10"/>
    <w:next w:val="List 10"/>
    <w:pPr>
      <w:numPr>
        <w:numId w:val="53"/>
      </w:numPr>
    </w:pPr>
  </w:style>
  <w:style w:type="numbering" w:styleId="Импортированный стиль 10">
    <w:name w:val="Импортированный стиль 10"/>
    <w:next w:val="Импортированный стиль 10"/>
    <w:pPr>
      <w:numPr>
        <w:numId w:val="54"/>
      </w:numPr>
    </w:pPr>
  </w:style>
  <w:style w:type="numbering" w:styleId="List 11">
    <w:name w:val="List 11"/>
    <w:basedOn w:val="Импортированный стиль 10"/>
    <w:next w:val="List 11"/>
    <w:pPr>
      <w:numPr>
        <w:numId w:val="56"/>
      </w:numPr>
    </w:pPr>
  </w:style>
  <w:style w:type="numbering" w:styleId="List 12">
    <w:name w:val="List 12"/>
    <w:basedOn w:val="Импортированный стиль 11"/>
    <w:next w:val="List 12"/>
    <w:pPr>
      <w:numPr>
        <w:numId w:val="58"/>
      </w:numPr>
    </w:pPr>
  </w:style>
  <w:style w:type="numbering" w:styleId="Импортированный стиль 11">
    <w:name w:val="Импортированный стиль 11"/>
    <w:next w:val="Импортированный стиль 11"/>
    <w:pPr>
      <w:numPr>
        <w:numId w:val="59"/>
      </w:numPr>
    </w:pPr>
  </w:style>
  <w:style w:type="numbering" w:styleId="List 13">
    <w:name w:val="List 13"/>
    <w:basedOn w:val="Импортированный стиль 12"/>
    <w:next w:val="List 13"/>
    <w:pPr>
      <w:numPr>
        <w:numId w:val="67"/>
      </w:numPr>
    </w:pPr>
  </w:style>
  <w:style w:type="numbering" w:styleId="Импортированный стиль 12">
    <w:name w:val="Импортированный стиль 12"/>
    <w:next w:val="Импортированный стиль 12"/>
    <w:pPr>
      <w:numPr>
        <w:numId w:val="68"/>
      </w:numPr>
    </w:pPr>
  </w:style>
  <w:style w:type="numbering" w:styleId="List 14">
    <w:name w:val="List 14"/>
    <w:basedOn w:val="Импортированный стиль 13"/>
    <w:next w:val="List 14"/>
    <w:pPr>
      <w:numPr>
        <w:numId w:val="74"/>
      </w:numPr>
    </w:pPr>
  </w:style>
  <w:style w:type="numbering" w:styleId="Импортированный стиль 13">
    <w:name w:val="Импортированный стиль 13"/>
    <w:next w:val="Импортированный стиль 13"/>
    <w:pPr>
      <w:numPr>
        <w:numId w:val="75"/>
      </w:numPr>
    </w:pPr>
  </w:style>
  <w:style w:type="numbering" w:styleId="List 15">
    <w:name w:val="List 15"/>
    <w:basedOn w:val="Импортированный стиль 14"/>
    <w:next w:val="List 15"/>
    <w:pPr>
      <w:numPr>
        <w:numId w:val="79"/>
      </w:numPr>
    </w:pPr>
  </w:style>
  <w:style w:type="numbering" w:styleId="Импортированный стиль 14">
    <w:name w:val="Импортированный стиль 14"/>
    <w:next w:val="Импортированный стиль 14"/>
    <w:pPr>
      <w:numPr>
        <w:numId w:val="80"/>
      </w:numPr>
    </w:pPr>
  </w:style>
  <w:style w:type="numbering" w:styleId="List 16">
    <w:name w:val="List 16"/>
    <w:basedOn w:val="Импортированный стиль 15"/>
    <w:next w:val="List 16"/>
    <w:pPr>
      <w:numPr>
        <w:numId w:val="82"/>
      </w:numPr>
    </w:pPr>
  </w:style>
  <w:style w:type="numbering" w:styleId="Импортированный стиль 15">
    <w:name w:val="Импортированный стиль 15"/>
    <w:next w:val="Импортированный стиль 15"/>
    <w:pPr>
      <w:numPr>
        <w:numId w:val="83"/>
      </w:numPr>
    </w:pPr>
  </w:style>
  <w:style w:type="numbering" w:styleId="List 17">
    <w:name w:val="List 17"/>
    <w:basedOn w:val="Импортированный стиль 16"/>
    <w:next w:val="List 17"/>
    <w:pPr>
      <w:numPr>
        <w:numId w:val="85"/>
      </w:numPr>
    </w:pPr>
  </w:style>
  <w:style w:type="numbering" w:styleId="Импортированный стиль 16">
    <w:name w:val="Импортированный стиль 16"/>
    <w:next w:val="Импортированный стиль 16"/>
    <w:pPr>
      <w:numPr>
        <w:numId w:val="86"/>
      </w:numPr>
    </w:pPr>
  </w:style>
  <w:style w:type="numbering" w:styleId="List 18">
    <w:name w:val="List 18"/>
    <w:basedOn w:val="Импортированный стиль 17"/>
    <w:next w:val="List 18"/>
    <w:pPr>
      <w:numPr>
        <w:numId w:val="88"/>
      </w:numPr>
    </w:pPr>
  </w:style>
  <w:style w:type="numbering" w:styleId="Импортированный стиль 17">
    <w:name w:val="Импортированный стиль 17"/>
    <w:next w:val="Импортированный стиль 17"/>
    <w:pPr>
      <w:numPr>
        <w:numId w:val="89"/>
      </w:numPr>
    </w:pPr>
  </w:style>
  <w:style w:type="numbering" w:styleId="List 19">
    <w:name w:val="List 19"/>
    <w:basedOn w:val="Импортированный стиль 18"/>
    <w:next w:val="List 19"/>
    <w:pPr>
      <w:numPr>
        <w:numId w:val="91"/>
      </w:numPr>
    </w:pPr>
  </w:style>
  <w:style w:type="numbering" w:styleId="Импортированный стиль 18">
    <w:name w:val="Импортированный стиль 18"/>
    <w:next w:val="Импортированный стиль 18"/>
    <w:pPr>
      <w:numPr>
        <w:numId w:val="92"/>
      </w:numPr>
    </w:pPr>
  </w:style>
  <w:style w:type="numbering" w:styleId="List 20">
    <w:name w:val="List 20"/>
    <w:basedOn w:val="Импортированный стиль 19"/>
    <w:next w:val="List 20"/>
    <w:pPr>
      <w:numPr>
        <w:numId w:val="95"/>
      </w:numPr>
    </w:pPr>
  </w:style>
  <w:style w:type="numbering" w:styleId="Импортированный стиль 19">
    <w:name w:val="Импортированный стиль 19"/>
    <w:next w:val="Импортированный стиль 19"/>
    <w:pPr>
      <w:numPr>
        <w:numId w:val="96"/>
      </w:numPr>
    </w:pPr>
  </w:style>
  <w:style w:type="numbering" w:styleId="List 21">
    <w:name w:val="List 21"/>
    <w:basedOn w:val="Импортированный стиль 8"/>
    <w:next w:val="List 21"/>
    <w:pPr>
      <w:numPr>
        <w:numId w:val="98"/>
      </w:numPr>
    </w:pPr>
  </w:style>
  <w:style w:type="numbering" w:styleId="List 22">
    <w:name w:val="List 22"/>
    <w:basedOn w:val="Импортированный стиль 20"/>
    <w:next w:val="List 22"/>
    <w:pPr>
      <w:numPr>
        <w:numId w:val="102"/>
      </w:numPr>
    </w:pPr>
  </w:style>
  <w:style w:type="numbering" w:styleId="Импортированный стиль 20">
    <w:name w:val="Импортированный стиль 20"/>
    <w:next w:val="Импортированный стиль 20"/>
    <w:pPr>
      <w:numPr>
        <w:numId w:val="103"/>
      </w:numPr>
    </w:pPr>
  </w:style>
  <w:style w:type="numbering" w:styleId="List 23">
    <w:name w:val="List 23"/>
    <w:basedOn w:val="Импортированный стиль 21"/>
    <w:next w:val="List 23"/>
    <w:pPr>
      <w:numPr>
        <w:numId w:val="106"/>
      </w:numPr>
    </w:pPr>
  </w:style>
  <w:style w:type="numbering" w:styleId="Импортированный стиль 21">
    <w:name w:val="Импортированный стиль 21"/>
    <w:next w:val="Импортированный стиль 21"/>
    <w:pPr>
      <w:numPr>
        <w:numId w:val="107"/>
      </w:numPr>
    </w:pPr>
  </w:style>
  <w:style w:type="numbering" w:styleId="List 24">
    <w:name w:val="List 24"/>
    <w:basedOn w:val="Импортированный стиль 22"/>
    <w:next w:val="List 24"/>
    <w:pPr>
      <w:numPr>
        <w:numId w:val="109"/>
      </w:numPr>
    </w:pPr>
  </w:style>
  <w:style w:type="numbering" w:styleId="Импортированный стиль 22">
    <w:name w:val="Импортированный стиль 22"/>
    <w:next w:val="Импортированный стиль 22"/>
    <w:pPr>
      <w:numPr>
        <w:numId w:val="110"/>
      </w:numPr>
    </w:pPr>
  </w:style>
  <w:style w:type="numbering" w:styleId="List 25">
    <w:name w:val="List 25"/>
    <w:basedOn w:val="Импортированный стиль 23"/>
    <w:next w:val="List 25"/>
    <w:pPr>
      <w:numPr>
        <w:numId w:val="117"/>
      </w:numPr>
    </w:pPr>
  </w:style>
  <w:style w:type="numbering" w:styleId="Импортированный стиль 23">
    <w:name w:val="Импортированный стиль 23"/>
    <w:next w:val="Импортированный стиль 23"/>
    <w:pPr>
      <w:numPr>
        <w:numId w:val="118"/>
      </w:numPr>
    </w:pPr>
  </w:style>
  <w:style w:type="numbering" w:styleId="List 26">
    <w:name w:val="List 26"/>
    <w:basedOn w:val="Импортированный стиль 24"/>
    <w:next w:val="List 26"/>
    <w:pPr>
      <w:numPr>
        <w:numId w:val="121"/>
      </w:numPr>
    </w:pPr>
  </w:style>
  <w:style w:type="numbering" w:styleId="Импортированный стиль 24">
    <w:name w:val="Импортированный стиль 24"/>
    <w:next w:val="Импортированный стиль 24"/>
    <w:pPr>
      <w:numPr>
        <w:numId w:val="122"/>
      </w:numPr>
    </w:pPr>
  </w:style>
  <w:style w:type="numbering" w:styleId="List 27">
    <w:name w:val="List 27"/>
    <w:basedOn w:val="Импортированный стиль 25"/>
    <w:next w:val="List 27"/>
    <w:pPr>
      <w:numPr>
        <w:numId w:val="126"/>
      </w:numPr>
    </w:pPr>
  </w:style>
  <w:style w:type="numbering" w:styleId="Импортированный стиль 25">
    <w:name w:val="Импортированный стиль 25"/>
    <w:next w:val="Импортированный стиль 25"/>
    <w:pPr>
      <w:numPr>
        <w:numId w:val="127"/>
      </w:numPr>
    </w:pPr>
  </w:style>
  <w:style w:type="numbering" w:styleId="List 28">
    <w:name w:val="List 28"/>
    <w:basedOn w:val="Импортированный стиль 26"/>
    <w:next w:val="List 28"/>
    <w:pPr>
      <w:numPr>
        <w:numId w:val="129"/>
      </w:numPr>
    </w:pPr>
  </w:style>
  <w:style w:type="numbering" w:styleId="Импортированный стиль 26">
    <w:name w:val="Импортированный стиль 26"/>
    <w:next w:val="Импортированный стиль 26"/>
    <w:pPr>
      <w:numPr>
        <w:numId w:val="130"/>
      </w:numPr>
    </w:pPr>
  </w:style>
  <w:style w:type="paragraph" w:styleId="Заголовок 8">
    <w:name w:val="Заголовок 8"/>
    <w:next w:val="Обычный"/>
    <w:pPr>
      <w:keepNext w:val="1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7"/>
    </w:pPr>
    <w:rPr>
      <w:rFonts w:ascii="Arial Unicode MS" w:cs="Arial Unicode MS" w:hAnsi="Arial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29">
    <w:name w:val="List 29"/>
    <w:basedOn w:val="Импортированный стиль 27"/>
    <w:next w:val="List 29"/>
    <w:pPr>
      <w:numPr>
        <w:numId w:val="133"/>
      </w:numPr>
    </w:pPr>
  </w:style>
  <w:style w:type="numbering" w:styleId="Импортированный стиль 27">
    <w:name w:val="Импортированный стиль 27"/>
    <w:next w:val="Импортированный стиль 27"/>
    <w:pPr>
      <w:numPr>
        <w:numId w:val="134"/>
      </w:numPr>
    </w:pPr>
  </w:style>
  <w:style w:type="numbering" w:styleId="List 30">
    <w:name w:val="List 30"/>
    <w:basedOn w:val="Импортированный стиль 28"/>
    <w:next w:val="List 30"/>
    <w:pPr>
      <w:numPr>
        <w:numId w:val="136"/>
      </w:numPr>
    </w:pPr>
  </w:style>
  <w:style w:type="numbering" w:styleId="Импортированный стиль 28">
    <w:name w:val="Импортированный стиль 28"/>
    <w:next w:val="Импортированный стиль 28"/>
    <w:pPr>
      <w:numPr>
        <w:numId w:val="137"/>
      </w:numPr>
    </w:pPr>
  </w:style>
  <w:style w:type="numbering" w:styleId="List 31">
    <w:name w:val="List 31"/>
    <w:basedOn w:val="Импортированный стиль 29"/>
    <w:next w:val="List 31"/>
    <w:pPr>
      <w:numPr>
        <w:numId w:val="143"/>
      </w:numPr>
    </w:pPr>
  </w:style>
  <w:style w:type="numbering" w:styleId="Импортированный стиль 29">
    <w:name w:val="Импортированный стиль 29"/>
    <w:next w:val="Импортированный стиль 29"/>
    <w:pPr>
      <w:numPr>
        <w:numId w:val="144"/>
      </w:numPr>
    </w:pPr>
  </w:style>
  <w:style w:type="paragraph" w:styleId="Цитата">
    <w:name w:val="Цитата"/>
    <w:next w:val="Цитата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760" w:after="0" w:line="240" w:lineRule="auto"/>
      <w:ind w:left="1320" w:right="330" w:firstLine="0"/>
      <w:jc w:val="both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32">
    <w:name w:val="List 32"/>
    <w:basedOn w:val="Импортированный стиль 30"/>
    <w:next w:val="List 32"/>
    <w:pPr>
      <w:numPr>
        <w:numId w:val="155"/>
      </w:numPr>
    </w:pPr>
  </w:style>
  <w:style w:type="numbering" w:styleId="Импортированный стиль 30">
    <w:name w:val="Импортированный стиль 30"/>
    <w:next w:val="Импортированный стиль 30"/>
    <w:pPr>
      <w:numPr>
        <w:numId w:val="156"/>
      </w:numPr>
    </w:pPr>
  </w:style>
  <w:style w:type="numbering" w:styleId="List 33">
    <w:name w:val="List 33"/>
    <w:basedOn w:val="Импортированный стиль 31"/>
    <w:next w:val="List 33"/>
    <w:pPr>
      <w:numPr>
        <w:numId w:val="168"/>
      </w:numPr>
    </w:pPr>
  </w:style>
  <w:style w:type="numbering" w:styleId="Импортированный стиль 31">
    <w:name w:val="Импортированный стиль 31"/>
    <w:next w:val="Импортированный стиль 31"/>
    <w:pPr>
      <w:numPr>
        <w:numId w:val="169"/>
      </w:numPr>
    </w:pPr>
  </w:style>
  <w:style w:type="numbering" w:styleId="List 34">
    <w:name w:val="List 34"/>
    <w:basedOn w:val="Импортированный стиль 32"/>
    <w:next w:val="List 34"/>
    <w:pPr>
      <w:numPr>
        <w:numId w:val="171"/>
      </w:numPr>
    </w:pPr>
  </w:style>
  <w:style w:type="numbering" w:styleId="Импортированный стиль 32">
    <w:name w:val="Импортированный стиль 32"/>
    <w:next w:val="Импортированный стиль 32"/>
    <w:pPr>
      <w:numPr>
        <w:numId w:val="172"/>
      </w:numPr>
    </w:pPr>
  </w:style>
  <w:style w:type="numbering" w:styleId="List 35">
    <w:name w:val="List 35"/>
    <w:basedOn w:val="Импортированный стиль 32"/>
    <w:next w:val="List 35"/>
    <w:pPr>
      <w:numPr>
        <w:numId w:val="174"/>
      </w:numPr>
    </w:pPr>
  </w:style>
  <w:style w:type="numbering" w:styleId="List 36">
    <w:name w:val="List 36"/>
    <w:basedOn w:val="Импортированный стиль 33"/>
    <w:next w:val="List 36"/>
    <w:pPr>
      <w:numPr>
        <w:numId w:val="176"/>
      </w:numPr>
    </w:pPr>
  </w:style>
  <w:style w:type="numbering" w:styleId="Импортированный стиль 33">
    <w:name w:val="Импортированный стиль 33"/>
    <w:next w:val="Импортированный стиль 33"/>
    <w:pPr>
      <w:numPr>
        <w:numId w:val="177"/>
      </w:numPr>
    </w:pPr>
  </w:style>
  <w:style w:type="numbering" w:styleId="List 37">
    <w:name w:val="List 37"/>
    <w:basedOn w:val="Импортированный стиль 34"/>
    <w:next w:val="List 37"/>
    <w:pPr>
      <w:numPr>
        <w:numId w:val="179"/>
      </w:numPr>
    </w:pPr>
  </w:style>
  <w:style w:type="numbering" w:styleId="Импортированный стиль 34">
    <w:name w:val="Импортированный стиль 34"/>
    <w:next w:val="Импортированный стиль 34"/>
    <w:pPr>
      <w:numPr>
        <w:numId w:val="180"/>
      </w:numPr>
    </w:pPr>
  </w:style>
  <w:style w:type="paragraph" w:styleId="Заголовок 3">
    <w:name w:val="Заголовок 3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2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numbering" w:styleId="List 38">
    <w:name w:val="List 38"/>
    <w:basedOn w:val="Импортированный стиль 35"/>
    <w:next w:val="List 38"/>
    <w:pPr>
      <w:numPr>
        <w:numId w:val="187"/>
      </w:numPr>
    </w:pPr>
  </w:style>
  <w:style w:type="numbering" w:styleId="Импортированный стиль 35">
    <w:name w:val="Импортированный стиль 35"/>
    <w:next w:val="Импортированный стиль 35"/>
    <w:pPr>
      <w:numPr>
        <w:numId w:val="188"/>
      </w:numPr>
    </w:pPr>
  </w:style>
  <w:style w:type="numbering" w:styleId="List 39">
    <w:name w:val="List 39"/>
    <w:basedOn w:val="Импортированный стиль 36"/>
    <w:next w:val="List 39"/>
    <w:pPr>
      <w:numPr>
        <w:numId w:val="190"/>
      </w:numPr>
    </w:pPr>
  </w:style>
  <w:style w:type="numbering" w:styleId="Импортированный стиль 36">
    <w:name w:val="Импортированный стиль 36"/>
    <w:next w:val="Импортированный стиль 36"/>
    <w:pPr>
      <w:numPr>
        <w:numId w:val="191"/>
      </w:numPr>
    </w:pPr>
  </w:style>
  <w:style w:type="numbering" w:styleId="List 40">
    <w:name w:val="List 40"/>
    <w:basedOn w:val="Импортированный стиль 37"/>
    <w:next w:val="List 40"/>
    <w:pPr>
      <w:numPr>
        <w:numId w:val="197"/>
      </w:numPr>
    </w:pPr>
  </w:style>
  <w:style w:type="numbering" w:styleId="Импортированный стиль 37">
    <w:name w:val="Импортированный стиль 37"/>
    <w:next w:val="Импортированный стиль 37"/>
    <w:pPr>
      <w:numPr>
        <w:numId w:val="198"/>
      </w:numPr>
    </w:pPr>
  </w:style>
  <w:style w:type="numbering" w:styleId="List 41">
    <w:name w:val="List 41"/>
    <w:basedOn w:val="Импортированный стиль 38"/>
    <w:next w:val="List 41"/>
    <w:pPr>
      <w:numPr>
        <w:numId w:val="200"/>
      </w:numPr>
    </w:pPr>
  </w:style>
  <w:style w:type="numbering" w:styleId="Импортированный стиль 38">
    <w:name w:val="Импортированный стиль 38"/>
    <w:next w:val="Импортированный стиль 38"/>
    <w:pPr>
      <w:numPr>
        <w:numId w:val="201"/>
      </w:numPr>
    </w:pPr>
  </w:style>
  <w:style w:type="numbering" w:styleId="List 42">
    <w:name w:val="List 42"/>
    <w:basedOn w:val="Импортированный стиль 39"/>
    <w:next w:val="List 42"/>
    <w:pPr>
      <w:numPr>
        <w:numId w:val="203"/>
      </w:numPr>
    </w:pPr>
  </w:style>
  <w:style w:type="numbering" w:styleId="Импортированный стиль 39">
    <w:name w:val="Импортированный стиль 39"/>
    <w:next w:val="Импортированный стиль 39"/>
    <w:pPr>
      <w:numPr>
        <w:numId w:val="204"/>
      </w:numPr>
    </w:pPr>
  </w:style>
  <w:style w:type="paragraph" w:styleId="Заголовок 4">
    <w:name w:val="Заголовок 4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3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43">
    <w:name w:val="List 43"/>
    <w:basedOn w:val="Импортированный стиль 40"/>
    <w:next w:val="List 43"/>
    <w:pPr>
      <w:numPr>
        <w:numId w:val="206"/>
      </w:numPr>
    </w:pPr>
  </w:style>
  <w:style w:type="numbering" w:styleId="Импортированный стиль 40">
    <w:name w:val="Импортированный стиль 40"/>
    <w:next w:val="Импортированный стиль 40"/>
    <w:pPr>
      <w:numPr>
        <w:numId w:val="207"/>
      </w:numPr>
    </w:pPr>
  </w:style>
  <w:style w:type="paragraph" w:styleId="Заголовок 5">
    <w:name w:val="Заголовок 5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4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Заголовок 9">
    <w:name w:val="Заголовок 9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79" w:firstLine="550"/>
      <w:jc w:val="right"/>
      <w:outlineLvl w:val="8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Заголовок 7">
    <w:name w:val="Заголовок 7"/>
    <w:next w:val="Обычный"/>
    <w:pPr>
      <w:keepNext w:val="1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851"/>
      <w:jc w:val="right"/>
      <w:outlineLvl w:val="6"/>
    </w:pPr>
    <w:rPr>
      <w:rFonts w:ascii="Arial Unicode MS" w:cs="Arial Unicode MS" w:hAnsi="Arial" w:eastAsia="Arial Unicode MS" w:hint="default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44">
    <w:name w:val="List 44"/>
    <w:basedOn w:val="Импортированный стиль 22.0"/>
    <w:next w:val="List 44"/>
    <w:pPr>
      <w:numPr>
        <w:numId w:val="211"/>
      </w:numPr>
    </w:pPr>
  </w:style>
  <w:style w:type="numbering" w:styleId="Импортированный стиль 22.0">
    <w:name w:val="Импортированный стиль 22.0"/>
    <w:next w:val="Импортированный стиль 22.0"/>
    <w:pPr>
      <w:numPr>
        <w:numId w:val="212"/>
      </w:numPr>
    </w:pPr>
  </w:style>
  <w:style w:type="numbering" w:styleId="List 45">
    <w:name w:val="List 45"/>
    <w:basedOn w:val="Импортированный стиль 22.1"/>
    <w:next w:val="List 45"/>
    <w:pPr>
      <w:numPr>
        <w:numId w:val="214"/>
      </w:numPr>
    </w:pPr>
  </w:style>
  <w:style w:type="numbering" w:styleId="Импортированный стиль 22.1">
    <w:name w:val="Импортированный стиль 22.1"/>
    <w:next w:val="Импортированный стиль 22.1"/>
    <w:pPr>
      <w:numPr>
        <w:numId w:val="215"/>
      </w:numPr>
    </w:pPr>
  </w:style>
  <w:style w:type="numbering" w:styleId="List 46">
    <w:name w:val="List 46"/>
    <w:basedOn w:val="Импортированный стиль 35"/>
    <w:next w:val="List 46"/>
    <w:pPr>
      <w:numPr>
        <w:numId w:val="226"/>
      </w:numPr>
    </w:pPr>
  </w:style>
  <w:style w:type="paragraph" w:styleId="Заголовок 2">
    <w:name w:val="Заголовок 2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1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numbering" w:styleId="List 47">
    <w:name w:val="List 47"/>
    <w:basedOn w:val="Импортированный стиль 41"/>
    <w:next w:val="List 47"/>
    <w:pPr>
      <w:numPr>
        <w:numId w:val="228"/>
      </w:numPr>
    </w:pPr>
  </w:style>
  <w:style w:type="numbering" w:styleId="Импортированный стиль 41">
    <w:name w:val="Импортированный стиль 41"/>
    <w:next w:val="Импортированный стиль 41"/>
    <w:pPr>
      <w:numPr>
        <w:numId w:val="229"/>
      </w:numPr>
    </w:pPr>
  </w:style>
  <w:style w:type="numbering" w:styleId="List 48">
    <w:name w:val="List 48"/>
    <w:basedOn w:val="Импортированный стиль 41"/>
    <w:next w:val="List 48"/>
    <w:pPr>
      <w:numPr>
        <w:numId w:val="231"/>
      </w:numPr>
    </w:pPr>
  </w:style>
  <w:style w:type="numbering" w:styleId="List 49">
    <w:name w:val="List 49"/>
    <w:basedOn w:val="Импортированный стиль 43"/>
    <w:next w:val="List 49"/>
    <w:pPr>
      <w:numPr>
        <w:numId w:val="233"/>
      </w:numPr>
    </w:pPr>
  </w:style>
  <w:style w:type="numbering" w:styleId="Импортированный стиль 43">
    <w:name w:val="Импортированный стиль 43"/>
    <w:next w:val="Импортированный стиль 43"/>
    <w:pPr>
      <w:numPr>
        <w:numId w:val="234"/>
      </w:numPr>
    </w:pPr>
  </w:style>
  <w:style w:type="paragraph" w:styleId="Основной текст 2">
    <w:name w:val="Основной текст 2"/>
    <w:next w:val="Основной текст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List 50">
    <w:name w:val="List 50"/>
    <w:basedOn w:val="Импортированный стиль 28"/>
    <w:next w:val="List 50"/>
    <w:pPr>
      <w:numPr>
        <w:numId w:val="236"/>
      </w:numPr>
    </w:pPr>
  </w:style>
  <w:style w:type="numbering" w:styleId="List 51">
    <w:name w:val="List 51"/>
    <w:basedOn w:val="Импортированный стиль 28"/>
    <w:next w:val="List 51"/>
    <w:pPr>
      <w:numPr>
        <w:numId w:val="239"/>
      </w:numPr>
    </w:pPr>
  </w:style>
  <w:style w:type="numbering" w:styleId="List 52">
    <w:name w:val="List 52"/>
    <w:basedOn w:val="Импортированный стиль 44"/>
    <w:next w:val="List 52"/>
    <w:pPr>
      <w:numPr>
        <w:numId w:val="243"/>
      </w:numPr>
    </w:pPr>
  </w:style>
  <w:style w:type="numbering" w:styleId="Импортированный стиль 44">
    <w:name w:val="Импортированный стиль 44"/>
    <w:next w:val="Импортированный стиль 44"/>
    <w:pPr>
      <w:numPr>
        <w:numId w:val="244"/>
      </w:numPr>
    </w:pPr>
  </w:style>
  <w:style w:type="numbering" w:styleId="List 53">
    <w:name w:val="List 53"/>
    <w:basedOn w:val="Импортированный стиль 45"/>
    <w:next w:val="List 53"/>
    <w:pPr>
      <w:numPr>
        <w:numId w:val="249"/>
      </w:numPr>
    </w:pPr>
  </w:style>
  <w:style w:type="numbering" w:styleId="Импортированный стиль 45">
    <w:name w:val="Импортированный стиль 45"/>
    <w:next w:val="Импортированный стиль 45"/>
    <w:pPr>
      <w:numPr>
        <w:numId w:val="250"/>
      </w:numPr>
    </w:pPr>
  </w:style>
  <w:style w:type="numbering" w:styleId="List 54">
    <w:name w:val="List 54"/>
    <w:basedOn w:val="Импортированный стиль 46"/>
    <w:next w:val="List 54"/>
    <w:pPr>
      <w:numPr>
        <w:numId w:val="252"/>
      </w:numPr>
    </w:pPr>
  </w:style>
  <w:style w:type="numbering" w:styleId="Импортированный стиль 46">
    <w:name w:val="Импортированный стиль 46"/>
    <w:next w:val="Импортированный стиль 46"/>
    <w:pPr>
      <w:numPr>
        <w:numId w:val="253"/>
      </w:numPr>
    </w:pPr>
  </w:style>
  <w:style w:type="numbering" w:styleId="List 55">
    <w:name w:val="List 55"/>
    <w:basedOn w:val="Импортированный стиль 47"/>
    <w:next w:val="List 55"/>
    <w:pPr>
      <w:numPr>
        <w:numId w:val="255"/>
      </w:numPr>
    </w:pPr>
  </w:style>
  <w:style w:type="numbering" w:styleId="Импортированный стиль 47">
    <w:name w:val="Импортированный стиль 47"/>
    <w:next w:val="Импортированный стиль 47"/>
    <w:pPr>
      <w:numPr>
        <w:numId w:val="25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.wmf"/><Relationship Id="rId27" Type="http://schemas.openxmlformats.org/officeDocument/2006/relationships/numbering" Target="numbering.xml"/><Relationship Id="rId2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